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30" w:rsidRDefault="00A67930" w:rsidP="002F520B">
      <w:pPr>
        <w:framePr w:hSpace="180" w:wrap="auto" w:vAnchor="text" w:hAnchor="page" w:x="1882" w:y="-26"/>
        <w:ind w:firstLine="3969"/>
        <w:rPr>
          <w:sz w:val="32"/>
        </w:rPr>
      </w:pPr>
      <w:r w:rsidRPr="0030066C">
        <w:rPr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9.75pt">
            <v:imagedata r:id="rId4" o:title=""/>
          </v:shape>
        </w:pict>
      </w:r>
    </w:p>
    <w:p w:rsidR="00A67930" w:rsidRDefault="00A67930" w:rsidP="002F520B">
      <w:pPr>
        <w:jc w:val="center"/>
        <w:rPr>
          <w:sz w:val="22"/>
        </w:rPr>
      </w:pPr>
    </w:p>
    <w:p w:rsidR="00A67930" w:rsidRDefault="00A67930" w:rsidP="002F520B">
      <w:pPr>
        <w:jc w:val="center"/>
      </w:pPr>
    </w:p>
    <w:p w:rsidR="00A67930" w:rsidRDefault="00A67930" w:rsidP="002F520B">
      <w:pPr>
        <w:jc w:val="center"/>
      </w:pPr>
    </w:p>
    <w:p w:rsidR="00A67930" w:rsidRDefault="00A67930" w:rsidP="002F520B">
      <w:pPr>
        <w:jc w:val="center"/>
      </w:pPr>
    </w:p>
    <w:p w:rsidR="00A67930" w:rsidRDefault="00A67930" w:rsidP="002F520B">
      <w:pPr>
        <w:jc w:val="center"/>
      </w:pPr>
    </w:p>
    <w:p w:rsidR="00A67930" w:rsidRDefault="00A67930" w:rsidP="002F520B">
      <w:pPr>
        <w:shd w:val="clear" w:color="auto" w:fill="FFFFFF"/>
        <w:jc w:val="center"/>
        <w:rPr>
          <w:b/>
          <w:bCs/>
          <w:spacing w:val="-3"/>
          <w:sz w:val="38"/>
          <w:szCs w:val="38"/>
        </w:rPr>
      </w:pPr>
      <w:r>
        <w:rPr>
          <w:b/>
          <w:bCs/>
          <w:spacing w:val="-3"/>
          <w:sz w:val="38"/>
          <w:szCs w:val="38"/>
        </w:rPr>
        <w:t xml:space="preserve">     </w:t>
      </w:r>
    </w:p>
    <w:p w:rsidR="00A67930" w:rsidRDefault="00A67930" w:rsidP="002F520B">
      <w:pPr>
        <w:shd w:val="clear" w:color="auto" w:fill="FFFFFF"/>
        <w:jc w:val="center"/>
        <w:rPr>
          <w:sz w:val="22"/>
          <w:szCs w:val="22"/>
        </w:rPr>
      </w:pPr>
      <w:r>
        <w:rPr>
          <w:b/>
          <w:bCs/>
          <w:spacing w:val="-3"/>
          <w:sz w:val="38"/>
          <w:szCs w:val="38"/>
        </w:rPr>
        <w:t>Российская Федерация</w:t>
      </w:r>
    </w:p>
    <w:p w:rsidR="00A67930" w:rsidRDefault="00A67930" w:rsidP="002F520B">
      <w:pPr>
        <w:shd w:val="clear" w:color="auto" w:fill="FFFFFF"/>
        <w:jc w:val="center"/>
        <w:rPr>
          <w:b/>
          <w:bCs/>
          <w:spacing w:val="-3"/>
          <w:sz w:val="38"/>
          <w:szCs w:val="38"/>
        </w:rPr>
      </w:pPr>
      <w:r>
        <w:rPr>
          <w:b/>
          <w:bCs/>
          <w:spacing w:val="-3"/>
          <w:sz w:val="38"/>
          <w:szCs w:val="38"/>
        </w:rPr>
        <w:t>Брянская область</w:t>
      </w:r>
    </w:p>
    <w:p w:rsidR="00A67930" w:rsidRDefault="00A67930" w:rsidP="002F520B">
      <w:pPr>
        <w:shd w:val="clear" w:color="auto" w:fill="FFFFFF"/>
        <w:jc w:val="center"/>
        <w:rPr>
          <w:b/>
          <w:bCs/>
          <w:spacing w:val="-3"/>
          <w:sz w:val="38"/>
          <w:szCs w:val="38"/>
        </w:rPr>
      </w:pPr>
      <w:r>
        <w:rPr>
          <w:b/>
          <w:bCs/>
          <w:spacing w:val="-3"/>
          <w:sz w:val="38"/>
          <w:szCs w:val="38"/>
        </w:rPr>
        <w:t>Мглинский районный Совет народных депутатов</w:t>
      </w:r>
    </w:p>
    <w:p w:rsidR="00A67930" w:rsidRDefault="00A67930" w:rsidP="002F520B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A67930" w:rsidRDefault="00A67930" w:rsidP="002F520B">
      <w:pPr>
        <w:pStyle w:val="Subtitle"/>
        <w:tabs>
          <w:tab w:val="left" w:pos="2127"/>
        </w:tabs>
        <w:outlineLvl w:val="0"/>
      </w:pPr>
      <w:r>
        <w:t>РЕШЕНИЕ</w:t>
      </w:r>
    </w:p>
    <w:p w:rsidR="00A67930" w:rsidRDefault="00A67930" w:rsidP="002F520B">
      <w:pPr>
        <w:pStyle w:val="PlainText"/>
        <w:rPr>
          <w:rFonts w:ascii="Times New Roman" w:hAnsi="Times New Roman"/>
          <w:sz w:val="28"/>
        </w:rPr>
      </w:pPr>
    </w:p>
    <w:p w:rsidR="00A67930" w:rsidRDefault="00A67930" w:rsidP="002F520B">
      <w:pPr>
        <w:pStyle w:val="PlainTex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   от </w:t>
      </w:r>
      <w:r>
        <w:rPr>
          <w:rFonts w:ascii="Times New Roman" w:hAnsi="Times New Roman"/>
          <w:sz w:val="28"/>
          <w:u w:val="single"/>
        </w:rPr>
        <w:t xml:space="preserve">  марта 2026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  <w:u w:val="single"/>
        </w:rPr>
        <w:t>7-</w:t>
      </w:r>
    </w:p>
    <w:p w:rsidR="00A67930" w:rsidRDefault="00A67930" w:rsidP="002F520B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A67930" w:rsidRDefault="00A67930" w:rsidP="009F3B23">
      <w:pPr>
        <w:ind w:left="5400" w:hanging="5400"/>
        <w:jc w:val="both"/>
        <w:rPr>
          <w:sz w:val="28"/>
          <w:szCs w:val="28"/>
        </w:rPr>
      </w:pPr>
    </w:p>
    <w:p w:rsidR="00A67930" w:rsidRDefault="00A67930" w:rsidP="00520A87">
      <w:pPr>
        <w:tabs>
          <w:tab w:val="left" w:pos="4860"/>
        </w:tabs>
        <w:ind w:right="4495"/>
        <w:jc w:val="both"/>
        <w:rPr>
          <w:sz w:val="28"/>
          <w:szCs w:val="28"/>
        </w:rPr>
      </w:pPr>
      <w:r w:rsidRPr="00913953">
        <w:rPr>
          <w:sz w:val="28"/>
          <w:szCs w:val="28"/>
        </w:rPr>
        <w:t>О даче согласия на при</w:t>
      </w:r>
      <w:r>
        <w:rPr>
          <w:sz w:val="28"/>
          <w:szCs w:val="28"/>
        </w:rPr>
        <w:t xml:space="preserve">нятие в </w:t>
      </w:r>
      <w:r w:rsidRPr="00913953">
        <w:rPr>
          <w:sz w:val="28"/>
          <w:szCs w:val="28"/>
        </w:rPr>
        <w:t xml:space="preserve">собственность </w:t>
      </w:r>
      <w:r>
        <w:rPr>
          <w:sz w:val="28"/>
          <w:szCs w:val="28"/>
        </w:rPr>
        <w:t xml:space="preserve">муниципального  образования Мглинский муниципальный район Брянской области движимого имущества, находящегося в  государственной собственности Брянской области </w:t>
      </w:r>
    </w:p>
    <w:p w:rsidR="00A67930" w:rsidRDefault="00A67930" w:rsidP="009F3B23">
      <w:pPr>
        <w:autoSpaceDE w:val="0"/>
        <w:jc w:val="both"/>
        <w:rPr>
          <w:sz w:val="28"/>
          <w:szCs w:val="28"/>
        </w:rPr>
      </w:pPr>
    </w:p>
    <w:p w:rsidR="00A67930" w:rsidRPr="00913953" w:rsidRDefault="00A67930" w:rsidP="009F3B23">
      <w:pPr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4C303B">
        <w:rPr>
          <w:color w:val="000000"/>
          <w:sz w:val="28"/>
          <w:szCs w:val="28"/>
        </w:rPr>
        <w:t xml:space="preserve">В соответствии со статьей 63 </w:t>
      </w:r>
      <w:r w:rsidRPr="004C303B">
        <w:rPr>
          <w:color w:val="000000"/>
          <w:kern w:val="36"/>
          <w:sz w:val="28"/>
          <w:szCs w:val="28"/>
        </w:rPr>
        <w:t xml:space="preserve">Федерального закона от 20.03.2025 </w:t>
      </w:r>
      <w:r>
        <w:rPr>
          <w:color w:val="000000"/>
          <w:kern w:val="36"/>
          <w:sz w:val="28"/>
          <w:szCs w:val="28"/>
        </w:rPr>
        <w:t>№</w:t>
      </w:r>
      <w:r w:rsidRPr="004C303B">
        <w:rPr>
          <w:color w:val="000000"/>
          <w:kern w:val="36"/>
          <w:sz w:val="28"/>
          <w:szCs w:val="28"/>
        </w:rPr>
        <w:t>33-ФЗ "Об общих принципах организации местного самоуправления в единой системе публичной власти»,  на основании части 11 статьи 154 Федерального закона №122-ФЗ «О внесении изменений в законодательные акты Российской Федерации и признаний утратившими силу некоторых законодательных актов Российской Федерации в связи с принятием федеральных законов «О внесении изменений и дополнений в</w:t>
      </w:r>
      <w:r>
        <w:rPr>
          <w:color w:val="000000"/>
          <w:kern w:val="36"/>
          <w:sz w:val="28"/>
          <w:szCs w:val="28"/>
        </w:rPr>
        <w:t xml:space="preserve"> </w:t>
      </w:r>
      <w:r w:rsidRPr="004C303B">
        <w:rPr>
          <w:color w:val="000000"/>
          <w:kern w:val="36"/>
          <w:sz w:val="28"/>
          <w:szCs w:val="28"/>
        </w:rPr>
        <w:t>Федеральный закон «Об общих принципах организаций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Pr="004C303B">
        <w:rPr>
          <w:color w:val="000000"/>
          <w:spacing w:val="2"/>
          <w:sz w:val="28"/>
          <w:szCs w:val="28"/>
        </w:rPr>
        <w:t>, Федерального закона от 06.10.2003 года №131-ФЗ «Об общих принципах организации местного самоуправления в Российской Федерации», постановления Правительства РФ от 13.06.2006 №374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 в федеральную собственность или собственность субъекта Российской Федерации», р</w:t>
      </w:r>
      <w:r w:rsidRPr="004C303B">
        <w:rPr>
          <w:sz w:val="28"/>
          <w:szCs w:val="28"/>
        </w:rPr>
        <w:t>уководствуясь Уставом  Мглинского района,  Мглинский районный Совет народных депутатов</w:t>
      </w:r>
    </w:p>
    <w:p w:rsidR="00A67930" w:rsidRPr="00913953" w:rsidRDefault="00A67930" w:rsidP="009F3B23">
      <w:pPr>
        <w:jc w:val="both"/>
        <w:rPr>
          <w:sz w:val="28"/>
          <w:szCs w:val="28"/>
        </w:rPr>
      </w:pPr>
      <w:r w:rsidRPr="00913953">
        <w:rPr>
          <w:sz w:val="28"/>
          <w:szCs w:val="28"/>
        </w:rPr>
        <w:t>РЕШИЛ:</w:t>
      </w:r>
    </w:p>
    <w:p w:rsidR="00A67930" w:rsidRDefault="00A67930" w:rsidP="009F3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3953">
        <w:rPr>
          <w:sz w:val="28"/>
          <w:szCs w:val="28"/>
        </w:rPr>
        <w:t>1.</w:t>
      </w:r>
      <w:r>
        <w:rPr>
          <w:sz w:val="28"/>
          <w:szCs w:val="28"/>
        </w:rPr>
        <w:t xml:space="preserve"> Дать согласие</w:t>
      </w:r>
      <w:r w:rsidRPr="00913953">
        <w:rPr>
          <w:sz w:val="28"/>
          <w:szCs w:val="28"/>
        </w:rPr>
        <w:t xml:space="preserve"> на принят</w:t>
      </w:r>
      <w:r>
        <w:rPr>
          <w:sz w:val="28"/>
          <w:szCs w:val="28"/>
        </w:rPr>
        <w:t>ие</w:t>
      </w:r>
      <w:r w:rsidRPr="00913953">
        <w:rPr>
          <w:sz w:val="28"/>
          <w:szCs w:val="28"/>
        </w:rPr>
        <w:t xml:space="preserve"> в  </w:t>
      </w:r>
      <w:r>
        <w:rPr>
          <w:sz w:val="28"/>
          <w:szCs w:val="28"/>
        </w:rPr>
        <w:t xml:space="preserve">муниципальную </w:t>
      </w:r>
      <w:r w:rsidRPr="00913953">
        <w:rPr>
          <w:sz w:val="28"/>
          <w:szCs w:val="28"/>
        </w:rPr>
        <w:t xml:space="preserve">собственность </w:t>
      </w:r>
      <w:r>
        <w:rPr>
          <w:sz w:val="28"/>
          <w:szCs w:val="28"/>
        </w:rPr>
        <w:t xml:space="preserve">муниципального образования </w:t>
      </w:r>
      <w:r w:rsidRPr="00913953">
        <w:rPr>
          <w:sz w:val="28"/>
          <w:szCs w:val="28"/>
        </w:rPr>
        <w:t>Мглинск</w:t>
      </w:r>
      <w:r>
        <w:rPr>
          <w:sz w:val="28"/>
          <w:szCs w:val="28"/>
        </w:rPr>
        <w:t xml:space="preserve">ий муниципальный район Брянской области особо ценного </w:t>
      </w:r>
      <w:r w:rsidRPr="00481C0C">
        <w:rPr>
          <w:sz w:val="28"/>
          <w:szCs w:val="28"/>
        </w:rPr>
        <w:t>движимо</w:t>
      </w:r>
      <w:r>
        <w:rPr>
          <w:sz w:val="28"/>
          <w:szCs w:val="28"/>
        </w:rPr>
        <w:t>го имущества:</w:t>
      </w:r>
      <w:r w:rsidRPr="00481C0C">
        <w:rPr>
          <w:sz w:val="28"/>
          <w:szCs w:val="28"/>
        </w:rPr>
        <w:t xml:space="preserve">   Автомобиль  УАЗ-315196, тип - легковой,  год изготовления -2010,  </w:t>
      </w:r>
      <w:r w:rsidRPr="00481C0C">
        <w:rPr>
          <w:sz w:val="28"/>
          <w:szCs w:val="28"/>
          <w:lang w:val="en-US"/>
        </w:rPr>
        <w:t>VINXTT</w:t>
      </w:r>
      <w:r w:rsidRPr="00481C0C">
        <w:rPr>
          <w:sz w:val="28"/>
          <w:szCs w:val="28"/>
        </w:rPr>
        <w:t>315196</w:t>
      </w:r>
      <w:r w:rsidRPr="00481C0C">
        <w:rPr>
          <w:sz w:val="28"/>
          <w:szCs w:val="28"/>
          <w:lang w:val="en-US"/>
        </w:rPr>
        <w:t>A</w:t>
      </w:r>
      <w:r w:rsidRPr="00481C0C">
        <w:rPr>
          <w:sz w:val="28"/>
          <w:szCs w:val="28"/>
        </w:rPr>
        <w:t>0584991 № двигателя 409100*А3008375, кузов 315196А0003249, цвет кузова - ХАККИ  изготовитель ТС- Россия ОАО УАЗ</w:t>
      </w:r>
      <w:r>
        <w:rPr>
          <w:sz w:val="28"/>
          <w:szCs w:val="28"/>
        </w:rPr>
        <w:t xml:space="preserve"> движимого имущества, находящегося в государственной собственности Брянской области.</w:t>
      </w:r>
    </w:p>
    <w:p w:rsidR="00A67930" w:rsidRDefault="00A67930" w:rsidP="009F3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3953">
        <w:rPr>
          <w:sz w:val="28"/>
          <w:szCs w:val="28"/>
        </w:rPr>
        <w:t xml:space="preserve">2. Передать </w:t>
      </w:r>
      <w:r>
        <w:rPr>
          <w:sz w:val="28"/>
          <w:szCs w:val="28"/>
        </w:rPr>
        <w:t>движимое имущество  в</w:t>
      </w:r>
      <w:r w:rsidRPr="00913953">
        <w:rPr>
          <w:sz w:val="28"/>
          <w:szCs w:val="28"/>
        </w:rPr>
        <w:t xml:space="preserve"> казну муниципального образования Мглинский</w:t>
      </w:r>
      <w:r>
        <w:rPr>
          <w:sz w:val="28"/>
          <w:szCs w:val="28"/>
        </w:rPr>
        <w:t xml:space="preserve"> муниципальный </w:t>
      </w:r>
      <w:r w:rsidRPr="00913953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Брянской области.</w:t>
      </w:r>
    </w:p>
    <w:p w:rsidR="00A67930" w:rsidRPr="00913953" w:rsidRDefault="00A67930" w:rsidP="009F3B23">
      <w:pPr>
        <w:jc w:val="both"/>
        <w:rPr>
          <w:sz w:val="28"/>
          <w:szCs w:val="28"/>
        </w:rPr>
      </w:pPr>
      <w:r w:rsidRPr="0091395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913953">
        <w:rPr>
          <w:sz w:val="28"/>
          <w:szCs w:val="28"/>
        </w:rPr>
        <w:t xml:space="preserve">3. Комитету по управлению муниципальным имуществом </w:t>
      </w:r>
      <w:r>
        <w:rPr>
          <w:sz w:val="28"/>
          <w:szCs w:val="28"/>
        </w:rPr>
        <w:t xml:space="preserve">администрации </w:t>
      </w:r>
      <w:r w:rsidRPr="00913953">
        <w:rPr>
          <w:sz w:val="28"/>
          <w:szCs w:val="28"/>
        </w:rPr>
        <w:t>Мглинского района (</w:t>
      </w:r>
      <w:r>
        <w:rPr>
          <w:sz w:val="28"/>
          <w:szCs w:val="28"/>
        </w:rPr>
        <w:t>Горбовой Г.А.)</w:t>
      </w:r>
      <w:r w:rsidRPr="00913953">
        <w:rPr>
          <w:sz w:val="28"/>
          <w:szCs w:val="28"/>
        </w:rPr>
        <w:t xml:space="preserve"> внести соответствующие дополнения в реестр муниципальной собственности Мглинского района.</w:t>
      </w:r>
    </w:p>
    <w:p w:rsidR="00A67930" w:rsidRPr="00913953" w:rsidRDefault="00A67930" w:rsidP="009F3B23">
      <w:pPr>
        <w:ind w:left="142" w:firstLine="8"/>
        <w:jc w:val="both"/>
        <w:rPr>
          <w:sz w:val="28"/>
          <w:szCs w:val="28"/>
        </w:rPr>
      </w:pPr>
      <w:r w:rsidRPr="00913953">
        <w:rPr>
          <w:sz w:val="28"/>
          <w:szCs w:val="28"/>
        </w:rPr>
        <w:t xml:space="preserve">  4. Контроль за исполнением настоящего решен</w:t>
      </w:r>
      <w:r>
        <w:rPr>
          <w:sz w:val="28"/>
          <w:szCs w:val="28"/>
        </w:rPr>
        <w:t xml:space="preserve">ия возложить на заместителя </w:t>
      </w:r>
      <w:r w:rsidRPr="00913953">
        <w:rPr>
          <w:sz w:val="28"/>
          <w:szCs w:val="28"/>
        </w:rPr>
        <w:t xml:space="preserve">главы администрации района </w:t>
      </w:r>
      <w:r>
        <w:rPr>
          <w:sz w:val="28"/>
          <w:szCs w:val="28"/>
        </w:rPr>
        <w:t>Казеко А.Н.</w:t>
      </w:r>
    </w:p>
    <w:p w:rsidR="00A67930" w:rsidRDefault="00A67930" w:rsidP="009F3B23">
      <w:pPr>
        <w:shd w:val="clear" w:color="auto" w:fill="FFFFFF"/>
        <w:tabs>
          <w:tab w:val="left" w:leader="dot" w:pos="7555"/>
        </w:tabs>
        <w:spacing w:line="278" w:lineRule="exact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      5</w:t>
      </w:r>
      <w:r w:rsidRPr="00F9315D">
        <w:rPr>
          <w:spacing w:val="-9"/>
          <w:sz w:val="28"/>
          <w:szCs w:val="28"/>
        </w:rPr>
        <w:t>.</w:t>
      </w:r>
      <w:r>
        <w:rPr>
          <w:spacing w:val="-9"/>
          <w:sz w:val="28"/>
          <w:szCs w:val="28"/>
        </w:rPr>
        <w:t xml:space="preserve"> Данное</w:t>
      </w:r>
      <w:r w:rsidRPr="00F9315D">
        <w:rPr>
          <w:sz w:val="28"/>
          <w:szCs w:val="28"/>
        </w:rPr>
        <w:t xml:space="preserve"> решение опубликовать в официальном издании «Муниципальный вестник» и разместить на официальном сайте администрации Мгли</w:t>
      </w:r>
      <w:r>
        <w:rPr>
          <w:sz w:val="28"/>
          <w:szCs w:val="28"/>
        </w:rPr>
        <w:t>нского района в сети Интернет (</w:t>
      </w:r>
      <w:hyperlink r:id="rId5" w:history="1">
        <w:r w:rsidRPr="00172C2A">
          <w:rPr>
            <w:rStyle w:val="Hyperlink"/>
            <w:sz w:val="28"/>
            <w:szCs w:val="28"/>
            <w:lang w:val="en-US"/>
          </w:rPr>
          <w:t>www</w:t>
        </w:r>
        <w:r w:rsidRPr="00172C2A">
          <w:rPr>
            <w:rStyle w:val="Hyperlink"/>
            <w:sz w:val="28"/>
            <w:szCs w:val="28"/>
          </w:rPr>
          <w:t>.</w:t>
        </w:r>
        <w:r w:rsidRPr="00172C2A">
          <w:rPr>
            <w:rStyle w:val="Hyperlink"/>
            <w:sz w:val="28"/>
            <w:szCs w:val="28"/>
            <w:lang w:val="en-US"/>
          </w:rPr>
          <w:t>mgladm</w:t>
        </w:r>
        <w:r w:rsidRPr="00172C2A">
          <w:rPr>
            <w:rStyle w:val="Hyperlink"/>
            <w:sz w:val="28"/>
            <w:szCs w:val="28"/>
          </w:rPr>
          <w:t>.</w:t>
        </w:r>
        <w:r w:rsidRPr="00172C2A">
          <w:rPr>
            <w:rStyle w:val="Hyperlink"/>
            <w:sz w:val="28"/>
            <w:szCs w:val="28"/>
            <w:lang w:val="en-US"/>
          </w:rPr>
          <w:t>ru</w:t>
        </w:r>
      </w:hyperlink>
      <w:r w:rsidRPr="00F9315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67930" w:rsidRPr="00913953" w:rsidRDefault="00A67930" w:rsidP="009F3B23">
      <w:pPr>
        <w:ind w:left="142" w:firstLine="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13953">
        <w:rPr>
          <w:sz w:val="28"/>
          <w:szCs w:val="28"/>
        </w:rPr>
        <w:t>.   Данное решение вступает в силу со дня его подписания.</w:t>
      </w:r>
    </w:p>
    <w:p w:rsidR="00A67930" w:rsidRPr="00913953" w:rsidRDefault="00A67930" w:rsidP="009F3B23">
      <w:pPr>
        <w:pStyle w:val="Normal1"/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67930" w:rsidRPr="00F9315D" w:rsidRDefault="00A67930" w:rsidP="009F3B23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line="278" w:lineRule="exact"/>
        <w:jc w:val="both"/>
        <w:rPr>
          <w:spacing w:val="-7"/>
          <w:sz w:val="28"/>
          <w:szCs w:val="28"/>
        </w:rPr>
      </w:pPr>
    </w:p>
    <w:p w:rsidR="00A67930" w:rsidRPr="00913953" w:rsidRDefault="00A67930" w:rsidP="009F3B23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A67930" w:rsidRPr="00913953" w:rsidRDefault="00A67930" w:rsidP="009F3B23">
      <w:pPr>
        <w:pStyle w:val="PlainText"/>
        <w:jc w:val="both"/>
        <w:rPr>
          <w:rFonts w:ascii="Times New Roman" w:hAnsi="Times New Roman"/>
          <w:sz w:val="28"/>
          <w:szCs w:val="28"/>
        </w:rPr>
      </w:pPr>
      <w:r w:rsidRPr="00913953">
        <w:rPr>
          <w:rFonts w:ascii="Times New Roman" w:hAnsi="Times New Roman"/>
          <w:sz w:val="28"/>
          <w:szCs w:val="28"/>
        </w:rPr>
        <w:t xml:space="preserve">    Глава  </w:t>
      </w:r>
      <w:r>
        <w:rPr>
          <w:rFonts w:ascii="Times New Roman" w:hAnsi="Times New Roman"/>
          <w:sz w:val="28"/>
          <w:szCs w:val="28"/>
        </w:rPr>
        <w:t xml:space="preserve">Мглинского </w:t>
      </w:r>
      <w:r w:rsidRPr="00913953">
        <w:rPr>
          <w:rFonts w:ascii="Times New Roman" w:hAnsi="Times New Roman"/>
          <w:sz w:val="28"/>
          <w:szCs w:val="28"/>
        </w:rPr>
        <w:t>района                                        Н.В. Воликова</w:t>
      </w:r>
    </w:p>
    <w:p w:rsidR="00A67930" w:rsidRDefault="00A67930" w:rsidP="009F3B23">
      <w:pPr>
        <w:pStyle w:val="PlainText"/>
        <w:jc w:val="both"/>
        <w:rPr>
          <w:rFonts w:ascii="Times New Roman" w:hAnsi="Times New Roman"/>
          <w:sz w:val="28"/>
        </w:rPr>
      </w:pPr>
    </w:p>
    <w:p w:rsidR="00A67930" w:rsidRDefault="00A67930" w:rsidP="009F3B23">
      <w:pPr>
        <w:pStyle w:val="PlainText"/>
        <w:jc w:val="both"/>
        <w:rPr>
          <w:rFonts w:ascii="Times New Roman" w:hAnsi="Times New Roman"/>
          <w:sz w:val="28"/>
        </w:rPr>
      </w:pPr>
    </w:p>
    <w:p w:rsidR="00A67930" w:rsidRDefault="00A67930" w:rsidP="009F3B23">
      <w:pPr>
        <w:pStyle w:val="PlainText"/>
        <w:jc w:val="both"/>
        <w:rPr>
          <w:rFonts w:ascii="Times New Roman" w:hAnsi="Times New Roman"/>
          <w:sz w:val="28"/>
        </w:rPr>
      </w:pPr>
    </w:p>
    <w:p w:rsidR="00A67930" w:rsidRDefault="00A67930" w:rsidP="009F3B23">
      <w:pPr>
        <w:pStyle w:val="PlainText"/>
        <w:jc w:val="both"/>
        <w:rPr>
          <w:rFonts w:ascii="Times New Roman" w:hAnsi="Times New Roman"/>
          <w:sz w:val="28"/>
        </w:rPr>
      </w:pPr>
    </w:p>
    <w:p w:rsidR="00A67930" w:rsidRDefault="00A67930" w:rsidP="009F3B23">
      <w:pPr>
        <w:pStyle w:val="PlainText"/>
        <w:jc w:val="both"/>
        <w:rPr>
          <w:rFonts w:ascii="Times New Roman" w:hAnsi="Times New Roman"/>
          <w:sz w:val="28"/>
        </w:rPr>
      </w:pPr>
    </w:p>
    <w:p w:rsidR="00A67930" w:rsidRDefault="00A67930" w:rsidP="009F3B23">
      <w:pPr>
        <w:pStyle w:val="PlainText"/>
        <w:jc w:val="both"/>
        <w:rPr>
          <w:rFonts w:ascii="Times New Roman" w:hAnsi="Times New Roman"/>
          <w:sz w:val="28"/>
        </w:rPr>
      </w:pPr>
    </w:p>
    <w:p w:rsidR="00A67930" w:rsidRDefault="00A67930" w:rsidP="009F3B23">
      <w:pPr>
        <w:pStyle w:val="PlainText"/>
        <w:jc w:val="both"/>
        <w:rPr>
          <w:rFonts w:ascii="Times New Roman" w:hAnsi="Times New Roman"/>
          <w:sz w:val="28"/>
        </w:rPr>
      </w:pPr>
    </w:p>
    <w:p w:rsidR="00A67930" w:rsidRDefault="00A67930" w:rsidP="009F3B23">
      <w:pPr>
        <w:pStyle w:val="PlainText"/>
        <w:jc w:val="both"/>
        <w:rPr>
          <w:rFonts w:ascii="Times New Roman" w:hAnsi="Times New Roman"/>
          <w:sz w:val="28"/>
        </w:rPr>
      </w:pPr>
    </w:p>
    <w:p w:rsidR="00A67930" w:rsidRDefault="00A67930" w:rsidP="009F3B23">
      <w:pPr>
        <w:pStyle w:val="PlainText"/>
        <w:jc w:val="both"/>
        <w:rPr>
          <w:rFonts w:ascii="Times New Roman" w:hAnsi="Times New Roman"/>
          <w:sz w:val="28"/>
        </w:rPr>
      </w:pPr>
    </w:p>
    <w:p w:rsidR="00A67930" w:rsidRDefault="00A67930"/>
    <w:p w:rsidR="00A67930" w:rsidRDefault="00A67930"/>
    <w:p w:rsidR="00A67930" w:rsidRDefault="00A67930"/>
    <w:p w:rsidR="00A67930" w:rsidRDefault="00A67930"/>
    <w:p w:rsidR="00A67930" w:rsidRDefault="00A67930"/>
    <w:p w:rsidR="00A67930" w:rsidRDefault="00A67930"/>
    <w:p w:rsidR="00A67930" w:rsidRDefault="00A67930"/>
    <w:p w:rsidR="00A67930" w:rsidRDefault="00A67930"/>
    <w:p w:rsidR="00A67930" w:rsidRDefault="00A67930"/>
    <w:p w:rsidR="00A67930" w:rsidRDefault="00A67930"/>
    <w:p w:rsidR="00A67930" w:rsidRDefault="00A67930"/>
    <w:p w:rsidR="00A67930" w:rsidRDefault="00A67930"/>
    <w:p w:rsidR="00A67930" w:rsidRDefault="00A67930"/>
    <w:p w:rsidR="00A67930" w:rsidRDefault="00A67930"/>
    <w:p w:rsidR="00A67930" w:rsidRDefault="00A67930"/>
    <w:p w:rsidR="00A67930" w:rsidRDefault="00A67930"/>
    <w:p w:rsidR="00A67930" w:rsidRDefault="00A67930"/>
    <w:sectPr w:rsidR="00A67930" w:rsidSect="004C1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B23"/>
    <w:rsid w:val="00025349"/>
    <w:rsid w:val="00063CA5"/>
    <w:rsid w:val="00172C2A"/>
    <w:rsid w:val="001C5147"/>
    <w:rsid w:val="001F4274"/>
    <w:rsid w:val="002F520B"/>
    <w:rsid w:val="0030066C"/>
    <w:rsid w:val="00382B0C"/>
    <w:rsid w:val="00481C0C"/>
    <w:rsid w:val="004C1A2D"/>
    <w:rsid w:val="004C303B"/>
    <w:rsid w:val="00520A87"/>
    <w:rsid w:val="005F4A45"/>
    <w:rsid w:val="008951AA"/>
    <w:rsid w:val="008A529B"/>
    <w:rsid w:val="008E0B08"/>
    <w:rsid w:val="00913953"/>
    <w:rsid w:val="009F3B23"/>
    <w:rsid w:val="00A07032"/>
    <w:rsid w:val="00A67930"/>
    <w:rsid w:val="00C8055A"/>
    <w:rsid w:val="00F9315D"/>
    <w:rsid w:val="00FC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B23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9F3B23"/>
    <w:pPr>
      <w:widowControl w:val="0"/>
    </w:pPr>
    <w:rPr>
      <w:rFonts w:ascii="Arial" w:eastAsia="Times New Roman" w:hAnsi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F3B23"/>
    <w:pPr>
      <w:jc w:val="center"/>
    </w:pPr>
    <w:rPr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F3B23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9F3B23"/>
    <w:pPr>
      <w:jc w:val="center"/>
    </w:pPr>
    <w:rPr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F3B23"/>
    <w:rPr>
      <w:rFonts w:ascii="Times New Roman" w:hAnsi="Times New Roman" w:cs="Times New Roman"/>
      <w:b/>
      <w:sz w:val="20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9F3B23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F3B23"/>
    <w:rPr>
      <w:rFonts w:ascii="Courier New" w:hAnsi="Courier New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9F3B2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F4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427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2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glad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2</Pages>
  <Words>442</Words>
  <Characters>2522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3</cp:revision>
  <cp:lastPrinted>2026-03-16T08:49:00Z</cp:lastPrinted>
  <dcterms:created xsi:type="dcterms:W3CDTF">2026-03-16T07:56:00Z</dcterms:created>
  <dcterms:modified xsi:type="dcterms:W3CDTF">2026-03-17T05:09:00Z</dcterms:modified>
</cp:coreProperties>
</file>