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82" w:rsidRPr="00A20982" w:rsidRDefault="00A20982" w:rsidP="00A2098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</w:t>
      </w:r>
      <w:r w:rsidRPr="00A20982">
        <w:rPr>
          <w:rFonts w:ascii="Times New Roman" w:hAnsi="Times New Roman"/>
          <w:sz w:val="28"/>
          <w:szCs w:val="28"/>
          <w:lang w:eastAsia="ar-SA"/>
        </w:rPr>
        <w:t xml:space="preserve">Приложение №1 </w:t>
      </w:r>
    </w:p>
    <w:p w:rsidR="00A20982" w:rsidRPr="00A20982" w:rsidRDefault="00A20982" w:rsidP="00A2098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2098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Pr="00A20982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</w:t>
      </w:r>
    </w:p>
    <w:p w:rsidR="00A20982" w:rsidRPr="00A20982" w:rsidRDefault="00A20982" w:rsidP="00A2098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2098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Мглинского района</w:t>
      </w:r>
    </w:p>
    <w:p w:rsidR="00A20982" w:rsidRPr="00A20982" w:rsidRDefault="00A20982" w:rsidP="00A2098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2098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7C4611">
        <w:rPr>
          <w:rFonts w:ascii="Times New Roman" w:hAnsi="Times New Roman"/>
          <w:sz w:val="28"/>
          <w:szCs w:val="28"/>
          <w:lang w:eastAsia="ar-SA"/>
        </w:rPr>
        <w:t xml:space="preserve"> от «04</w:t>
      </w:r>
      <w:r w:rsidRPr="00A20982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="007C4611">
        <w:rPr>
          <w:rFonts w:ascii="Times New Roman" w:hAnsi="Times New Roman"/>
          <w:sz w:val="28"/>
          <w:szCs w:val="28"/>
          <w:lang w:eastAsia="ar-SA"/>
        </w:rPr>
        <w:t xml:space="preserve">декабря </w:t>
      </w:r>
      <w:r w:rsidRPr="00A20982">
        <w:rPr>
          <w:rFonts w:ascii="Times New Roman" w:hAnsi="Times New Roman"/>
          <w:sz w:val="28"/>
          <w:szCs w:val="28"/>
          <w:lang w:eastAsia="ar-SA"/>
        </w:rPr>
        <w:t>20</w:t>
      </w:r>
      <w:r w:rsidR="007C4611">
        <w:rPr>
          <w:rFonts w:ascii="Times New Roman" w:hAnsi="Times New Roman"/>
          <w:sz w:val="28"/>
          <w:szCs w:val="28"/>
          <w:lang w:eastAsia="ar-SA"/>
        </w:rPr>
        <w:t xml:space="preserve">25 </w:t>
      </w:r>
      <w:r w:rsidRPr="00A20982">
        <w:rPr>
          <w:rFonts w:ascii="Times New Roman" w:hAnsi="Times New Roman"/>
          <w:sz w:val="28"/>
          <w:szCs w:val="28"/>
          <w:lang w:eastAsia="ar-SA"/>
        </w:rPr>
        <w:t>года №</w:t>
      </w:r>
      <w:r w:rsidR="007C4611">
        <w:rPr>
          <w:rFonts w:ascii="Times New Roman" w:hAnsi="Times New Roman"/>
          <w:sz w:val="28"/>
          <w:szCs w:val="28"/>
          <w:lang w:eastAsia="ar-SA"/>
        </w:rPr>
        <w:t>589</w:t>
      </w:r>
      <w:bookmarkStart w:id="0" w:name="_GoBack"/>
      <w:bookmarkEnd w:id="0"/>
    </w:p>
    <w:p w:rsidR="001B130A" w:rsidRPr="001B130A" w:rsidRDefault="001B130A" w:rsidP="001B130A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B130A" w:rsidRPr="001B130A" w:rsidRDefault="001B130A" w:rsidP="001B130A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130A" w:rsidRPr="001B130A" w:rsidRDefault="001B130A" w:rsidP="001B13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130A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1B130A" w:rsidRPr="001B130A" w:rsidRDefault="001B130A" w:rsidP="001B13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13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КОМИССИИ ПО ОБСЛЕДОВАНИЮ МУНИЦИПАЛЬНЫХ МАРШРУТОВ НА ТЕРРИТОРИИ </w:t>
      </w:r>
      <w:r w:rsidR="00A209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МГЛИНСКОГО </w:t>
      </w:r>
      <w:r w:rsidRPr="001B13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</w:t>
      </w:r>
      <w:r w:rsidR="00C443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РАЙОНА БРЯНСКОЙ ОБЛАСТИ</w:t>
      </w:r>
    </w:p>
    <w:p w:rsidR="001B130A" w:rsidRPr="001B130A" w:rsidRDefault="001B130A" w:rsidP="001B13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30A" w:rsidRPr="001B130A" w:rsidRDefault="001B130A" w:rsidP="001B13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130A">
        <w:rPr>
          <w:rFonts w:ascii="Times New Roman" w:eastAsia="Times New Roman" w:hAnsi="Times New Roman"/>
          <w:sz w:val="28"/>
          <w:szCs w:val="28"/>
          <w:lang w:eastAsia="ru-RU"/>
        </w:rPr>
        <w:t>I. ОБЩИЕ ПОЛОЖЕНИЯ</w:t>
      </w:r>
    </w:p>
    <w:p w:rsidR="001B130A" w:rsidRPr="007D4FF9" w:rsidRDefault="001B130A" w:rsidP="001B1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1B130A" w:rsidRDefault="001B130A" w:rsidP="001B130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r w:rsidRPr="00C17D4F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обследованию муниципальных маршрутов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территории </w:t>
      </w:r>
      <w:r w:rsidR="00A20982">
        <w:rPr>
          <w:rFonts w:ascii="Times New Roman" w:eastAsia="Times New Roman" w:hAnsi="Times New Roman"/>
          <w:sz w:val="28"/>
          <w:szCs w:val="28"/>
          <w:lang w:eastAsia="ru-RU"/>
        </w:rPr>
        <w:t xml:space="preserve">Мглинского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C44320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Брянской области </w:t>
      </w:r>
      <w:r w:rsidRPr="00C17D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Комиссия) образована с целью оценки соответствия технического состояния и уровня </w:t>
      </w:r>
      <w:proofErr w:type="gramStart"/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содержания</w:t>
      </w:r>
      <w:proofErr w:type="gramEnd"/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автомобильных дорог, улиц, искусственных сооружений, по которым проходят автобусные маршруты, их инженерного оборудования требованиям безопасности дорожного движения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64D1E">
        <w:rPr>
          <w:rFonts w:ascii="Times New Roman" w:eastAsia="Times New Roman" w:hAnsi="Times New Roman"/>
          <w:sz w:val="28"/>
          <w:szCs w:val="28"/>
          <w:lang w:eastAsia="ru-RU"/>
        </w:rPr>
        <w:t>а также общей оценки возможности осуществления автобусных перевозок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130A" w:rsidRDefault="001B130A" w:rsidP="001B130A">
      <w:pPr>
        <w:numPr>
          <w:ilvl w:val="1"/>
          <w:numId w:val="1"/>
        </w:numPr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4D1E">
        <w:rPr>
          <w:rFonts w:ascii="Times New Roman" w:eastAsia="Times New Roman" w:hAnsi="Times New Roman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иссия является коллегиальным</w:t>
      </w:r>
      <w:r w:rsidRPr="00664D1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органом, обеспечивающим реализацию функций, возложенных действующим законодательством РФ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на органы местного самоуправления</w:t>
      </w:r>
      <w:r w:rsidRPr="00664D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  <w:r w:rsidRPr="00664D1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создания условий для предоставления транспортных услуг населению и организации контроля за безопасным состоянием действующих и вновь открываемых автобусных маршрутов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1B130A" w:rsidRPr="00D32482" w:rsidRDefault="001B130A" w:rsidP="001B130A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состав Комиссии входит: председатель, заместитель председателя, секретарь, члены Комиссии.</w:t>
      </w:r>
    </w:p>
    <w:p w:rsidR="001B130A" w:rsidRDefault="001B130A" w:rsidP="00CE73F3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proofErr w:type="gramStart"/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В своей деятельности Комиссия руковод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ствуется Федеральным законом от 10.12.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1995 № 196-ФЗ «О безопасности дорожного движения»,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</w:t>
      </w:r>
      <w:r w:rsidRPr="001758FA">
        <w:rPr>
          <w:rFonts w:ascii="Times New Roman" w:eastAsia="Times New Roman" w:hAnsi="Times New Roman"/>
          <w:sz w:val="28"/>
          <w:szCs w:val="28"/>
          <w:lang w:eastAsia="ru-RU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A6090" w:rsidRPr="008A6090">
        <w:rPr>
          <w:rFonts w:ascii="Times New Roman" w:eastAsia="Times New Roman" w:hAnsi="Times New Roman"/>
          <w:sz w:val="28"/>
          <w:szCs w:val="28"/>
          <w:lang w:eastAsia="ru-RU"/>
        </w:rPr>
        <w:t>Законом Брянской области от 03.07.2010 г.№54-З «Об организации транспортного обслуживания населения на территории</w:t>
      </w:r>
      <w:proofErr w:type="gramEnd"/>
      <w:r w:rsidR="008A6090" w:rsidRPr="008A6090">
        <w:rPr>
          <w:rFonts w:ascii="Times New Roman" w:eastAsia="Times New Roman" w:hAnsi="Times New Roman"/>
          <w:sz w:val="28"/>
          <w:szCs w:val="28"/>
          <w:lang w:eastAsia="ru-RU"/>
        </w:rPr>
        <w:t xml:space="preserve"> Брянской области»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758FA">
        <w:t xml:space="preserve"> </w:t>
      </w:r>
      <w:r w:rsidR="00CE73F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Мглинского районного Совета народных депутатов от </w:t>
      </w:r>
      <w:r w:rsidR="00C657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3F3">
        <w:rPr>
          <w:rFonts w:ascii="Times New Roman" w:eastAsia="Times New Roman" w:hAnsi="Times New Roman"/>
          <w:sz w:val="28"/>
          <w:szCs w:val="28"/>
          <w:lang w:eastAsia="ru-RU"/>
        </w:rPr>
        <w:t>29.12.2015 г. №5-167 «Об утверждении Правил организации транспортного обслуживания населения в Мглинском районе».</w:t>
      </w:r>
    </w:p>
    <w:p w:rsidR="00CE73F3" w:rsidRDefault="00CE73F3" w:rsidP="00CE73F3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30A" w:rsidRDefault="001B130A" w:rsidP="001B130A">
      <w:pPr>
        <w:spacing w:after="0" w:line="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ЗАДАЧИ КОМИССИИ</w:t>
      </w:r>
    </w:p>
    <w:p w:rsidR="001B130A" w:rsidRDefault="001B130A" w:rsidP="001B130A">
      <w:pPr>
        <w:spacing w:after="0" w:line="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30A" w:rsidRPr="00D32482" w:rsidRDefault="001B130A" w:rsidP="001B130A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ценка технико-эксплуатационного состояния и уровня </w:t>
      </w:r>
      <w:proofErr w:type="gramStart"/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содержания</w:t>
      </w:r>
      <w:proofErr w:type="gramEnd"/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автомобильных дорог и искусственных сооружений, входящих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маршрутов регулярных перевозок автомобильного транспорта 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сообщения (далее - маршрут), на предмет обеспечения безопасного осуществления регулярных перевозок пассажиров и багажа (далее - регулярные перевозки);</w:t>
      </w:r>
    </w:p>
    <w:p w:rsidR="001B130A" w:rsidRPr="00D32482" w:rsidRDefault="001B130A" w:rsidP="001B130A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ыявление причин и условий, способствующих совершению дорожно-транспортных происшествий при осуществлении регулярных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перевозок автомобильным транспортом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маршрутах;</w:t>
      </w:r>
    </w:p>
    <w:p w:rsidR="001B130A" w:rsidRPr="00D32482" w:rsidRDefault="001B130A" w:rsidP="001B130A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бследование маршрутов и подготовка заключений о возможности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установления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маршрутов, продолжения эксплуатации, изменения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отмены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маршрутов;</w:t>
      </w:r>
    </w:p>
    <w:p w:rsidR="001B130A" w:rsidRDefault="001B130A" w:rsidP="001B130A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r w:rsidRPr="002446EE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оценки соответствия технического состояния и уровня содержания автомобильных дорог,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улиц, искусственных сооружений </w:t>
      </w:r>
      <w:r w:rsidRPr="002446EE">
        <w:rPr>
          <w:rFonts w:ascii="Times New Roman" w:eastAsia="Times New Roman" w:hAnsi="Times New Roman"/>
          <w:sz w:val="28"/>
          <w:szCs w:val="28"/>
          <w:lang w:eastAsia="ru-RU"/>
        </w:rPr>
        <w:t>требованиям безопасности движения Комиссией производится обследование маршрутов перед их открытием и в процессе эксплуатации - не реже двух раз в год (к осенне - зимнему и весенне - летнему периоду) в порядке, определяемом действующими законодательными и иными нормативными правовыми документами.</w:t>
      </w:r>
    </w:p>
    <w:p w:rsidR="001B130A" w:rsidRDefault="001B130A" w:rsidP="001B130A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ыработка мер и рекомендаций по повышению уровня безопасности дорожного движения и устранению факторов, способствующих возникновению дорожно-транспортных происшествий при осуществлении регулярных перевозок автомобильным транспортом на маршрутах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по причине неудовлетворительных дорожных условий.</w:t>
      </w:r>
    </w:p>
    <w:p w:rsidR="001B130A" w:rsidRPr="00D32482" w:rsidRDefault="001B130A" w:rsidP="001B130A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30A" w:rsidRDefault="001B130A" w:rsidP="001B130A">
      <w:pPr>
        <w:spacing w:after="0" w:line="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ФУНКЦИИ КОМИССИИ</w:t>
      </w:r>
    </w:p>
    <w:p w:rsidR="001B130A" w:rsidRPr="00D32482" w:rsidRDefault="001B130A" w:rsidP="001B130A">
      <w:pPr>
        <w:spacing w:after="0" w:line="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30A" w:rsidRPr="00D32482" w:rsidRDefault="001B130A" w:rsidP="001B130A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3.1. Комиссия осуществляет следующие функции:</w:t>
      </w:r>
    </w:p>
    <w:p w:rsidR="001B130A" w:rsidRDefault="001B130A" w:rsidP="001B130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32482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482">
        <w:rPr>
          <w:rFonts w:ascii="Times New Roman" w:hAnsi="Times New Roman"/>
          <w:sz w:val="28"/>
          <w:szCs w:val="28"/>
        </w:rPr>
        <w:t xml:space="preserve">обследует маршруты на предмет оценки соответствия технического состояния и уровня </w:t>
      </w:r>
      <w:proofErr w:type="gramStart"/>
      <w:r>
        <w:rPr>
          <w:rFonts w:ascii="Times New Roman" w:hAnsi="Times New Roman"/>
          <w:sz w:val="28"/>
          <w:szCs w:val="28"/>
        </w:rPr>
        <w:t>содержания</w:t>
      </w:r>
      <w:proofErr w:type="gramEnd"/>
      <w:r w:rsidRPr="00D32482">
        <w:rPr>
          <w:rFonts w:ascii="Times New Roman" w:hAnsi="Times New Roman"/>
          <w:sz w:val="28"/>
          <w:szCs w:val="28"/>
        </w:rPr>
        <w:t xml:space="preserve"> автомобильных дорог, улиц, искусственных сооруже</w:t>
      </w:r>
      <w:r>
        <w:rPr>
          <w:rFonts w:ascii="Times New Roman" w:hAnsi="Times New Roman"/>
          <w:sz w:val="28"/>
          <w:szCs w:val="28"/>
        </w:rPr>
        <w:t xml:space="preserve">ний </w:t>
      </w:r>
      <w:r w:rsidRPr="00D32482">
        <w:rPr>
          <w:rFonts w:ascii="Times New Roman" w:hAnsi="Times New Roman"/>
          <w:sz w:val="28"/>
          <w:szCs w:val="28"/>
        </w:rPr>
        <w:t xml:space="preserve">требованиям </w:t>
      </w:r>
      <w:r>
        <w:rPr>
          <w:rFonts w:ascii="Times New Roman" w:hAnsi="Times New Roman"/>
          <w:sz w:val="28"/>
          <w:szCs w:val="28"/>
        </w:rPr>
        <w:t>безопасности дорожного движения;</w:t>
      </w:r>
    </w:p>
    <w:p w:rsidR="001B130A" w:rsidRDefault="001B130A" w:rsidP="001B130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32482">
        <w:rPr>
          <w:rFonts w:ascii="Times New Roman" w:hAnsi="Times New Roman"/>
          <w:sz w:val="28"/>
          <w:szCs w:val="28"/>
        </w:rPr>
        <w:t xml:space="preserve">б) готовит по результатам обследования заключения о соответствии обследованного маршрута требованиям обеспечения безопасности дорожного движения, о возможности </w:t>
      </w:r>
      <w:r>
        <w:rPr>
          <w:rFonts w:ascii="Times New Roman" w:hAnsi="Times New Roman"/>
          <w:sz w:val="28"/>
          <w:szCs w:val="28"/>
        </w:rPr>
        <w:t>установления</w:t>
      </w:r>
      <w:r w:rsidRPr="00D32482">
        <w:rPr>
          <w:rFonts w:ascii="Times New Roman" w:hAnsi="Times New Roman"/>
          <w:sz w:val="28"/>
          <w:szCs w:val="28"/>
        </w:rPr>
        <w:t xml:space="preserve"> новых маршрутов, продолжения эксплуатации имеющихся, изменения и (или) </w:t>
      </w:r>
      <w:r>
        <w:rPr>
          <w:rFonts w:ascii="Times New Roman" w:hAnsi="Times New Roman"/>
          <w:sz w:val="28"/>
          <w:szCs w:val="28"/>
        </w:rPr>
        <w:t>отмены</w:t>
      </w:r>
      <w:r w:rsidRPr="00D32482">
        <w:rPr>
          <w:rFonts w:ascii="Times New Roman" w:hAnsi="Times New Roman"/>
          <w:sz w:val="28"/>
          <w:szCs w:val="28"/>
        </w:rPr>
        <w:t xml:space="preserve"> действующих маршрутов;</w:t>
      </w:r>
    </w:p>
    <w:p w:rsidR="001B130A" w:rsidRPr="00D32482" w:rsidRDefault="001B130A" w:rsidP="001B130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32482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482">
        <w:rPr>
          <w:rFonts w:ascii="Times New Roman" w:hAnsi="Times New Roman"/>
          <w:sz w:val="28"/>
          <w:szCs w:val="28"/>
        </w:rPr>
        <w:t xml:space="preserve">вносит предложения владельцам объектов дорожно-транспортной инфраструктуры, подрядчикам, осуществляющим работы по содержанию, ремонту, капитальному ремонту и реконструкции автомобильных дорог, улиц и искусственных сооружений, о проведении неотложных </w:t>
      </w:r>
      <w:r>
        <w:rPr>
          <w:rFonts w:ascii="Times New Roman" w:hAnsi="Times New Roman"/>
          <w:sz w:val="28"/>
          <w:szCs w:val="28"/>
        </w:rPr>
        <w:br/>
      </w:r>
      <w:r w:rsidRPr="00D32482">
        <w:rPr>
          <w:rFonts w:ascii="Times New Roman" w:hAnsi="Times New Roman"/>
          <w:sz w:val="28"/>
          <w:szCs w:val="28"/>
        </w:rPr>
        <w:t xml:space="preserve">и перспективных мероприятий, направленных на улучшение условий </w:t>
      </w:r>
      <w:r>
        <w:rPr>
          <w:rFonts w:ascii="Times New Roman" w:hAnsi="Times New Roman"/>
          <w:sz w:val="28"/>
          <w:szCs w:val="28"/>
        </w:rPr>
        <w:br/>
      </w:r>
      <w:r w:rsidRPr="00D32482">
        <w:rPr>
          <w:rFonts w:ascii="Times New Roman" w:hAnsi="Times New Roman"/>
          <w:sz w:val="28"/>
          <w:szCs w:val="28"/>
        </w:rPr>
        <w:t>и повышение безопасности дорожного движения;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2482">
        <w:rPr>
          <w:rFonts w:ascii="Times New Roman" w:hAnsi="Times New Roman"/>
          <w:sz w:val="28"/>
          <w:szCs w:val="28"/>
        </w:rPr>
        <w:t>г) проверяет выполнение мероприятий, предусмотренных заключениями по результатам предыдущих обследований маршрутов.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. Результаты обследования оформляются актом, в кото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ром дается заключение Комиссии: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) о возможности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установления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маршрутов, изменения и (или)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отмены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автобусных маршрутов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) о приостановлении эксплуатации действующих или невозможности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установления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маршрутов.</w:t>
      </w:r>
    </w:p>
    <w:p w:rsidR="001B130A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 Акт обследования муниципального маршрута составляется и подписывается в течение 14 дней со дня обследования маршрута.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 Комиссия имеет право: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402A76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запрашивать и получать от органов Государственной </w:t>
      </w:r>
      <w:r w:rsidR="00D72F5D">
        <w:rPr>
          <w:rFonts w:ascii="Times New Roman" w:eastAsia="Times New Roman" w:hAnsi="Times New Roman"/>
          <w:sz w:val="28"/>
          <w:szCs w:val="28"/>
          <w:lang w:eastAsia="ru-RU"/>
        </w:rPr>
        <w:t>автомобильной инспекции</w:t>
      </w:r>
      <w:r w:rsidRPr="00402A76">
        <w:rPr>
          <w:rFonts w:ascii="Times New Roman" w:eastAsia="Times New Roman" w:hAnsi="Times New Roman"/>
          <w:sz w:val="28"/>
          <w:szCs w:val="28"/>
          <w:lang w:eastAsia="ru-RU"/>
        </w:rPr>
        <w:t xml:space="preserve">, организаций независимо от организационно-правовых форм и форм собственности, 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для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обследования маршрутов;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привлекать к обследованию маршрутов должностных лиц владельцев объектов дорожно-транспортной инфраструктуры, подрядчиков, осуществляющих работы по содержанию, ремонту, капитальному ремонту и реконструкции автомобильных дорог, улиц и искусственных сооружений, а также перевозчиков, осуществляющих регулярные пере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возки на обследуемых маршрутах;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) в целях контроля устранения выявленных недостатков запрашивать информацию о ходе и результатах их устранения у лиц, </w:t>
      </w:r>
      <w:r w:rsidR="00CA248A">
        <w:rPr>
          <w:rFonts w:ascii="Times New Roman" w:eastAsia="Times New Roman" w:hAnsi="Times New Roman"/>
          <w:sz w:val="28"/>
          <w:szCs w:val="28"/>
          <w:lang w:eastAsia="ru-RU"/>
        </w:rPr>
        <w:t>указанных в пп. 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 3.4 настоящего положения, 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а также поручать членам Комиссии проведение проверок фактического устранения выявленных недостатков.</w:t>
      </w:r>
    </w:p>
    <w:p w:rsidR="001B130A" w:rsidRPr="00D32482" w:rsidRDefault="001B130A" w:rsidP="001B130A">
      <w:pPr>
        <w:spacing w:after="0" w:line="0" w:lineRule="atLeast"/>
        <w:ind w:right="-1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30A" w:rsidRPr="00D32482" w:rsidRDefault="001B130A" w:rsidP="001B130A">
      <w:pPr>
        <w:spacing w:after="0" w:line="0" w:lineRule="atLeast"/>
        <w:ind w:right="-1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EBF">
        <w:rPr>
          <w:rFonts w:ascii="Times New Roman" w:eastAsia="Times New Roman" w:hAnsi="Times New Roman"/>
          <w:sz w:val="28"/>
          <w:szCs w:val="28"/>
          <w:lang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ДЕЯТЕЛЬНОСТИ КОМИССИИ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30A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. Работа Комиссии осуществляется посредством визуального осмотра и инструментального контроля объекта дорожно-транспортной инфраструктуры в процессе проведения контрольных проездов по маршруту при личном участии членов Комиссии, а т</w:t>
      </w:r>
      <w:r w:rsidR="00A97015">
        <w:rPr>
          <w:rFonts w:ascii="Times New Roman" w:eastAsia="Times New Roman" w:hAnsi="Times New Roman"/>
          <w:sz w:val="28"/>
          <w:szCs w:val="28"/>
          <w:lang w:eastAsia="ru-RU"/>
        </w:rPr>
        <w:t xml:space="preserve">акже иных заинтересованных лиц, с применением комплексов видеонаблюдения, видеофиксациии и системы ГЛОНАСС. </w:t>
      </w:r>
    </w:p>
    <w:p w:rsidR="00A97015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. Комиссионные обследования маршрутов в процессе эксплуатации проводятся </w:t>
      </w:r>
      <w:r w:rsidR="00A97015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мере необходимости и 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обращений </w:t>
      </w:r>
      <w:r w:rsidRPr="0094125B">
        <w:rPr>
          <w:rFonts w:ascii="Times New Roman" w:eastAsia="Times New Roman" w:hAnsi="Times New Roman"/>
          <w:sz w:val="28"/>
          <w:szCs w:val="28"/>
          <w:lang w:eastAsia="ru-RU"/>
        </w:rPr>
        <w:t>юридически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94125B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индивидуальны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9412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A97015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других участников.</w:t>
      </w:r>
    </w:p>
    <w:p w:rsidR="001B130A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Комиссию воз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главляет председатель Комиссии.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осуществляет следующие функции: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руководит работой Комиссии, устанавливает сроки и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орядок проведения обследований;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) подписывает акты обследований и другие документы, связанные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с деятельностью Комиссии.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время отсутствия председателя Комиссии его обязанности исполняет заместитель председателя Комиссии.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Секретарь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осуществляет следующие функции: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) осуществляет сбор информации и подготовку документов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и материалов,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еобходимых для работы Комиссии;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разрабатывает график про</w:t>
      </w:r>
      <w:r w:rsidR="005B006C">
        <w:rPr>
          <w:rFonts w:ascii="Times New Roman" w:eastAsia="Times New Roman" w:hAnsi="Times New Roman"/>
          <w:sz w:val="28"/>
          <w:szCs w:val="28"/>
          <w:lang w:eastAsia="ru-RU"/>
        </w:rPr>
        <w:t>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уведомляет членов Комиссии о месте, дате,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ремени проведения обследования;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осуществляет сбор предложений членов Комиссии по результ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атам проведенного обследования;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оформляет акт обследования и обеспечивает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одписание его членами Комиссии;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контролирует исполнение рекомендаций Комиссии и принимает соответс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твующие меры для их выполнения;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обеспечивает документооборот и вед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делопроизводства Комиссии;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выполняет поручения председателя Комиссии, его заместителя.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4.7. Члены Комиссии: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производят визуальный осмотр и, при необходимости, инструментальный контроль объекта дорожно-транспортной инфраструктуры на маршруте регулярных перевозок;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) не позднее двух рабочих дней со дня проведения обследования готовят рекомендации с предполагаемыми сроками устранения выявленных недостатков, отраженных в акте обследования, 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направляют секретарю Комиссии;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) подписывают акт обследования, а при несогласии с принятым решением готовят мотивированное особое мнение, которое прикладывается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к акту обследования.</w:t>
      </w:r>
    </w:p>
    <w:p w:rsidR="001B130A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 о</w:t>
      </w:r>
      <w:r w:rsidRPr="00502265">
        <w:rPr>
          <w:rFonts w:ascii="Times New Roman" w:eastAsia="Times New Roman" w:hAnsi="Times New Roman"/>
          <w:sz w:val="28"/>
          <w:szCs w:val="28"/>
          <w:lang w:eastAsia="ru-RU"/>
        </w:rPr>
        <w:t xml:space="preserve">бследования 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>подпис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ывается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всеми членами Комиссии. 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4.9.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о принятии заключения и отражении рекомендаций в акте принимается простым большинством голосов. При равном количестве голосов членов Комиссии, участвующих в обследовании, голос председателя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миссии является решающим.</w:t>
      </w:r>
    </w:p>
    <w:p w:rsidR="001B130A" w:rsidRPr="00D32482" w:rsidRDefault="001B130A" w:rsidP="001B130A">
      <w:pPr>
        <w:spacing w:after="0" w:line="0" w:lineRule="atLeas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4.10.</w:t>
      </w:r>
      <w:r w:rsidRPr="00D32482">
        <w:rPr>
          <w:rFonts w:ascii="Times New Roman" w:eastAsia="Times New Roman" w:hAnsi="Times New Roman"/>
          <w:sz w:val="28"/>
          <w:szCs w:val="28"/>
          <w:lang w:eastAsia="ru-RU"/>
        </w:rPr>
        <w:t xml:space="preserve"> К работе Комиссии в каждом конкретном случае по решению председателя Комиссии привлекаются также представители иных заинтересованных организаций, не вошедшие в состав Комиссии, в том числе представители перевозчика.</w:t>
      </w:r>
    </w:p>
    <w:p w:rsidR="006D6A90" w:rsidRDefault="007C4611"/>
    <w:p w:rsidR="00562EA6" w:rsidRDefault="00562EA6"/>
    <w:p w:rsidR="00562EA6" w:rsidRDefault="00562EA6"/>
    <w:p w:rsidR="00562EA6" w:rsidRDefault="00562EA6"/>
    <w:p w:rsidR="00562EA6" w:rsidRDefault="00562EA6"/>
    <w:p w:rsidR="001B130A" w:rsidRDefault="001B130A"/>
    <w:p w:rsidR="001B130A" w:rsidRDefault="001B130A"/>
    <w:p w:rsidR="001B130A" w:rsidRDefault="001B130A"/>
    <w:p w:rsidR="00A20982" w:rsidRDefault="00A20982"/>
    <w:p w:rsidR="00A20982" w:rsidRDefault="00A20982"/>
    <w:p w:rsidR="007467E9" w:rsidRPr="007467E9" w:rsidRDefault="005E2490" w:rsidP="005E24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="007467E9" w:rsidRPr="007467E9">
        <w:rPr>
          <w:rFonts w:ascii="Times New Roman" w:hAnsi="Times New Roman"/>
          <w:sz w:val="28"/>
          <w:szCs w:val="28"/>
        </w:rPr>
        <w:t>Приложение №</w:t>
      </w:r>
      <w:r w:rsidR="00E24B23">
        <w:rPr>
          <w:rFonts w:ascii="Times New Roman" w:hAnsi="Times New Roman"/>
          <w:sz w:val="28"/>
          <w:szCs w:val="28"/>
        </w:rPr>
        <w:t>2</w:t>
      </w:r>
    </w:p>
    <w:p w:rsidR="007467E9" w:rsidRPr="007467E9" w:rsidRDefault="007467E9" w:rsidP="007467E9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7467E9">
        <w:rPr>
          <w:rFonts w:ascii="Times New Roman" w:hAnsi="Times New Roman"/>
          <w:sz w:val="28"/>
          <w:szCs w:val="28"/>
        </w:rPr>
        <w:t xml:space="preserve">                                                                  к постановлению администрации </w:t>
      </w:r>
    </w:p>
    <w:p w:rsidR="007467E9" w:rsidRPr="007467E9" w:rsidRDefault="007467E9" w:rsidP="007467E9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7467E9">
        <w:rPr>
          <w:rFonts w:ascii="Times New Roman" w:hAnsi="Times New Roman"/>
          <w:sz w:val="28"/>
          <w:szCs w:val="28"/>
        </w:rPr>
        <w:t xml:space="preserve">                                                              Мглинского района</w:t>
      </w:r>
    </w:p>
    <w:p w:rsidR="00A20982" w:rsidRPr="007467E9" w:rsidRDefault="007467E9" w:rsidP="007467E9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7467E9">
        <w:rPr>
          <w:rFonts w:ascii="Times New Roman" w:hAnsi="Times New Roman"/>
          <w:sz w:val="28"/>
          <w:szCs w:val="28"/>
        </w:rPr>
        <w:t xml:space="preserve">                                                                      от «___» __________20___года №__</w:t>
      </w:r>
    </w:p>
    <w:p w:rsidR="007467E9" w:rsidRPr="007467E9" w:rsidRDefault="007467E9" w:rsidP="007467E9">
      <w:pPr>
        <w:jc w:val="right"/>
        <w:rPr>
          <w:rFonts w:ascii="Times New Roman" w:hAnsi="Times New Roman"/>
          <w:sz w:val="28"/>
          <w:szCs w:val="28"/>
        </w:rPr>
      </w:pPr>
      <w:r w:rsidRPr="007467E9">
        <w:rPr>
          <w:rFonts w:ascii="Times New Roman" w:hAnsi="Times New Roman"/>
          <w:sz w:val="28"/>
          <w:szCs w:val="28"/>
        </w:rPr>
        <w:t xml:space="preserve">     </w:t>
      </w:r>
    </w:p>
    <w:p w:rsidR="007467E9" w:rsidRPr="007467E9" w:rsidRDefault="007467E9" w:rsidP="007467E9">
      <w:pPr>
        <w:rPr>
          <w:rFonts w:ascii="Times New Roman" w:hAnsi="Times New Roman"/>
          <w:sz w:val="28"/>
          <w:szCs w:val="28"/>
        </w:rPr>
      </w:pPr>
    </w:p>
    <w:p w:rsidR="007467E9" w:rsidRPr="005E2490" w:rsidRDefault="007467E9" w:rsidP="005E249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E2490">
        <w:rPr>
          <w:rFonts w:ascii="Times New Roman" w:hAnsi="Times New Roman"/>
          <w:b/>
          <w:sz w:val="28"/>
          <w:szCs w:val="28"/>
        </w:rPr>
        <w:t>СОСТАВ</w:t>
      </w:r>
    </w:p>
    <w:p w:rsidR="007467E9" w:rsidRPr="005E2490" w:rsidRDefault="007467E9" w:rsidP="005E249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E2490">
        <w:rPr>
          <w:rFonts w:ascii="Times New Roman" w:hAnsi="Times New Roman"/>
          <w:b/>
          <w:sz w:val="28"/>
          <w:szCs w:val="28"/>
        </w:rPr>
        <w:t xml:space="preserve">КОМИССИИ ПО ОБСЛЕДОВАНИЮ МУНИЦИПАЛЬНЫХ МАРШРУТОВ НА ТЕРРИТОРИИ </w:t>
      </w:r>
      <w:r w:rsidR="005E2490" w:rsidRPr="005E2490">
        <w:rPr>
          <w:rFonts w:ascii="Times New Roman" w:hAnsi="Times New Roman"/>
          <w:b/>
          <w:sz w:val="28"/>
          <w:szCs w:val="28"/>
        </w:rPr>
        <w:t>МГЛИНСКОГО</w:t>
      </w:r>
      <w:r w:rsidRPr="005E2490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7467E9" w:rsidRPr="007467E9" w:rsidRDefault="007467E9" w:rsidP="007467E9">
      <w:pPr>
        <w:rPr>
          <w:rFonts w:ascii="Times New Roman" w:hAnsi="Times New Roman"/>
          <w:sz w:val="28"/>
          <w:szCs w:val="28"/>
        </w:rPr>
      </w:pPr>
    </w:p>
    <w:tbl>
      <w:tblPr>
        <w:tblW w:w="9159" w:type="dxa"/>
        <w:tblLook w:val="04A0" w:firstRow="1" w:lastRow="0" w:firstColumn="1" w:lastColumn="0" w:noHBand="0" w:noVBand="1"/>
      </w:tblPr>
      <w:tblGrid>
        <w:gridCol w:w="2338"/>
        <w:gridCol w:w="3650"/>
        <w:gridCol w:w="3171"/>
      </w:tblGrid>
      <w:tr w:rsidR="005E2490" w:rsidRPr="005E35C6" w:rsidTr="00B1485E">
        <w:trPr>
          <w:trHeight w:val="1030"/>
        </w:trPr>
        <w:tc>
          <w:tcPr>
            <w:tcW w:w="2338" w:type="dxa"/>
            <w:shd w:val="clear" w:color="auto" w:fill="auto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Казеко А.Н.</w:t>
            </w:r>
          </w:p>
          <w:p w:rsidR="005E2490" w:rsidRPr="005E2490" w:rsidRDefault="005E2490" w:rsidP="00C757BE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20" w:type="dxa"/>
            <w:gridSpan w:val="2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line="0" w:lineRule="atLeast"/>
              <w:ind w:left="7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490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Мглинского</w:t>
            </w:r>
            <w:r w:rsidRPr="005E2490">
              <w:rPr>
                <w:rFonts w:ascii="Times New Roman" w:hAnsi="Times New Roman"/>
                <w:sz w:val="28"/>
                <w:szCs w:val="28"/>
              </w:rPr>
              <w:t xml:space="preserve"> района, Председатель комиссии;   </w:t>
            </w:r>
          </w:p>
          <w:p w:rsidR="005E2490" w:rsidRPr="005E2490" w:rsidRDefault="005E2490" w:rsidP="00C757BE">
            <w:pPr>
              <w:spacing w:line="0" w:lineRule="atLeast"/>
              <w:ind w:left="73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E2490" w:rsidRPr="005E35C6" w:rsidTr="00B1485E">
        <w:trPr>
          <w:trHeight w:val="1030"/>
        </w:trPr>
        <w:tc>
          <w:tcPr>
            <w:tcW w:w="2338" w:type="dxa"/>
            <w:shd w:val="clear" w:color="auto" w:fill="auto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Полозова И.В.</w:t>
            </w:r>
          </w:p>
        </w:tc>
        <w:tc>
          <w:tcPr>
            <w:tcW w:w="6820" w:type="dxa"/>
            <w:gridSpan w:val="2"/>
          </w:tcPr>
          <w:p w:rsidR="005E2490" w:rsidRPr="005E2490" w:rsidRDefault="005E2490" w:rsidP="005E2490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ind w:left="737"/>
              <w:rPr>
                <w:rFonts w:ascii="Times New Roman" w:hAnsi="Times New Roman"/>
                <w:sz w:val="28"/>
                <w:szCs w:val="28"/>
              </w:rPr>
            </w:pPr>
            <w:r w:rsidRPr="005E2490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 w:rsidR="00A04B32">
              <w:rPr>
                <w:rFonts w:ascii="Times New Roman" w:hAnsi="Times New Roman"/>
                <w:sz w:val="28"/>
                <w:szCs w:val="28"/>
              </w:rPr>
              <w:t xml:space="preserve"> строительства</w:t>
            </w:r>
            <w:r w:rsidRPr="005E2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архитектуры, транспорта и коммунального хозяйства администрации района</w:t>
            </w:r>
            <w:r w:rsidRPr="005E2490">
              <w:rPr>
                <w:rFonts w:ascii="Times New Roman" w:hAnsi="Times New Roman"/>
                <w:sz w:val="28"/>
                <w:szCs w:val="28"/>
              </w:rPr>
              <w:t>, заместитель председателя;</w:t>
            </w:r>
          </w:p>
        </w:tc>
      </w:tr>
      <w:tr w:rsidR="005E2490" w:rsidRPr="005E35C6" w:rsidTr="00B1485E">
        <w:trPr>
          <w:trHeight w:val="1030"/>
        </w:trPr>
        <w:tc>
          <w:tcPr>
            <w:tcW w:w="2338" w:type="dxa"/>
            <w:shd w:val="clear" w:color="auto" w:fill="auto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Кашликова О.В.</w:t>
            </w:r>
          </w:p>
        </w:tc>
        <w:tc>
          <w:tcPr>
            <w:tcW w:w="6820" w:type="dxa"/>
            <w:gridSpan w:val="2"/>
          </w:tcPr>
          <w:p w:rsidR="005E2490" w:rsidRPr="005E2490" w:rsidRDefault="005E2490" w:rsidP="005E24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7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инспектор </w:t>
            </w:r>
            <w:r w:rsidRPr="005E2490">
              <w:rPr>
                <w:rFonts w:ascii="Times New Roman" w:hAnsi="Times New Roman"/>
                <w:sz w:val="28"/>
                <w:szCs w:val="28"/>
              </w:rPr>
              <w:t>отдела</w:t>
            </w:r>
            <w:r w:rsidR="00A04B32">
              <w:rPr>
                <w:rFonts w:ascii="Times New Roman" w:hAnsi="Times New Roman"/>
                <w:sz w:val="28"/>
                <w:szCs w:val="28"/>
              </w:rPr>
              <w:t xml:space="preserve"> строительства,</w:t>
            </w:r>
            <w:r w:rsidRPr="005E2490">
              <w:rPr>
                <w:rFonts w:ascii="Times New Roman" w:hAnsi="Times New Roman"/>
                <w:sz w:val="28"/>
                <w:szCs w:val="28"/>
              </w:rPr>
              <w:t xml:space="preserve"> архитектуры, транспорта и коммунального хозяйства администрации района, секретарь комиссии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E2490" w:rsidRPr="005E35C6" w:rsidTr="00B1485E">
        <w:trPr>
          <w:trHeight w:val="325"/>
        </w:trPr>
        <w:tc>
          <w:tcPr>
            <w:tcW w:w="2338" w:type="dxa"/>
            <w:shd w:val="clear" w:color="auto" w:fill="auto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490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3650" w:type="dxa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1" w:type="dxa"/>
            <w:shd w:val="clear" w:color="auto" w:fill="auto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ind w:left="1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490" w:rsidRPr="005E35C6" w:rsidTr="00B1485E">
        <w:trPr>
          <w:trHeight w:val="325"/>
        </w:trPr>
        <w:tc>
          <w:tcPr>
            <w:tcW w:w="2338" w:type="dxa"/>
            <w:shd w:val="clear" w:color="auto" w:fill="auto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Кудинова Н.В.</w:t>
            </w:r>
          </w:p>
        </w:tc>
        <w:tc>
          <w:tcPr>
            <w:tcW w:w="6820" w:type="dxa"/>
            <w:gridSpan w:val="2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ind w:left="73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инспектор по потребительскому рынку и ценам администрации района</w:t>
            </w:r>
            <w:r w:rsidR="00B1485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E2490" w:rsidRPr="005E35C6" w:rsidTr="00B1485E">
        <w:trPr>
          <w:trHeight w:val="325"/>
        </w:trPr>
        <w:tc>
          <w:tcPr>
            <w:tcW w:w="2338" w:type="dxa"/>
            <w:shd w:val="clear" w:color="auto" w:fill="auto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Кондрат Е.И.</w:t>
            </w:r>
          </w:p>
        </w:tc>
        <w:tc>
          <w:tcPr>
            <w:tcW w:w="6820" w:type="dxa"/>
            <w:gridSpan w:val="2"/>
          </w:tcPr>
          <w:p w:rsidR="005E2490" w:rsidRPr="005E2490" w:rsidRDefault="005E2490" w:rsidP="00A04B32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ind w:left="73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заведущий сектором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закупок отдела эконом</w:t>
            </w:r>
            <w:r w:rsidR="00A04B32">
              <w:rPr>
                <w:rFonts w:ascii="Times New Roman" w:hAnsi="Times New Roman"/>
                <w:sz w:val="28"/>
                <w:szCs w:val="28"/>
              </w:rPr>
              <w:t xml:space="preserve">ического развития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proofErr w:type="gramEnd"/>
            <w:r w:rsidR="00B1485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E2490" w:rsidRPr="005E35C6" w:rsidTr="00B1485E">
        <w:trPr>
          <w:trHeight w:val="325"/>
        </w:trPr>
        <w:tc>
          <w:tcPr>
            <w:tcW w:w="2338" w:type="dxa"/>
            <w:shd w:val="clear" w:color="auto" w:fill="auto"/>
          </w:tcPr>
          <w:p w:rsidR="005E2490" w:rsidRPr="005E2490" w:rsidRDefault="005E2490" w:rsidP="005E2490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Представитель перевозчика </w:t>
            </w:r>
          </w:p>
        </w:tc>
        <w:tc>
          <w:tcPr>
            <w:tcW w:w="6820" w:type="dxa"/>
            <w:gridSpan w:val="2"/>
          </w:tcPr>
          <w:p w:rsidR="005E2490" w:rsidRPr="005E2490" w:rsidRDefault="005E2490" w:rsidP="00C757BE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ind w:left="738"/>
              <w:rPr>
                <w:rFonts w:ascii="Times New Roman" w:hAnsi="Times New Roman"/>
                <w:sz w:val="28"/>
                <w:szCs w:val="28"/>
              </w:rPr>
            </w:pPr>
            <w:r w:rsidRPr="005E249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B1485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E2490" w:rsidRPr="005E35C6" w:rsidTr="00B1485E">
        <w:trPr>
          <w:trHeight w:val="802"/>
        </w:trPr>
        <w:tc>
          <w:tcPr>
            <w:tcW w:w="2338" w:type="dxa"/>
            <w:shd w:val="clear" w:color="auto" w:fill="auto"/>
          </w:tcPr>
          <w:p w:rsidR="005E2490" w:rsidRPr="005E2490" w:rsidRDefault="00B1485E" w:rsidP="00C757BE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Демишов А.А</w:t>
            </w:r>
          </w:p>
        </w:tc>
        <w:tc>
          <w:tcPr>
            <w:tcW w:w="6820" w:type="dxa"/>
            <w:gridSpan w:val="2"/>
          </w:tcPr>
          <w:p w:rsidR="005E2490" w:rsidRPr="005E2490" w:rsidRDefault="003727C7" w:rsidP="00562EA6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ind w:left="73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1485E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 w:rsidR="00562EA6">
              <w:rPr>
                <w:rFonts w:ascii="Times New Roman" w:hAnsi="Times New Roman"/>
                <w:sz w:val="28"/>
                <w:szCs w:val="28"/>
              </w:rPr>
              <w:t>отделения Госавтоинспекции</w:t>
            </w:r>
            <w:r w:rsidR="00B6789C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562EA6">
              <w:rPr>
                <w:rFonts w:ascii="Times New Roman" w:hAnsi="Times New Roman"/>
                <w:sz w:val="28"/>
                <w:szCs w:val="28"/>
              </w:rPr>
              <w:t xml:space="preserve"> МО ВМД России «Унечский»</w:t>
            </w:r>
            <w:r w:rsidR="00B6789C">
              <w:rPr>
                <w:rFonts w:ascii="Times New Roman" w:hAnsi="Times New Roman"/>
                <w:sz w:val="28"/>
                <w:szCs w:val="28"/>
              </w:rPr>
              <w:t xml:space="preserve"> (по </w:t>
            </w:r>
            <w:r w:rsidR="00B1485E">
              <w:rPr>
                <w:rFonts w:ascii="Times New Roman" w:hAnsi="Times New Roman"/>
                <w:sz w:val="28"/>
                <w:szCs w:val="28"/>
              </w:rPr>
              <w:t>согласованию).</w:t>
            </w:r>
          </w:p>
        </w:tc>
      </w:tr>
      <w:tr w:rsidR="005E2490" w:rsidRPr="005E35C6" w:rsidTr="00B1485E">
        <w:trPr>
          <w:trHeight w:val="325"/>
        </w:trPr>
        <w:tc>
          <w:tcPr>
            <w:tcW w:w="2338" w:type="dxa"/>
            <w:shd w:val="clear" w:color="auto" w:fill="auto"/>
          </w:tcPr>
          <w:p w:rsidR="005E2490" w:rsidRPr="00B854D9" w:rsidRDefault="005E2490" w:rsidP="00C757BE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20" w:type="dxa"/>
            <w:gridSpan w:val="2"/>
          </w:tcPr>
          <w:p w:rsidR="005E2490" w:rsidRPr="005E35C6" w:rsidRDefault="005E2490" w:rsidP="005E2490">
            <w:pPr>
              <w:widowControl w:val="0"/>
              <w:autoSpaceDE w:val="0"/>
              <w:autoSpaceDN w:val="0"/>
              <w:adjustRightInd w:val="0"/>
              <w:spacing w:after="240" w:line="0" w:lineRule="atLeast"/>
              <w:ind w:left="738" w:right="566"/>
              <w:rPr>
                <w:sz w:val="28"/>
                <w:szCs w:val="28"/>
              </w:rPr>
            </w:pPr>
          </w:p>
        </w:tc>
      </w:tr>
    </w:tbl>
    <w:p w:rsidR="007467E9" w:rsidRPr="007467E9" w:rsidRDefault="007467E9" w:rsidP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 w:rsidP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2C5726" w:rsidRPr="002C5726" w:rsidRDefault="002C5726" w:rsidP="002C5726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</w:t>
      </w:r>
      <w:r w:rsidRPr="002C5726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3</w:t>
      </w:r>
    </w:p>
    <w:p w:rsidR="002C5726" w:rsidRPr="002C5726" w:rsidRDefault="002C5726" w:rsidP="002C5726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2C57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 постановлению администрации </w:t>
      </w:r>
    </w:p>
    <w:p w:rsidR="002C5726" w:rsidRPr="002C5726" w:rsidRDefault="002C5726" w:rsidP="002C5726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2C57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Мглинского района</w:t>
      </w:r>
    </w:p>
    <w:p w:rsidR="002C5726" w:rsidRPr="002C5726" w:rsidRDefault="002C5726" w:rsidP="002C5726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2C5726">
        <w:rPr>
          <w:rFonts w:ascii="Times New Roman" w:hAnsi="Times New Roman"/>
          <w:sz w:val="28"/>
          <w:szCs w:val="28"/>
        </w:rPr>
        <w:t xml:space="preserve">                                                                      от «___» __________20___года №__</w:t>
      </w:r>
    </w:p>
    <w:p w:rsidR="007467E9" w:rsidRPr="002C5726" w:rsidRDefault="002C5726" w:rsidP="002C5726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2C5726">
        <w:rPr>
          <w:rFonts w:ascii="Times New Roman" w:hAnsi="Times New Roman"/>
          <w:sz w:val="28"/>
          <w:szCs w:val="28"/>
        </w:rPr>
        <w:t xml:space="preserve">     </w:t>
      </w:r>
    </w:p>
    <w:p w:rsidR="007467E9" w:rsidRPr="007467E9" w:rsidRDefault="007467E9">
      <w:pPr>
        <w:rPr>
          <w:rFonts w:ascii="Times New Roman" w:hAnsi="Times New Roman"/>
          <w:sz w:val="28"/>
          <w:szCs w:val="28"/>
        </w:rPr>
      </w:pPr>
    </w:p>
    <w:p w:rsidR="001B130A" w:rsidRDefault="007E06E2" w:rsidP="001B1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B130A" w:rsidRPr="001B130A">
        <w:rPr>
          <w:rFonts w:ascii="Times New Roman" w:hAnsi="Times New Roman"/>
          <w:sz w:val="28"/>
          <w:szCs w:val="28"/>
        </w:rPr>
        <w:t>ФОРМА</w:t>
      </w:r>
      <w:r>
        <w:rPr>
          <w:rFonts w:ascii="Times New Roman" w:hAnsi="Times New Roman"/>
          <w:sz w:val="28"/>
          <w:szCs w:val="28"/>
        </w:rPr>
        <w:t xml:space="preserve"> АКТА)</w:t>
      </w:r>
    </w:p>
    <w:p w:rsidR="00B6789C" w:rsidRDefault="00B6789C" w:rsidP="001B1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89C" w:rsidRPr="007E06E2" w:rsidRDefault="00B6789C" w:rsidP="00B67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06E2">
        <w:rPr>
          <w:rFonts w:ascii="Times New Roman" w:hAnsi="Times New Roman"/>
          <w:b/>
          <w:sz w:val="28"/>
          <w:szCs w:val="28"/>
        </w:rPr>
        <w:t>АКТ</w:t>
      </w:r>
    </w:p>
    <w:p w:rsidR="00B6789C" w:rsidRPr="007E06E2" w:rsidRDefault="00B6789C" w:rsidP="00B67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06E2">
        <w:rPr>
          <w:rFonts w:ascii="Times New Roman" w:hAnsi="Times New Roman"/>
          <w:b/>
          <w:sz w:val="28"/>
          <w:szCs w:val="28"/>
        </w:rPr>
        <w:t>ОБСЛЕДОВАНИЯ МУНИЦИПАЛЬНЫХ МАРШРУТОВ НА ТЕРРИТОРИИ МГЛИНСКОГО МУНИЦИПАЛЬНОГО РАЙОНА БРЯНСКОЙ ОБЛАСТИ</w:t>
      </w: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>от «___» _____________ 20__ года № ____</w:t>
      </w: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789C" w:rsidRPr="007E06E2" w:rsidRDefault="007E06E2" w:rsidP="00B6789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E06E2">
        <w:rPr>
          <w:rFonts w:ascii="Times New Roman" w:hAnsi="Times New Roman"/>
          <w:sz w:val="18"/>
          <w:szCs w:val="18"/>
        </w:rPr>
        <w:t>(реестровый номер маршрута регулярного сообщения, наименование начального и конечного пункта)</w:t>
      </w:r>
    </w:p>
    <w:p w:rsidR="007E06E2" w:rsidRPr="00B6789C" w:rsidRDefault="007E06E2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 xml:space="preserve">Комиссия в составе: </w:t>
      </w: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>Председателя комиссии:  __________________________________________________________________</w:t>
      </w:r>
    </w:p>
    <w:p w:rsidR="00B6789C" w:rsidRPr="007E06E2" w:rsidRDefault="00B6789C" w:rsidP="00B6789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E06E2">
        <w:rPr>
          <w:rFonts w:ascii="Times New Roman" w:hAnsi="Times New Roman"/>
          <w:sz w:val="18"/>
          <w:szCs w:val="18"/>
        </w:rPr>
        <w:t>(должность, фамилия, имя и отчество председателя и членов комиссии)</w:t>
      </w: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>Членов комиссии:</w:t>
      </w: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>1._________________________________________________________________</w:t>
      </w: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>2._________________________________________________________________</w:t>
      </w: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>3._________________________________________________________________</w:t>
      </w: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>4._________________________________________________________________</w:t>
      </w: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>5._________________________________________________________________</w:t>
      </w:r>
    </w:p>
    <w:p w:rsidR="00B6789C" w:rsidRPr="00B6789C" w:rsidRDefault="00B6789C" w:rsidP="00B678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89C">
        <w:rPr>
          <w:rFonts w:ascii="Times New Roman" w:hAnsi="Times New Roman"/>
          <w:sz w:val="28"/>
          <w:szCs w:val="28"/>
        </w:rPr>
        <w:t>6._________________________________________________________________</w:t>
      </w:r>
    </w:p>
    <w:p w:rsidR="00B6789C" w:rsidRDefault="00B6789C" w:rsidP="001B1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06E2" w:rsidRPr="007E06E2" w:rsidRDefault="007E06E2" w:rsidP="007E06E2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6E2">
        <w:rPr>
          <w:rFonts w:ascii="Times New Roman" w:hAnsi="Times New Roman"/>
          <w:sz w:val="28"/>
          <w:szCs w:val="28"/>
        </w:rPr>
        <w:t>в соответствии с Федеральным законом от 10.12.1995 № 196-ФЗ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6E2">
        <w:rPr>
          <w:rFonts w:ascii="Times New Roman" w:hAnsi="Times New Roman"/>
          <w:sz w:val="28"/>
          <w:szCs w:val="28"/>
        </w:rPr>
        <w:t xml:space="preserve">«О безопасности дорожного движения», Законом Брянской области от 03.07.2010г. № 54-З «Об организации транспортного обслуживания населения на территории Брянской области»,  постановлением администрации </w:t>
      </w:r>
      <w:r>
        <w:rPr>
          <w:rFonts w:ascii="Times New Roman" w:hAnsi="Times New Roman"/>
          <w:sz w:val="28"/>
          <w:szCs w:val="28"/>
        </w:rPr>
        <w:t>Мглинского</w:t>
      </w:r>
      <w:r w:rsidRPr="007E06E2">
        <w:rPr>
          <w:rFonts w:ascii="Times New Roman" w:hAnsi="Times New Roman"/>
          <w:sz w:val="28"/>
          <w:szCs w:val="28"/>
        </w:rPr>
        <w:t xml:space="preserve"> района</w:t>
      </w:r>
      <w:r w:rsidR="00C55D2C">
        <w:rPr>
          <w:rFonts w:ascii="Times New Roman" w:hAnsi="Times New Roman"/>
          <w:sz w:val="28"/>
          <w:szCs w:val="28"/>
        </w:rPr>
        <w:t xml:space="preserve"> </w:t>
      </w:r>
      <w:r w:rsidRPr="007E06E2">
        <w:rPr>
          <w:rFonts w:ascii="Times New Roman" w:hAnsi="Times New Roman"/>
          <w:sz w:val="28"/>
          <w:szCs w:val="28"/>
        </w:rPr>
        <w:t xml:space="preserve">от «____» _______ № ___ «О создании комиссии по обследованию муниципальных маршрутов на территории </w:t>
      </w:r>
      <w:r>
        <w:rPr>
          <w:rFonts w:ascii="Times New Roman" w:hAnsi="Times New Roman"/>
          <w:sz w:val="28"/>
          <w:szCs w:val="28"/>
        </w:rPr>
        <w:t xml:space="preserve">Мглинского </w:t>
      </w:r>
      <w:r w:rsidRPr="007E06E2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</w:t>
      </w:r>
      <w:r w:rsidRPr="007E06E2">
        <w:rPr>
          <w:rFonts w:ascii="Times New Roman" w:hAnsi="Times New Roman"/>
          <w:sz w:val="28"/>
          <w:szCs w:val="28"/>
        </w:rPr>
        <w:t>», провели обследование маршрута</w:t>
      </w:r>
    </w:p>
    <w:p w:rsidR="007E06E2" w:rsidRPr="007E06E2" w:rsidRDefault="007E06E2" w:rsidP="007E06E2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E06E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789C" w:rsidRPr="007E06E2" w:rsidRDefault="007E06E2" w:rsidP="007E06E2">
      <w:pPr>
        <w:tabs>
          <w:tab w:val="left" w:pos="120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7E06E2">
        <w:rPr>
          <w:rFonts w:ascii="Times New Roman" w:hAnsi="Times New Roman"/>
          <w:sz w:val="18"/>
          <w:szCs w:val="18"/>
        </w:rPr>
        <w:t>(наименование маршрута)</w:t>
      </w:r>
    </w:p>
    <w:p w:rsidR="00B6789C" w:rsidRDefault="00B6789C" w:rsidP="001B1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89C" w:rsidRDefault="00B6789C" w:rsidP="001B1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89C" w:rsidRPr="001B130A" w:rsidRDefault="00B6789C" w:rsidP="001B1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4E79" w:rsidRDefault="00294E79" w:rsidP="00294E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ВЫЯВЛЕННЫЕ В РЕЗУЛЬТАТЕ ОБСЛЕДОВАНИЯ НЕДОСТАТКИ И ПРЕДЛОЖЕНИЯ ЧЛЕНОВ КОМИССИИ:</w:t>
      </w:r>
    </w:p>
    <w:p w:rsidR="001B130A" w:rsidRPr="001B130A" w:rsidRDefault="00294E79" w:rsidP="00294E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</w:p>
    <w:p w:rsidR="001B130A" w:rsidRPr="001B130A" w:rsidRDefault="001B130A" w:rsidP="00CA15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30A">
        <w:rPr>
          <w:rFonts w:ascii="Times New Roman" w:hAnsi="Times New Roman"/>
          <w:sz w:val="28"/>
          <w:szCs w:val="28"/>
        </w:rPr>
        <w:t xml:space="preserve">ЗАКЛЮЧЕНИЕ КОМИССИИ: </w:t>
      </w:r>
    </w:p>
    <w:p w:rsidR="001B130A" w:rsidRDefault="00CA157C" w:rsidP="001B13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A157C" w:rsidRPr="001B130A" w:rsidRDefault="00CA157C" w:rsidP="001B13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30A" w:rsidRPr="001B130A" w:rsidRDefault="001B130A" w:rsidP="001B13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6001" w:rsidRPr="00892AC8" w:rsidRDefault="00436001" w:rsidP="00436001">
      <w:pPr>
        <w:spacing w:line="0" w:lineRule="atLeast"/>
        <w:rPr>
          <w:rFonts w:eastAsia="SimSun"/>
          <w:color w:val="242424"/>
          <w:sz w:val="28"/>
          <w:szCs w:val="28"/>
          <w:lang w:eastAsia="zh-CN"/>
        </w:rPr>
      </w:pPr>
      <w:r w:rsidRPr="00436001">
        <w:rPr>
          <w:rFonts w:ascii="Times New Roman" w:eastAsia="SimSun" w:hAnsi="Times New Roman"/>
          <w:color w:val="242424"/>
          <w:sz w:val="28"/>
          <w:szCs w:val="28"/>
          <w:lang w:eastAsia="zh-CN"/>
        </w:rPr>
        <w:t>Председатель Комиссии:</w:t>
      </w:r>
      <w:r w:rsidRPr="00892AC8">
        <w:rPr>
          <w:rFonts w:eastAsia="SimSun"/>
          <w:color w:val="242424"/>
          <w:sz w:val="28"/>
          <w:szCs w:val="28"/>
          <w:lang w:eastAsia="zh-CN"/>
        </w:rPr>
        <w:t xml:space="preserve"> ____________     ______________________________</w:t>
      </w:r>
    </w:p>
    <w:p w:rsidR="00436001" w:rsidRDefault="00436001" w:rsidP="00436001">
      <w:pPr>
        <w:pStyle w:val="ab"/>
        <w:spacing w:after="0" w:line="0" w:lineRule="atLeast"/>
        <w:rPr>
          <w:color w:val="242424"/>
          <w:sz w:val="20"/>
          <w:szCs w:val="20"/>
        </w:rPr>
      </w:pPr>
      <w:r w:rsidRPr="00892AC8">
        <w:rPr>
          <w:color w:val="242424"/>
          <w:sz w:val="28"/>
          <w:szCs w:val="28"/>
        </w:rPr>
        <w:t xml:space="preserve">                                    </w:t>
      </w:r>
      <w:r>
        <w:rPr>
          <w:color w:val="242424"/>
          <w:sz w:val="28"/>
          <w:szCs w:val="28"/>
        </w:rPr>
        <w:t xml:space="preserve">            </w:t>
      </w:r>
      <w:r w:rsidRPr="00892AC8">
        <w:rPr>
          <w:color w:val="242424"/>
          <w:sz w:val="28"/>
          <w:szCs w:val="28"/>
        </w:rPr>
        <w:t xml:space="preserve"> </w:t>
      </w:r>
      <w:r w:rsidRPr="00892AC8">
        <w:rPr>
          <w:color w:val="242424"/>
          <w:sz w:val="20"/>
          <w:szCs w:val="20"/>
        </w:rPr>
        <w:t xml:space="preserve">(подпись) </w:t>
      </w:r>
      <w:r>
        <w:rPr>
          <w:color w:val="242424"/>
          <w:sz w:val="20"/>
          <w:szCs w:val="20"/>
        </w:rPr>
        <w:t xml:space="preserve">                                         </w:t>
      </w:r>
      <w:r w:rsidRPr="00892AC8">
        <w:rPr>
          <w:color w:val="242424"/>
          <w:sz w:val="20"/>
          <w:szCs w:val="20"/>
        </w:rPr>
        <w:t>(Фамилия, И.О.)</w:t>
      </w:r>
    </w:p>
    <w:p w:rsidR="00436001" w:rsidRPr="00436001" w:rsidRDefault="00436001" w:rsidP="00436001">
      <w:pPr>
        <w:pStyle w:val="ab"/>
        <w:rPr>
          <w:lang w:eastAsia="ru-RU"/>
        </w:rPr>
      </w:pPr>
    </w:p>
    <w:p w:rsidR="00436001" w:rsidRPr="00892AC8" w:rsidRDefault="00436001" w:rsidP="00436001">
      <w:pPr>
        <w:pStyle w:val="ab"/>
        <w:spacing w:after="0" w:line="0" w:lineRule="atLeast"/>
        <w:rPr>
          <w:color w:val="242424"/>
          <w:sz w:val="28"/>
          <w:szCs w:val="28"/>
        </w:rPr>
      </w:pPr>
      <w:r w:rsidRPr="00892AC8">
        <w:rPr>
          <w:color w:val="242424"/>
          <w:sz w:val="28"/>
          <w:szCs w:val="28"/>
        </w:rPr>
        <w:t>Члены Комиссии</w:t>
      </w:r>
      <w:r>
        <w:rPr>
          <w:color w:val="242424"/>
          <w:sz w:val="28"/>
          <w:szCs w:val="28"/>
        </w:rPr>
        <w:t>:</w:t>
      </w:r>
      <w:r w:rsidRPr="00892AC8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 xml:space="preserve">            </w:t>
      </w:r>
      <w:r w:rsidRPr="00892AC8">
        <w:rPr>
          <w:color w:val="242424"/>
          <w:sz w:val="28"/>
          <w:szCs w:val="28"/>
        </w:rPr>
        <w:t>__________</w:t>
      </w:r>
      <w:r>
        <w:rPr>
          <w:color w:val="242424"/>
          <w:sz w:val="28"/>
          <w:szCs w:val="28"/>
        </w:rPr>
        <w:t>__     ____________</w:t>
      </w:r>
      <w:r w:rsidRPr="00892AC8">
        <w:rPr>
          <w:color w:val="242424"/>
          <w:sz w:val="28"/>
          <w:szCs w:val="28"/>
        </w:rPr>
        <w:t>__________________</w:t>
      </w:r>
    </w:p>
    <w:p w:rsidR="00436001" w:rsidRPr="00892AC8" w:rsidRDefault="00436001" w:rsidP="00436001">
      <w:pPr>
        <w:pStyle w:val="ab"/>
        <w:spacing w:after="0" w:line="0" w:lineRule="atLeast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                                                                     </w:t>
      </w:r>
      <w:r w:rsidRPr="00892AC8">
        <w:rPr>
          <w:color w:val="242424"/>
          <w:sz w:val="20"/>
          <w:szCs w:val="20"/>
        </w:rPr>
        <w:t xml:space="preserve">(подпись) </w:t>
      </w:r>
      <w:r>
        <w:rPr>
          <w:color w:val="242424"/>
          <w:sz w:val="20"/>
          <w:szCs w:val="20"/>
        </w:rPr>
        <w:t xml:space="preserve">                                         </w:t>
      </w:r>
      <w:r w:rsidRPr="00892AC8">
        <w:rPr>
          <w:color w:val="242424"/>
          <w:sz w:val="20"/>
          <w:szCs w:val="20"/>
        </w:rPr>
        <w:t>(Фамилия, И.О.)</w:t>
      </w:r>
    </w:p>
    <w:p w:rsidR="00436001" w:rsidRPr="00892AC8" w:rsidRDefault="00436001" w:rsidP="00436001">
      <w:pPr>
        <w:pStyle w:val="ab"/>
        <w:spacing w:after="0" w:line="0" w:lineRule="atLeast"/>
        <w:ind w:firstLineChars="1050" w:firstLine="2940"/>
        <w:rPr>
          <w:color w:val="242424"/>
          <w:sz w:val="28"/>
          <w:szCs w:val="28"/>
        </w:rPr>
      </w:pPr>
      <w:r w:rsidRPr="00892AC8">
        <w:rPr>
          <w:color w:val="242424"/>
          <w:sz w:val="28"/>
          <w:szCs w:val="28"/>
        </w:rPr>
        <w:t>__________</w:t>
      </w:r>
      <w:r>
        <w:rPr>
          <w:color w:val="242424"/>
          <w:sz w:val="28"/>
          <w:szCs w:val="28"/>
        </w:rPr>
        <w:t>__     ____________</w:t>
      </w:r>
      <w:r w:rsidRPr="00892AC8">
        <w:rPr>
          <w:color w:val="242424"/>
          <w:sz w:val="28"/>
          <w:szCs w:val="28"/>
        </w:rPr>
        <w:t>__________________</w:t>
      </w:r>
    </w:p>
    <w:p w:rsidR="00436001" w:rsidRPr="00892AC8" w:rsidRDefault="00436001" w:rsidP="00436001">
      <w:pPr>
        <w:pStyle w:val="ab"/>
        <w:spacing w:after="0" w:line="0" w:lineRule="atLeast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                                                                     </w:t>
      </w:r>
      <w:r w:rsidRPr="00892AC8">
        <w:rPr>
          <w:color w:val="242424"/>
          <w:sz w:val="20"/>
          <w:szCs w:val="20"/>
        </w:rPr>
        <w:t xml:space="preserve">(подпись) </w:t>
      </w:r>
      <w:r>
        <w:rPr>
          <w:color w:val="242424"/>
          <w:sz w:val="20"/>
          <w:szCs w:val="20"/>
        </w:rPr>
        <w:t xml:space="preserve">                                         </w:t>
      </w:r>
      <w:r w:rsidRPr="00892AC8">
        <w:rPr>
          <w:color w:val="242424"/>
          <w:sz w:val="20"/>
          <w:szCs w:val="20"/>
        </w:rPr>
        <w:t>(Фамилия, И.О.)</w:t>
      </w:r>
    </w:p>
    <w:p w:rsidR="00436001" w:rsidRPr="00892AC8" w:rsidRDefault="00436001" w:rsidP="00436001">
      <w:pPr>
        <w:pStyle w:val="ab"/>
        <w:spacing w:after="0" w:line="0" w:lineRule="atLeast"/>
        <w:ind w:firstLineChars="1028" w:firstLine="2878"/>
        <w:jc w:val="both"/>
        <w:rPr>
          <w:color w:val="242424"/>
          <w:sz w:val="28"/>
          <w:szCs w:val="28"/>
        </w:rPr>
      </w:pPr>
      <w:r w:rsidRPr="00892AC8">
        <w:rPr>
          <w:color w:val="242424"/>
          <w:sz w:val="28"/>
          <w:szCs w:val="28"/>
        </w:rPr>
        <w:t>__________</w:t>
      </w:r>
      <w:r>
        <w:rPr>
          <w:color w:val="242424"/>
          <w:sz w:val="28"/>
          <w:szCs w:val="28"/>
        </w:rPr>
        <w:t>__     ____________</w:t>
      </w:r>
      <w:r w:rsidRPr="00892AC8">
        <w:rPr>
          <w:color w:val="242424"/>
          <w:sz w:val="28"/>
          <w:szCs w:val="28"/>
        </w:rPr>
        <w:t>__________________</w:t>
      </w:r>
    </w:p>
    <w:p w:rsidR="00436001" w:rsidRPr="00892AC8" w:rsidRDefault="00436001" w:rsidP="00436001">
      <w:pPr>
        <w:pStyle w:val="ab"/>
        <w:spacing w:after="0" w:line="0" w:lineRule="atLeast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                                                                     </w:t>
      </w:r>
      <w:r w:rsidRPr="00892AC8">
        <w:rPr>
          <w:color w:val="242424"/>
          <w:sz w:val="20"/>
          <w:szCs w:val="20"/>
        </w:rPr>
        <w:t xml:space="preserve">(подпись) </w:t>
      </w:r>
      <w:r>
        <w:rPr>
          <w:color w:val="242424"/>
          <w:sz w:val="20"/>
          <w:szCs w:val="20"/>
        </w:rPr>
        <w:t xml:space="preserve">                                         </w:t>
      </w:r>
      <w:r w:rsidRPr="00892AC8">
        <w:rPr>
          <w:color w:val="242424"/>
          <w:sz w:val="20"/>
          <w:szCs w:val="20"/>
        </w:rPr>
        <w:t>(Фамилия, И.О.)</w:t>
      </w:r>
    </w:p>
    <w:p w:rsidR="00436001" w:rsidRDefault="00436001" w:rsidP="00436001">
      <w:pPr>
        <w:pStyle w:val="ab"/>
        <w:spacing w:after="0" w:line="0" w:lineRule="atLeast"/>
        <w:ind w:firstLineChars="1050" w:firstLine="2940"/>
        <w:rPr>
          <w:color w:val="242424"/>
          <w:sz w:val="28"/>
          <w:szCs w:val="28"/>
        </w:rPr>
      </w:pPr>
      <w:r w:rsidRPr="00892AC8">
        <w:rPr>
          <w:color w:val="242424"/>
          <w:sz w:val="28"/>
          <w:szCs w:val="28"/>
        </w:rPr>
        <w:t>__________</w:t>
      </w:r>
      <w:r>
        <w:rPr>
          <w:color w:val="242424"/>
          <w:sz w:val="28"/>
          <w:szCs w:val="28"/>
        </w:rPr>
        <w:t>__     ____________</w:t>
      </w:r>
      <w:r w:rsidRPr="00892AC8">
        <w:rPr>
          <w:color w:val="242424"/>
          <w:sz w:val="28"/>
          <w:szCs w:val="28"/>
        </w:rPr>
        <w:t>_________________</w:t>
      </w:r>
      <w:r>
        <w:rPr>
          <w:color w:val="242424"/>
          <w:sz w:val="28"/>
          <w:szCs w:val="28"/>
        </w:rPr>
        <w:t>_</w:t>
      </w:r>
    </w:p>
    <w:p w:rsidR="00436001" w:rsidRPr="00892AC8" w:rsidRDefault="00436001" w:rsidP="00436001">
      <w:pPr>
        <w:pStyle w:val="ab"/>
        <w:spacing w:after="0" w:line="0" w:lineRule="atLeast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                                                                     </w:t>
      </w:r>
      <w:r w:rsidRPr="00892AC8">
        <w:rPr>
          <w:color w:val="242424"/>
          <w:sz w:val="20"/>
          <w:szCs w:val="20"/>
        </w:rPr>
        <w:t xml:space="preserve">(подпись) </w:t>
      </w:r>
      <w:r>
        <w:rPr>
          <w:color w:val="242424"/>
          <w:sz w:val="20"/>
          <w:szCs w:val="20"/>
        </w:rPr>
        <w:t xml:space="preserve">                                         </w:t>
      </w:r>
      <w:r w:rsidRPr="00892AC8">
        <w:rPr>
          <w:color w:val="242424"/>
          <w:sz w:val="20"/>
          <w:szCs w:val="20"/>
        </w:rPr>
        <w:t>(Фамилия, И.О.)</w:t>
      </w:r>
    </w:p>
    <w:p w:rsidR="00436001" w:rsidRPr="00892AC8" w:rsidRDefault="00436001" w:rsidP="00436001">
      <w:pPr>
        <w:pStyle w:val="ab"/>
        <w:spacing w:after="0" w:line="0" w:lineRule="atLeast"/>
        <w:ind w:firstLineChars="1050" w:firstLine="2940"/>
        <w:rPr>
          <w:color w:val="242424"/>
          <w:sz w:val="28"/>
          <w:szCs w:val="28"/>
        </w:rPr>
      </w:pPr>
      <w:r w:rsidRPr="00892AC8">
        <w:rPr>
          <w:color w:val="242424"/>
          <w:sz w:val="28"/>
          <w:szCs w:val="28"/>
        </w:rPr>
        <w:t>__________</w:t>
      </w:r>
      <w:r>
        <w:rPr>
          <w:color w:val="242424"/>
          <w:sz w:val="28"/>
          <w:szCs w:val="28"/>
        </w:rPr>
        <w:t>__     ____________</w:t>
      </w:r>
      <w:r w:rsidRPr="00892AC8">
        <w:rPr>
          <w:color w:val="242424"/>
          <w:sz w:val="28"/>
          <w:szCs w:val="28"/>
        </w:rPr>
        <w:t>__________________</w:t>
      </w:r>
    </w:p>
    <w:p w:rsidR="00436001" w:rsidRPr="00892AC8" w:rsidRDefault="00436001" w:rsidP="00436001">
      <w:pPr>
        <w:pStyle w:val="ab"/>
        <w:spacing w:after="0" w:line="0" w:lineRule="atLeast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                                                                     </w:t>
      </w:r>
      <w:r w:rsidRPr="00892AC8">
        <w:rPr>
          <w:color w:val="242424"/>
          <w:sz w:val="20"/>
          <w:szCs w:val="20"/>
        </w:rPr>
        <w:t xml:space="preserve">(подпись) </w:t>
      </w:r>
      <w:r>
        <w:rPr>
          <w:color w:val="242424"/>
          <w:sz w:val="20"/>
          <w:szCs w:val="20"/>
        </w:rPr>
        <w:t xml:space="preserve">                                         </w:t>
      </w:r>
      <w:r w:rsidRPr="00892AC8">
        <w:rPr>
          <w:color w:val="242424"/>
          <w:sz w:val="20"/>
          <w:szCs w:val="20"/>
        </w:rPr>
        <w:t>(Фамилия, И.О.)</w:t>
      </w:r>
    </w:p>
    <w:p w:rsidR="00436001" w:rsidRPr="00892AC8" w:rsidRDefault="00436001" w:rsidP="00436001">
      <w:pPr>
        <w:pStyle w:val="ab"/>
        <w:spacing w:after="0" w:line="0" w:lineRule="atLeast"/>
        <w:ind w:firstLineChars="1050" w:firstLine="2940"/>
        <w:rPr>
          <w:color w:val="242424"/>
          <w:sz w:val="28"/>
          <w:szCs w:val="28"/>
        </w:rPr>
      </w:pPr>
      <w:r w:rsidRPr="00892AC8">
        <w:rPr>
          <w:color w:val="242424"/>
          <w:sz w:val="28"/>
          <w:szCs w:val="28"/>
        </w:rPr>
        <w:t>__________</w:t>
      </w:r>
      <w:r>
        <w:rPr>
          <w:color w:val="242424"/>
          <w:sz w:val="28"/>
          <w:szCs w:val="28"/>
        </w:rPr>
        <w:t>__     ____________</w:t>
      </w:r>
      <w:r w:rsidRPr="00892AC8">
        <w:rPr>
          <w:color w:val="242424"/>
          <w:sz w:val="28"/>
          <w:szCs w:val="28"/>
        </w:rPr>
        <w:t>__________________</w:t>
      </w:r>
    </w:p>
    <w:p w:rsidR="00436001" w:rsidRPr="00892AC8" w:rsidRDefault="00436001" w:rsidP="00436001">
      <w:pPr>
        <w:pStyle w:val="ab"/>
        <w:spacing w:after="0" w:line="0" w:lineRule="atLeast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                                                                     </w:t>
      </w:r>
      <w:r w:rsidRPr="00892AC8">
        <w:rPr>
          <w:color w:val="242424"/>
          <w:sz w:val="20"/>
          <w:szCs w:val="20"/>
        </w:rPr>
        <w:t xml:space="preserve">(подпись) </w:t>
      </w:r>
      <w:r>
        <w:rPr>
          <w:color w:val="242424"/>
          <w:sz w:val="20"/>
          <w:szCs w:val="20"/>
        </w:rPr>
        <w:t xml:space="preserve">                                         </w:t>
      </w:r>
      <w:r w:rsidRPr="00892AC8">
        <w:rPr>
          <w:color w:val="242424"/>
          <w:sz w:val="20"/>
          <w:szCs w:val="20"/>
        </w:rPr>
        <w:t>(Фамилия, И.О.)</w:t>
      </w:r>
    </w:p>
    <w:p w:rsidR="001B130A" w:rsidRDefault="001B130A"/>
    <w:sectPr w:rsidR="001B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F0" w:rsidRDefault="00007CF0" w:rsidP="007467E9">
      <w:pPr>
        <w:spacing w:after="0" w:line="240" w:lineRule="auto"/>
      </w:pPr>
      <w:r>
        <w:separator/>
      </w:r>
    </w:p>
  </w:endnote>
  <w:endnote w:type="continuationSeparator" w:id="0">
    <w:p w:rsidR="00007CF0" w:rsidRDefault="00007CF0" w:rsidP="0074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F0" w:rsidRDefault="00007CF0" w:rsidP="007467E9">
      <w:pPr>
        <w:spacing w:after="0" w:line="240" w:lineRule="auto"/>
      </w:pPr>
      <w:r>
        <w:separator/>
      </w:r>
    </w:p>
  </w:footnote>
  <w:footnote w:type="continuationSeparator" w:id="0">
    <w:p w:rsidR="00007CF0" w:rsidRDefault="00007CF0" w:rsidP="00746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102"/>
    <w:multiLevelType w:val="multilevel"/>
    <w:tmpl w:val="F40E7E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0A"/>
    <w:rsid w:val="00007CF0"/>
    <w:rsid w:val="00172584"/>
    <w:rsid w:val="001B130A"/>
    <w:rsid w:val="00204E8A"/>
    <w:rsid w:val="00285FBF"/>
    <w:rsid w:val="00294E79"/>
    <w:rsid w:val="002C5726"/>
    <w:rsid w:val="003727C7"/>
    <w:rsid w:val="00436001"/>
    <w:rsid w:val="00492B78"/>
    <w:rsid w:val="004A5394"/>
    <w:rsid w:val="00562EA6"/>
    <w:rsid w:val="005B006C"/>
    <w:rsid w:val="005E2490"/>
    <w:rsid w:val="00602CAA"/>
    <w:rsid w:val="00663EDD"/>
    <w:rsid w:val="007467E9"/>
    <w:rsid w:val="007C4611"/>
    <w:rsid w:val="007E06E2"/>
    <w:rsid w:val="008A6090"/>
    <w:rsid w:val="00A04B32"/>
    <w:rsid w:val="00A20982"/>
    <w:rsid w:val="00A662EA"/>
    <w:rsid w:val="00A97015"/>
    <w:rsid w:val="00B1485E"/>
    <w:rsid w:val="00B6789C"/>
    <w:rsid w:val="00BE3629"/>
    <w:rsid w:val="00BF4560"/>
    <w:rsid w:val="00C44320"/>
    <w:rsid w:val="00C55D2C"/>
    <w:rsid w:val="00C6576E"/>
    <w:rsid w:val="00CA157C"/>
    <w:rsid w:val="00CA248A"/>
    <w:rsid w:val="00CB1995"/>
    <w:rsid w:val="00CE73F3"/>
    <w:rsid w:val="00D72F5D"/>
    <w:rsid w:val="00E24B23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130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1B130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4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7E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7E9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7467E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E73F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43600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130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1B130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4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7E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7E9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7467E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E73F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43600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OSATTH-1</cp:lastModifiedBy>
  <cp:revision>28</cp:revision>
  <cp:lastPrinted>2025-12-09T07:55:00Z</cp:lastPrinted>
  <dcterms:created xsi:type="dcterms:W3CDTF">2025-12-09T08:08:00Z</dcterms:created>
  <dcterms:modified xsi:type="dcterms:W3CDTF">2025-12-18T06:55:00Z</dcterms:modified>
</cp:coreProperties>
</file>