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260BC6" w:rsidRPr="00B74682" w:rsidRDefault="00260BC6" w:rsidP="00260BC6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 Мглин, пл. Советская д.6. тел.(48339)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r w:rsidRPr="00877CEE">
        <w:rPr>
          <w:b/>
          <w:sz w:val="20"/>
          <w:szCs w:val="20"/>
          <w:u w:val="single"/>
          <w:lang w:val="en-US"/>
        </w:rPr>
        <w:t>ru</w:t>
      </w:r>
    </w:p>
    <w:p w:rsidR="00260BC6" w:rsidRDefault="00260BC6" w:rsidP="00260BC6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260BC6" w:rsidRPr="00260BC6" w:rsidRDefault="00260BC6" w:rsidP="00260BC6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0E7BED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E27E18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0E7BED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E3595">
        <w:rPr>
          <w:rFonts w:ascii="Times New Roman" w:hAnsi="Times New Roman" w:cs="Times New Roman"/>
          <w:color w:val="auto"/>
          <w:sz w:val="28"/>
          <w:szCs w:val="28"/>
        </w:rPr>
        <w:t>2024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г. </w:t>
      </w:r>
    </w:p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260BC6" w:rsidRDefault="00D67EF3" w:rsidP="00575FA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на </w:t>
      </w:r>
      <w:r w:rsidR="00575FAD" w:rsidRPr="00260BC6">
        <w:rPr>
          <w:sz w:val="32"/>
          <w:szCs w:val="32"/>
        </w:rPr>
        <w:t xml:space="preserve">отчет об исполнении бюджета </w:t>
      </w:r>
      <w:r w:rsidR="0038590D">
        <w:rPr>
          <w:sz w:val="32"/>
          <w:szCs w:val="32"/>
        </w:rPr>
        <w:t>Ветлевского</w:t>
      </w:r>
      <w:r w:rsidRPr="00260BC6">
        <w:rPr>
          <w:sz w:val="32"/>
          <w:szCs w:val="32"/>
        </w:rPr>
        <w:t xml:space="preserve"> сельско</w:t>
      </w:r>
      <w:r w:rsidR="00575FAD" w:rsidRPr="00260BC6">
        <w:rPr>
          <w:sz w:val="32"/>
          <w:szCs w:val="32"/>
        </w:rPr>
        <w:t>го</w:t>
      </w:r>
      <w:r w:rsidRPr="00260BC6">
        <w:rPr>
          <w:sz w:val="32"/>
          <w:szCs w:val="32"/>
        </w:rPr>
        <w:t xml:space="preserve"> поселени</w:t>
      </w:r>
      <w:r w:rsidR="00575FAD" w:rsidRPr="00260BC6">
        <w:rPr>
          <w:sz w:val="32"/>
          <w:szCs w:val="32"/>
        </w:rPr>
        <w:t>я</w:t>
      </w:r>
      <w:r w:rsidRPr="00260BC6">
        <w:rPr>
          <w:sz w:val="32"/>
          <w:szCs w:val="32"/>
        </w:rPr>
        <w:t xml:space="preserve"> М</w:t>
      </w:r>
      <w:r w:rsidR="00F51729">
        <w:rPr>
          <w:sz w:val="32"/>
          <w:szCs w:val="32"/>
        </w:rPr>
        <w:t>г</w:t>
      </w:r>
      <w:r w:rsidRPr="00260BC6">
        <w:rPr>
          <w:sz w:val="32"/>
          <w:szCs w:val="32"/>
        </w:rPr>
        <w:t xml:space="preserve">линского </w:t>
      </w:r>
      <w:r w:rsidR="00575FAD" w:rsidRPr="00260BC6">
        <w:rPr>
          <w:sz w:val="32"/>
          <w:szCs w:val="32"/>
        </w:rPr>
        <w:t xml:space="preserve"> муниципального </w:t>
      </w:r>
      <w:r w:rsidRPr="00260BC6">
        <w:rPr>
          <w:sz w:val="32"/>
          <w:szCs w:val="32"/>
        </w:rPr>
        <w:t xml:space="preserve">района Брянской области за </w:t>
      </w:r>
      <w:r w:rsidR="00E27E18">
        <w:rPr>
          <w:sz w:val="32"/>
          <w:szCs w:val="32"/>
        </w:rPr>
        <w:t>9 месяцев</w:t>
      </w:r>
      <w:r w:rsidRPr="00260BC6">
        <w:rPr>
          <w:sz w:val="32"/>
          <w:szCs w:val="32"/>
        </w:rPr>
        <w:t xml:space="preserve"> </w:t>
      </w:r>
      <w:r w:rsidR="00FE3595">
        <w:rPr>
          <w:sz w:val="32"/>
          <w:szCs w:val="32"/>
        </w:rPr>
        <w:t>2024</w:t>
      </w:r>
      <w:r w:rsidRPr="00260BC6">
        <w:rPr>
          <w:sz w:val="32"/>
          <w:szCs w:val="32"/>
        </w:rPr>
        <w:t xml:space="preserve"> года.</w:t>
      </w:r>
    </w:p>
    <w:p w:rsidR="00D67EF3" w:rsidRPr="00AD6F8E" w:rsidRDefault="00260BC6" w:rsidP="00085501">
      <w:pPr>
        <w:pStyle w:val="40"/>
        <w:shd w:val="clear" w:color="auto" w:fill="auto"/>
        <w:spacing w:after="0" w:line="240" w:lineRule="auto"/>
        <w:rPr>
          <w:b w:val="0"/>
          <w:sz w:val="28"/>
          <w:szCs w:val="28"/>
        </w:rPr>
      </w:pPr>
      <w:r w:rsidRPr="00AD6F8E">
        <w:rPr>
          <w:color w:val="auto"/>
          <w:sz w:val="28"/>
          <w:szCs w:val="28"/>
        </w:rPr>
        <w:t xml:space="preserve"> </w:t>
      </w:r>
      <w:r w:rsidR="00D67EF3" w:rsidRPr="00AD6F8E">
        <w:rPr>
          <w:sz w:val="28"/>
          <w:szCs w:val="28"/>
        </w:rPr>
        <w:t>1. Общие положения</w:t>
      </w:r>
    </w:p>
    <w:p w:rsidR="00D67EF3" w:rsidRPr="00AD6F8E" w:rsidRDefault="00D67EF3" w:rsidP="00085501">
      <w:pPr>
        <w:pStyle w:val="TimesNewRoman"/>
        <w:spacing w:after="0" w:line="240" w:lineRule="auto"/>
        <w:ind w:left="0" w:firstLine="720"/>
        <w:rPr>
          <w:sz w:val="28"/>
          <w:szCs w:val="28"/>
        </w:rPr>
      </w:pPr>
      <w:r w:rsidRPr="00AD6F8E">
        <w:rPr>
          <w:sz w:val="28"/>
          <w:szCs w:val="28"/>
        </w:rPr>
        <w:t xml:space="preserve">Заключение Контрольно-счетной палаты Мглинского района на отчет об исполнении бюджета, </w:t>
      </w:r>
      <w:r w:rsidR="0038590D" w:rsidRPr="00AD6F8E">
        <w:rPr>
          <w:sz w:val="28"/>
          <w:szCs w:val="28"/>
        </w:rPr>
        <w:t>Ветлевского</w:t>
      </w:r>
      <w:r w:rsidRPr="00AD6F8E">
        <w:rPr>
          <w:sz w:val="28"/>
          <w:szCs w:val="28"/>
        </w:rPr>
        <w:t xml:space="preserve"> сельского поселен</w:t>
      </w:r>
      <w:r w:rsidR="00BA0599" w:rsidRPr="00AD6F8E">
        <w:rPr>
          <w:sz w:val="28"/>
          <w:szCs w:val="28"/>
        </w:rPr>
        <w:t>и</w:t>
      </w:r>
      <w:r w:rsidRPr="00AD6F8E">
        <w:rPr>
          <w:sz w:val="28"/>
          <w:szCs w:val="28"/>
        </w:rPr>
        <w:t xml:space="preserve">я  за </w:t>
      </w:r>
      <w:r w:rsidR="00E27E18" w:rsidRPr="00AD6F8E">
        <w:rPr>
          <w:sz w:val="28"/>
          <w:szCs w:val="28"/>
        </w:rPr>
        <w:t>9 месяцев</w:t>
      </w:r>
      <w:r w:rsidRPr="00AD6F8E">
        <w:rPr>
          <w:sz w:val="28"/>
          <w:szCs w:val="28"/>
        </w:rPr>
        <w:t xml:space="preserve"> </w:t>
      </w:r>
      <w:r w:rsidR="00FE3595" w:rsidRPr="00AD6F8E">
        <w:rPr>
          <w:sz w:val="28"/>
          <w:szCs w:val="28"/>
        </w:rPr>
        <w:t>2024</w:t>
      </w:r>
      <w:r w:rsidRPr="00AD6F8E">
        <w:rPr>
          <w:sz w:val="28"/>
          <w:szCs w:val="28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r w:rsidR="000E7BED" w:rsidRPr="00AD6F8E">
        <w:rPr>
          <w:sz w:val="28"/>
          <w:szCs w:val="28"/>
        </w:rPr>
        <w:t>29</w:t>
      </w:r>
      <w:r w:rsidRPr="00AD6F8E">
        <w:rPr>
          <w:sz w:val="28"/>
          <w:szCs w:val="28"/>
        </w:rPr>
        <w:t>.</w:t>
      </w:r>
      <w:r w:rsidR="000E7BED" w:rsidRPr="00AD6F8E">
        <w:rPr>
          <w:sz w:val="28"/>
          <w:szCs w:val="28"/>
        </w:rPr>
        <w:t>09.</w:t>
      </w:r>
      <w:r w:rsidR="00FE3595" w:rsidRPr="00AD6F8E">
        <w:rPr>
          <w:sz w:val="28"/>
          <w:szCs w:val="28"/>
        </w:rPr>
        <w:t>2021</w:t>
      </w:r>
      <w:r w:rsidRPr="00AD6F8E">
        <w:rPr>
          <w:sz w:val="28"/>
          <w:szCs w:val="28"/>
        </w:rPr>
        <w:t xml:space="preserve"> №</w:t>
      </w:r>
      <w:r w:rsidR="000E7BED" w:rsidRPr="00AD6F8E">
        <w:rPr>
          <w:sz w:val="28"/>
          <w:szCs w:val="28"/>
        </w:rPr>
        <w:t>6-166</w:t>
      </w:r>
      <w:r w:rsidRPr="00AD6F8E">
        <w:rPr>
          <w:sz w:val="28"/>
          <w:szCs w:val="28"/>
        </w:rPr>
        <w:t>,пунктом 1.2.</w:t>
      </w:r>
      <w:r w:rsidR="00E27E18" w:rsidRPr="00AD6F8E">
        <w:rPr>
          <w:sz w:val="28"/>
          <w:szCs w:val="28"/>
        </w:rPr>
        <w:t>8</w:t>
      </w:r>
      <w:r w:rsidRPr="00AD6F8E">
        <w:rPr>
          <w:sz w:val="28"/>
          <w:szCs w:val="28"/>
        </w:rPr>
        <w:t xml:space="preserve">. плана работы Контрольно-счетной палаты на </w:t>
      </w:r>
      <w:r w:rsidR="00FE3595" w:rsidRPr="00AD6F8E">
        <w:rPr>
          <w:sz w:val="28"/>
          <w:szCs w:val="28"/>
        </w:rPr>
        <w:t>2024</w:t>
      </w:r>
      <w:r w:rsidRPr="00AD6F8E">
        <w:rPr>
          <w:sz w:val="28"/>
          <w:szCs w:val="28"/>
        </w:rPr>
        <w:t xml:space="preserve"> год, утвержденного приказом Контрольно-счетной палаты от </w:t>
      </w:r>
      <w:r w:rsidR="00FE3595" w:rsidRPr="00AD6F8E">
        <w:rPr>
          <w:sz w:val="28"/>
          <w:szCs w:val="28"/>
        </w:rPr>
        <w:t>29</w:t>
      </w:r>
      <w:r w:rsidRPr="00AD6F8E">
        <w:rPr>
          <w:sz w:val="28"/>
          <w:szCs w:val="28"/>
        </w:rPr>
        <w:t>.12.</w:t>
      </w:r>
      <w:r w:rsidR="00FE3595" w:rsidRPr="00AD6F8E">
        <w:rPr>
          <w:sz w:val="28"/>
          <w:szCs w:val="28"/>
        </w:rPr>
        <w:t>2023</w:t>
      </w:r>
      <w:r w:rsidRPr="00AD6F8E">
        <w:rPr>
          <w:sz w:val="28"/>
          <w:szCs w:val="28"/>
        </w:rPr>
        <w:t>г. №</w:t>
      </w:r>
      <w:r w:rsidR="000E7BED" w:rsidRPr="00AD6F8E">
        <w:rPr>
          <w:sz w:val="28"/>
          <w:szCs w:val="28"/>
        </w:rPr>
        <w:t xml:space="preserve"> 1</w:t>
      </w:r>
      <w:r w:rsidR="00FE3595" w:rsidRPr="00AD6F8E">
        <w:rPr>
          <w:sz w:val="28"/>
          <w:szCs w:val="28"/>
        </w:rPr>
        <w:t>6</w:t>
      </w:r>
    </w:p>
    <w:p w:rsidR="00D67EF3" w:rsidRPr="00AD6F8E" w:rsidRDefault="00D67EF3" w:rsidP="000855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6F8E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оперативного анализа и контроля за организацией исполнения бюджета </w:t>
      </w:r>
      <w:r w:rsidR="0038590D" w:rsidRPr="00AD6F8E">
        <w:rPr>
          <w:rFonts w:ascii="Times New Roman" w:hAnsi="Times New Roman" w:cs="Times New Roman"/>
          <w:sz w:val="28"/>
          <w:szCs w:val="28"/>
        </w:rPr>
        <w:t>Ветлевского</w:t>
      </w:r>
      <w:r w:rsidRPr="00AD6F8E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E27E18" w:rsidRPr="00AD6F8E">
        <w:rPr>
          <w:rFonts w:ascii="Times New Roman" w:hAnsi="Times New Roman" w:cs="Times New Roman"/>
          <w:sz w:val="28"/>
          <w:szCs w:val="28"/>
        </w:rPr>
        <w:t>9 месяцев</w:t>
      </w:r>
      <w:r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FE3595" w:rsidRPr="00AD6F8E">
        <w:rPr>
          <w:rFonts w:ascii="Times New Roman" w:hAnsi="Times New Roman" w:cs="Times New Roman"/>
          <w:sz w:val="28"/>
          <w:szCs w:val="28"/>
        </w:rPr>
        <w:t>2024</w:t>
      </w:r>
      <w:r w:rsidRPr="00AD6F8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E7BED" w:rsidRPr="00AD6F8E" w:rsidRDefault="000E7BED" w:rsidP="000855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5FAD" w:rsidRPr="00AD6F8E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bookmarkStart w:id="0" w:name="_Toc482880904"/>
      <w:r w:rsidRPr="00AD6F8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AD6F8E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 w:rsidR="0038590D" w:rsidRPr="00AD6F8E">
        <w:rPr>
          <w:rFonts w:ascii="Times New Roman" w:hAnsi="Times New Roman" w:cs="Times New Roman"/>
          <w:b/>
          <w:bCs/>
          <w:snapToGrid w:val="0"/>
          <w:sz w:val="28"/>
          <w:szCs w:val="28"/>
        </w:rPr>
        <w:t>Ветлевского</w:t>
      </w:r>
      <w:r w:rsidRPr="00AD6F8E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сельского </w:t>
      </w:r>
      <w:bookmarkEnd w:id="0"/>
      <w:r w:rsidRPr="00AD6F8E">
        <w:rPr>
          <w:rFonts w:ascii="Times New Roman" w:hAnsi="Times New Roman" w:cs="Times New Roman"/>
          <w:b/>
          <w:bCs/>
          <w:snapToGrid w:val="0"/>
          <w:sz w:val="28"/>
          <w:szCs w:val="28"/>
        </w:rPr>
        <w:t>поселения.</w:t>
      </w:r>
    </w:p>
    <w:p w:rsidR="00D67EF3" w:rsidRPr="00AD6F8E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6F8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38590D" w:rsidRPr="00AD6F8E">
        <w:rPr>
          <w:rFonts w:ascii="Times New Roman" w:hAnsi="Times New Roman" w:cs="Times New Roman"/>
          <w:sz w:val="28"/>
          <w:szCs w:val="28"/>
        </w:rPr>
        <w:t>Ветлевского</w:t>
      </w:r>
      <w:r w:rsidRPr="00AD6F8E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E27E18" w:rsidRPr="00AD6F8E">
        <w:rPr>
          <w:rFonts w:ascii="Times New Roman" w:hAnsi="Times New Roman" w:cs="Times New Roman"/>
          <w:sz w:val="28"/>
          <w:szCs w:val="28"/>
        </w:rPr>
        <w:t>9 месяцев</w:t>
      </w:r>
      <w:r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FE3595" w:rsidRPr="00AD6F8E">
        <w:rPr>
          <w:rFonts w:ascii="Times New Roman" w:hAnsi="Times New Roman" w:cs="Times New Roman"/>
          <w:sz w:val="28"/>
          <w:szCs w:val="28"/>
        </w:rPr>
        <w:t>2024</w:t>
      </w:r>
      <w:r w:rsidR="00AD6F8E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Pr="00AD6F8E">
        <w:rPr>
          <w:rFonts w:ascii="Times New Roman" w:hAnsi="Times New Roman" w:cs="Times New Roman"/>
          <w:sz w:val="28"/>
          <w:szCs w:val="28"/>
        </w:rPr>
        <w:t xml:space="preserve">года исполнен: по доходам в сумме </w:t>
      </w:r>
      <w:r w:rsidR="00FE3595" w:rsidRPr="00AD6F8E">
        <w:rPr>
          <w:rFonts w:ascii="Times New Roman" w:hAnsi="Times New Roman" w:cs="Times New Roman"/>
          <w:sz w:val="28"/>
          <w:szCs w:val="28"/>
        </w:rPr>
        <w:t>2388,7</w:t>
      </w:r>
      <w:r w:rsidR="00BA0599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Pr="00AD6F8E">
        <w:rPr>
          <w:rStyle w:val="30"/>
          <w:sz w:val="28"/>
          <w:szCs w:val="28"/>
        </w:rPr>
        <w:t>тыс.</w:t>
      </w:r>
      <w:r w:rsidRPr="00AD6F8E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 w:rsidRPr="00AD6F8E">
        <w:rPr>
          <w:rFonts w:ascii="Times New Roman" w:hAnsi="Times New Roman" w:cs="Times New Roman"/>
          <w:sz w:val="28"/>
          <w:szCs w:val="28"/>
        </w:rPr>
        <w:t>.</w:t>
      </w:r>
      <w:r w:rsidRPr="00AD6F8E">
        <w:rPr>
          <w:rFonts w:ascii="Times New Roman" w:hAnsi="Times New Roman" w:cs="Times New Roman"/>
          <w:sz w:val="28"/>
          <w:szCs w:val="28"/>
        </w:rPr>
        <w:t xml:space="preserve">, или </w:t>
      </w:r>
      <w:r w:rsidR="00AD6F8E" w:rsidRPr="00AD6F8E">
        <w:rPr>
          <w:rFonts w:ascii="Times New Roman" w:hAnsi="Times New Roman" w:cs="Times New Roman"/>
          <w:sz w:val="28"/>
          <w:szCs w:val="28"/>
        </w:rPr>
        <w:t>41,5</w:t>
      </w:r>
      <w:r w:rsidR="00BA0599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Pr="00AD6F8E">
        <w:rPr>
          <w:rFonts w:ascii="Times New Roman" w:hAnsi="Times New Roman" w:cs="Times New Roman"/>
          <w:sz w:val="28"/>
          <w:szCs w:val="28"/>
        </w:rPr>
        <w:t>% утвержденны</w:t>
      </w:r>
      <w:r w:rsidR="000F6906" w:rsidRPr="00AD6F8E">
        <w:rPr>
          <w:rFonts w:ascii="Times New Roman" w:hAnsi="Times New Roman" w:cs="Times New Roman"/>
          <w:sz w:val="28"/>
          <w:szCs w:val="28"/>
        </w:rPr>
        <w:t>х</w:t>
      </w:r>
      <w:r w:rsidRPr="00AD6F8E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 w:rsidRPr="00AD6F8E">
        <w:rPr>
          <w:rFonts w:ascii="Times New Roman" w:hAnsi="Times New Roman" w:cs="Times New Roman"/>
          <w:sz w:val="28"/>
          <w:szCs w:val="28"/>
        </w:rPr>
        <w:t>й</w:t>
      </w:r>
      <w:r w:rsidRPr="00AD6F8E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 w:rsidRPr="00AD6F8E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AD6F8E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AD6F8E">
        <w:rPr>
          <w:rFonts w:ascii="Times New Roman" w:hAnsi="Times New Roman" w:cs="Times New Roman"/>
          <w:sz w:val="28"/>
          <w:szCs w:val="28"/>
        </w:rPr>
        <w:t>899,9</w:t>
      </w:r>
      <w:r w:rsidRPr="00AD6F8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 w:rsidRPr="00AD6F8E">
        <w:rPr>
          <w:rFonts w:ascii="Times New Roman" w:hAnsi="Times New Roman" w:cs="Times New Roman"/>
          <w:sz w:val="28"/>
          <w:szCs w:val="28"/>
        </w:rPr>
        <w:t>.</w:t>
      </w:r>
      <w:r w:rsidR="00BA0599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3D0102" w:rsidRPr="00AD6F8E">
        <w:rPr>
          <w:rFonts w:ascii="Times New Roman" w:hAnsi="Times New Roman" w:cs="Times New Roman"/>
          <w:sz w:val="28"/>
          <w:szCs w:val="28"/>
        </w:rPr>
        <w:t>мень</w:t>
      </w:r>
      <w:r w:rsidR="00BA0599" w:rsidRPr="00AD6F8E">
        <w:rPr>
          <w:rFonts w:ascii="Times New Roman" w:hAnsi="Times New Roman" w:cs="Times New Roman"/>
          <w:sz w:val="28"/>
          <w:szCs w:val="28"/>
        </w:rPr>
        <w:t xml:space="preserve">ше чем  за соответствующий период </w:t>
      </w:r>
      <w:r w:rsidRPr="00AD6F8E">
        <w:rPr>
          <w:rFonts w:ascii="Times New Roman" w:hAnsi="Times New Roman" w:cs="Times New Roman"/>
          <w:sz w:val="28"/>
          <w:szCs w:val="28"/>
        </w:rPr>
        <w:t>прошло</w:t>
      </w:r>
      <w:r w:rsidR="00BA0599" w:rsidRPr="00AD6F8E">
        <w:rPr>
          <w:rFonts w:ascii="Times New Roman" w:hAnsi="Times New Roman" w:cs="Times New Roman"/>
          <w:sz w:val="28"/>
          <w:szCs w:val="28"/>
        </w:rPr>
        <w:t>го</w:t>
      </w:r>
      <w:r w:rsidRPr="00AD6F8E">
        <w:rPr>
          <w:rFonts w:ascii="Times New Roman" w:hAnsi="Times New Roman" w:cs="Times New Roman"/>
          <w:sz w:val="28"/>
          <w:szCs w:val="28"/>
        </w:rPr>
        <w:t xml:space="preserve"> год</w:t>
      </w:r>
      <w:r w:rsidR="00BA0599" w:rsidRPr="00AD6F8E">
        <w:rPr>
          <w:rFonts w:ascii="Times New Roman" w:hAnsi="Times New Roman" w:cs="Times New Roman"/>
          <w:sz w:val="28"/>
          <w:szCs w:val="28"/>
        </w:rPr>
        <w:t>а</w:t>
      </w:r>
      <w:r w:rsidRPr="00AD6F8E">
        <w:rPr>
          <w:rFonts w:ascii="Times New Roman" w:hAnsi="Times New Roman" w:cs="Times New Roman"/>
          <w:sz w:val="28"/>
          <w:szCs w:val="28"/>
        </w:rPr>
        <w:t>.(</w:t>
      </w:r>
      <w:r w:rsidR="00E27E18" w:rsidRPr="00AD6F8E">
        <w:rPr>
          <w:rFonts w:ascii="Times New Roman" w:hAnsi="Times New Roman" w:cs="Times New Roman"/>
          <w:sz w:val="28"/>
          <w:szCs w:val="28"/>
        </w:rPr>
        <w:t>9 месяцев</w:t>
      </w:r>
      <w:r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FE3595" w:rsidRPr="00AD6F8E">
        <w:rPr>
          <w:rFonts w:ascii="Times New Roman" w:hAnsi="Times New Roman" w:cs="Times New Roman"/>
          <w:sz w:val="28"/>
          <w:szCs w:val="28"/>
        </w:rPr>
        <w:t>2023</w:t>
      </w:r>
      <w:r w:rsidR="000F6906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Pr="00AD6F8E">
        <w:rPr>
          <w:rFonts w:ascii="Times New Roman" w:hAnsi="Times New Roman" w:cs="Times New Roman"/>
          <w:sz w:val="28"/>
          <w:szCs w:val="28"/>
        </w:rPr>
        <w:t xml:space="preserve">года </w:t>
      </w:r>
      <w:r w:rsidR="00436CD6" w:rsidRPr="00AD6F8E">
        <w:rPr>
          <w:rFonts w:ascii="Times New Roman" w:hAnsi="Times New Roman" w:cs="Times New Roman"/>
          <w:sz w:val="28"/>
          <w:szCs w:val="28"/>
        </w:rPr>
        <w:t>–</w:t>
      </w:r>
      <w:r w:rsidR="000F6906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AD6F8E">
        <w:rPr>
          <w:rStyle w:val="30"/>
          <w:sz w:val="28"/>
          <w:szCs w:val="28"/>
        </w:rPr>
        <w:t>3288,6</w:t>
      </w:r>
      <w:r w:rsidR="00BA0599" w:rsidRPr="00AD6F8E">
        <w:rPr>
          <w:rStyle w:val="30"/>
          <w:sz w:val="28"/>
          <w:szCs w:val="28"/>
        </w:rPr>
        <w:t xml:space="preserve"> </w:t>
      </w:r>
      <w:r w:rsidRPr="00AD6F8E">
        <w:rPr>
          <w:rFonts w:ascii="Times New Roman" w:hAnsi="Times New Roman" w:cs="Times New Roman"/>
          <w:sz w:val="28"/>
          <w:szCs w:val="28"/>
        </w:rPr>
        <w:t>тыс.</w:t>
      </w:r>
      <w:r w:rsidR="00436CD6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Pr="00AD6F8E">
        <w:rPr>
          <w:rFonts w:ascii="Times New Roman" w:hAnsi="Times New Roman" w:cs="Times New Roman"/>
          <w:sz w:val="28"/>
          <w:szCs w:val="28"/>
        </w:rPr>
        <w:t>руб</w:t>
      </w:r>
      <w:r w:rsidR="000F6906" w:rsidRPr="00AD6F8E">
        <w:rPr>
          <w:rFonts w:ascii="Times New Roman" w:hAnsi="Times New Roman" w:cs="Times New Roman"/>
          <w:sz w:val="28"/>
          <w:szCs w:val="28"/>
        </w:rPr>
        <w:t>.</w:t>
      </w:r>
      <w:r w:rsidRPr="00AD6F8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Pr="00AD6F8E" w:rsidRDefault="00D67EF3" w:rsidP="0008550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  <w:rPr>
          <w:sz w:val="28"/>
          <w:szCs w:val="28"/>
        </w:rPr>
      </w:pPr>
      <w:r w:rsidRPr="00AD6F8E">
        <w:rPr>
          <w:b/>
          <w:sz w:val="28"/>
          <w:szCs w:val="28"/>
        </w:rPr>
        <w:t>Налоговые и неналоговые доходы</w:t>
      </w:r>
      <w:r w:rsidRPr="00AD6F8E">
        <w:rPr>
          <w:sz w:val="28"/>
          <w:szCs w:val="28"/>
        </w:rPr>
        <w:t xml:space="preserve"> </w:t>
      </w:r>
      <w:r w:rsidR="000F6906" w:rsidRPr="00AD6F8E">
        <w:rPr>
          <w:sz w:val="28"/>
          <w:szCs w:val="28"/>
        </w:rPr>
        <w:t xml:space="preserve">поступили в бюджет поселения </w:t>
      </w:r>
      <w:r w:rsidRPr="00AD6F8E">
        <w:rPr>
          <w:sz w:val="28"/>
          <w:szCs w:val="28"/>
        </w:rPr>
        <w:t>в объеме</w:t>
      </w:r>
      <w:r w:rsidR="00BA0599" w:rsidRPr="00AD6F8E">
        <w:rPr>
          <w:sz w:val="28"/>
          <w:szCs w:val="28"/>
        </w:rPr>
        <w:t xml:space="preserve"> </w:t>
      </w:r>
      <w:r w:rsidR="00AD6F8E" w:rsidRPr="00AD6F8E">
        <w:rPr>
          <w:sz w:val="28"/>
          <w:szCs w:val="28"/>
        </w:rPr>
        <w:t>1803</w:t>
      </w:r>
      <w:r w:rsidR="00BA0599" w:rsidRPr="00AD6F8E">
        <w:rPr>
          <w:sz w:val="28"/>
          <w:szCs w:val="28"/>
        </w:rPr>
        <w:t>,1</w:t>
      </w:r>
      <w:r w:rsidRPr="00AD6F8E">
        <w:rPr>
          <w:sz w:val="28"/>
          <w:szCs w:val="28"/>
        </w:rPr>
        <w:t xml:space="preserve"> тыс. руб</w:t>
      </w:r>
      <w:r w:rsidR="000F6906" w:rsidRPr="00AD6F8E">
        <w:rPr>
          <w:sz w:val="28"/>
          <w:szCs w:val="28"/>
        </w:rPr>
        <w:t>.</w:t>
      </w:r>
      <w:r w:rsidRPr="00AD6F8E">
        <w:rPr>
          <w:sz w:val="28"/>
          <w:szCs w:val="28"/>
        </w:rPr>
        <w:t xml:space="preserve">, или </w:t>
      </w:r>
      <w:r w:rsidR="00AD6F8E">
        <w:rPr>
          <w:sz w:val="28"/>
          <w:szCs w:val="28"/>
        </w:rPr>
        <w:t>43,1</w:t>
      </w:r>
      <w:r w:rsidRPr="00AD6F8E">
        <w:rPr>
          <w:sz w:val="28"/>
          <w:szCs w:val="28"/>
        </w:rPr>
        <w:t xml:space="preserve"> % утвержденны</w:t>
      </w:r>
      <w:r w:rsidR="000F6906" w:rsidRPr="00AD6F8E">
        <w:rPr>
          <w:sz w:val="28"/>
          <w:szCs w:val="28"/>
        </w:rPr>
        <w:t>х</w:t>
      </w:r>
      <w:r w:rsidRPr="00AD6F8E">
        <w:rPr>
          <w:sz w:val="28"/>
          <w:szCs w:val="28"/>
        </w:rPr>
        <w:t xml:space="preserve"> назначени</w:t>
      </w:r>
      <w:r w:rsidR="000F6906" w:rsidRPr="00AD6F8E">
        <w:rPr>
          <w:sz w:val="28"/>
          <w:szCs w:val="28"/>
        </w:rPr>
        <w:t>й</w:t>
      </w:r>
      <w:r w:rsidRPr="00AD6F8E">
        <w:rPr>
          <w:sz w:val="28"/>
          <w:szCs w:val="28"/>
        </w:rPr>
        <w:t xml:space="preserve"> с учетом изменений, что на </w:t>
      </w:r>
      <w:r w:rsidR="00AD6F8E">
        <w:rPr>
          <w:sz w:val="28"/>
          <w:szCs w:val="28"/>
        </w:rPr>
        <w:t>603,0</w:t>
      </w:r>
      <w:r w:rsidRPr="00AD6F8E">
        <w:rPr>
          <w:sz w:val="28"/>
          <w:szCs w:val="28"/>
        </w:rPr>
        <w:t xml:space="preserve"> тыс. руб</w:t>
      </w:r>
      <w:r w:rsidR="000F6906" w:rsidRPr="00AD6F8E">
        <w:rPr>
          <w:sz w:val="28"/>
          <w:szCs w:val="28"/>
        </w:rPr>
        <w:t>.</w:t>
      </w:r>
      <w:r w:rsidRPr="00AD6F8E">
        <w:rPr>
          <w:sz w:val="28"/>
          <w:szCs w:val="28"/>
        </w:rPr>
        <w:t xml:space="preserve"> </w:t>
      </w:r>
      <w:r w:rsidR="003D0102" w:rsidRPr="00AD6F8E">
        <w:rPr>
          <w:sz w:val="28"/>
          <w:szCs w:val="28"/>
        </w:rPr>
        <w:t>мен</w:t>
      </w:r>
      <w:r w:rsidRPr="00AD6F8E">
        <w:rPr>
          <w:sz w:val="28"/>
          <w:szCs w:val="28"/>
        </w:rPr>
        <w:t xml:space="preserve">ьше чем, поступивших в бюджет </w:t>
      </w:r>
      <w:r w:rsidR="0038590D" w:rsidRPr="00AD6F8E">
        <w:rPr>
          <w:sz w:val="28"/>
          <w:szCs w:val="28"/>
        </w:rPr>
        <w:t>Ветлевского</w:t>
      </w:r>
      <w:r w:rsidRPr="00AD6F8E">
        <w:rPr>
          <w:sz w:val="28"/>
          <w:szCs w:val="28"/>
        </w:rPr>
        <w:t xml:space="preserve"> сельского посе</w:t>
      </w:r>
      <w:r w:rsidR="000F6906" w:rsidRPr="00AD6F8E">
        <w:rPr>
          <w:sz w:val="28"/>
          <w:szCs w:val="28"/>
        </w:rPr>
        <w:t xml:space="preserve">ления за аналогичный период </w:t>
      </w:r>
      <w:r w:rsidR="00FE3595" w:rsidRPr="00AD6F8E">
        <w:rPr>
          <w:sz w:val="28"/>
          <w:szCs w:val="28"/>
        </w:rPr>
        <w:t>2023</w:t>
      </w:r>
      <w:r w:rsidRPr="00AD6F8E">
        <w:rPr>
          <w:sz w:val="28"/>
          <w:szCs w:val="28"/>
        </w:rPr>
        <w:t xml:space="preserve"> года (</w:t>
      </w:r>
      <w:r w:rsidR="00AD6F8E">
        <w:rPr>
          <w:sz w:val="28"/>
          <w:szCs w:val="28"/>
        </w:rPr>
        <w:t>2406,1</w:t>
      </w:r>
      <w:r w:rsidR="00BA0599" w:rsidRPr="00AD6F8E">
        <w:rPr>
          <w:sz w:val="28"/>
          <w:szCs w:val="28"/>
        </w:rPr>
        <w:t xml:space="preserve"> </w:t>
      </w:r>
      <w:r w:rsidRPr="00AD6F8E">
        <w:rPr>
          <w:sz w:val="28"/>
          <w:szCs w:val="28"/>
        </w:rPr>
        <w:t>тыс. ру</w:t>
      </w:r>
      <w:r w:rsidR="000F6906" w:rsidRPr="00AD6F8E">
        <w:rPr>
          <w:sz w:val="28"/>
          <w:szCs w:val="28"/>
        </w:rPr>
        <w:t>б.</w:t>
      </w:r>
      <w:r w:rsidRPr="00AD6F8E">
        <w:rPr>
          <w:sz w:val="28"/>
          <w:szCs w:val="28"/>
        </w:rPr>
        <w:t xml:space="preserve">). </w:t>
      </w:r>
    </w:p>
    <w:p w:rsidR="00D67EF3" w:rsidRPr="00AD6F8E" w:rsidRDefault="00D67EF3" w:rsidP="0008550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  <w:rPr>
          <w:sz w:val="28"/>
          <w:szCs w:val="28"/>
        </w:rPr>
      </w:pPr>
      <w:r w:rsidRPr="00AD6F8E">
        <w:rPr>
          <w:b/>
          <w:bCs/>
          <w:sz w:val="28"/>
          <w:szCs w:val="28"/>
        </w:rPr>
        <w:t xml:space="preserve">.Налоговые доходы бюджета </w:t>
      </w:r>
      <w:r w:rsidR="0038590D" w:rsidRPr="00AD6F8E">
        <w:rPr>
          <w:b/>
          <w:bCs/>
          <w:sz w:val="28"/>
          <w:szCs w:val="28"/>
        </w:rPr>
        <w:t>Ветлевского</w:t>
      </w:r>
      <w:r w:rsidRPr="00AD6F8E">
        <w:rPr>
          <w:b/>
          <w:bCs/>
          <w:sz w:val="28"/>
          <w:szCs w:val="28"/>
        </w:rPr>
        <w:t xml:space="preserve"> сельского поселения.</w:t>
      </w:r>
    </w:p>
    <w:p w:rsidR="00D67EF3" w:rsidRPr="00AD6F8E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AD6F8E">
        <w:rPr>
          <w:sz w:val="28"/>
          <w:szCs w:val="28"/>
        </w:rPr>
        <w:t xml:space="preserve">За </w:t>
      </w:r>
      <w:r w:rsidR="00E27E18" w:rsidRPr="00AD6F8E">
        <w:rPr>
          <w:sz w:val="28"/>
          <w:szCs w:val="28"/>
        </w:rPr>
        <w:t>9 месяцев</w:t>
      </w:r>
      <w:r w:rsidRPr="00AD6F8E">
        <w:rPr>
          <w:sz w:val="28"/>
          <w:szCs w:val="28"/>
        </w:rPr>
        <w:t xml:space="preserve"> </w:t>
      </w:r>
      <w:r w:rsidR="00FE3595" w:rsidRPr="00AD6F8E">
        <w:rPr>
          <w:sz w:val="28"/>
          <w:szCs w:val="28"/>
        </w:rPr>
        <w:t>2024</w:t>
      </w:r>
      <w:r w:rsidRPr="00AD6F8E">
        <w:rPr>
          <w:sz w:val="28"/>
          <w:szCs w:val="28"/>
        </w:rPr>
        <w:t xml:space="preserve"> года поступление налоговых доходов в </w:t>
      </w:r>
      <w:r w:rsidR="00BA0599" w:rsidRPr="00AD6F8E">
        <w:rPr>
          <w:sz w:val="28"/>
          <w:szCs w:val="28"/>
        </w:rPr>
        <w:t>бюджет Ветлев</w:t>
      </w:r>
      <w:r w:rsidRPr="00AD6F8E">
        <w:rPr>
          <w:sz w:val="28"/>
          <w:szCs w:val="28"/>
        </w:rPr>
        <w:t>ско</w:t>
      </w:r>
      <w:r w:rsidR="00BA0599" w:rsidRPr="00AD6F8E">
        <w:rPr>
          <w:sz w:val="28"/>
          <w:szCs w:val="28"/>
        </w:rPr>
        <w:t>го</w:t>
      </w:r>
      <w:r w:rsidRPr="00AD6F8E">
        <w:rPr>
          <w:sz w:val="28"/>
          <w:szCs w:val="28"/>
        </w:rPr>
        <w:t xml:space="preserve"> сельско</w:t>
      </w:r>
      <w:r w:rsidR="00BA0599" w:rsidRPr="00AD6F8E">
        <w:rPr>
          <w:sz w:val="28"/>
          <w:szCs w:val="28"/>
        </w:rPr>
        <w:t>го</w:t>
      </w:r>
      <w:r w:rsidRPr="00AD6F8E">
        <w:rPr>
          <w:sz w:val="28"/>
          <w:szCs w:val="28"/>
        </w:rPr>
        <w:t xml:space="preserve"> поселени</w:t>
      </w:r>
      <w:r w:rsidR="00BA0599" w:rsidRPr="00AD6F8E">
        <w:rPr>
          <w:sz w:val="28"/>
          <w:szCs w:val="28"/>
        </w:rPr>
        <w:t>я</w:t>
      </w:r>
      <w:r w:rsidRPr="00AD6F8E">
        <w:rPr>
          <w:sz w:val="28"/>
          <w:szCs w:val="28"/>
        </w:rPr>
        <w:t xml:space="preserve"> составило </w:t>
      </w:r>
      <w:r w:rsidR="00AD6F8E">
        <w:rPr>
          <w:sz w:val="28"/>
          <w:szCs w:val="28"/>
        </w:rPr>
        <w:t>1460,0</w:t>
      </w:r>
      <w:r w:rsidR="003D0102" w:rsidRPr="00AD6F8E">
        <w:rPr>
          <w:sz w:val="28"/>
          <w:szCs w:val="28"/>
        </w:rPr>
        <w:t xml:space="preserve"> </w:t>
      </w:r>
      <w:r w:rsidRPr="00AD6F8E">
        <w:rPr>
          <w:sz w:val="28"/>
          <w:szCs w:val="28"/>
        </w:rPr>
        <w:t>тыс. руб</w:t>
      </w:r>
      <w:r w:rsidR="003A0967" w:rsidRPr="00AD6F8E">
        <w:rPr>
          <w:sz w:val="28"/>
          <w:szCs w:val="28"/>
        </w:rPr>
        <w:t>.</w:t>
      </w:r>
      <w:r w:rsidRPr="00AD6F8E">
        <w:rPr>
          <w:sz w:val="28"/>
          <w:szCs w:val="28"/>
        </w:rPr>
        <w:t xml:space="preserve">, или </w:t>
      </w:r>
      <w:r w:rsidR="00AD6F8E">
        <w:rPr>
          <w:sz w:val="28"/>
          <w:szCs w:val="28"/>
        </w:rPr>
        <w:t>9</w:t>
      </w:r>
      <w:r w:rsidR="003D0102" w:rsidRPr="00AD6F8E">
        <w:rPr>
          <w:sz w:val="28"/>
          <w:szCs w:val="28"/>
        </w:rPr>
        <w:t>9,2</w:t>
      </w:r>
      <w:r w:rsidRPr="00AD6F8E">
        <w:rPr>
          <w:sz w:val="28"/>
          <w:szCs w:val="28"/>
        </w:rPr>
        <w:t xml:space="preserve"> %</w:t>
      </w:r>
      <w:r w:rsidRPr="00AD6F8E">
        <w:rPr>
          <w:bCs/>
          <w:sz w:val="28"/>
          <w:szCs w:val="28"/>
        </w:rPr>
        <w:t xml:space="preserve"> годовых плановых назначений.</w:t>
      </w:r>
      <w:r w:rsidRPr="00AD6F8E">
        <w:rPr>
          <w:sz w:val="28"/>
          <w:szCs w:val="28"/>
        </w:rPr>
        <w:t xml:space="preserve"> К соответствующему периоду </w:t>
      </w:r>
      <w:r w:rsidR="00FE3595" w:rsidRPr="00AD6F8E">
        <w:rPr>
          <w:sz w:val="28"/>
          <w:szCs w:val="28"/>
        </w:rPr>
        <w:t>2023</w:t>
      </w:r>
      <w:r w:rsidRPr="00AD6F8E">
        <w:rPr>
          <w:sz w:val="28"/>
          <w:szCs w:val="28"/>
        </w:rPr>
        <w:t xml:space="preserve"> года поступления у</w:t>
      </w:r>
      <w:r w:rsidR="00D63151" w:rsidRPr="00AD6F8E">
        <w:rPr>
          <w:sz w:val="28"/>
          <w:szCs w:val="28"/>
        </w:rPr>
        <w:t>меньшились</w:t>
      </w:r>
      <w:r w:rsidRPr="00AD6F8E">
        <w:rPr>
          <w:sz w:val="28"/>
          <w:szCs w:val="28"/>
        </w:rPr>
        <w:t xml:space="preserve"> на </w:t>
      </w:r>
      <w:r w:rsidR="00AD6F8E">
        <w:rPr>
          <w:sz w:val="28"/>
          <w:szCs w:val="28"/>
        </w:rPr>
        <w:t>526,5</w:t>
      </w:r>
      <w:r w:rsidRPr="00AD6F8E">
        <w:rPr>
          <w:sz w:val="28"/>
          <w:szCs w:val="28"/>
        </w:rPr>
        <w:t xml:space="preserve"> тыс.</w:t>
      </w:r>
      <w:r w:rsidR="003A0967" w:rsidRPr="00AD6F8E">
        <w:rPr>
          <w:sz w:val="28"/>
          <w:szCs w:val="28"/>
        </w:rPr>
        <w:t xml:space="preserve"> </w:t>
      </w:r>
      <w:r w:rsidRPr="00AD6F8E">
        <w:rPr>
          <w:sz w:val="28"/>
          <w:szCs w:val="28"/>
        </w:rPr>
        <w:t>руб.</w:t>
      </w:r>
    </w:p>
    <w:p w:rsidR="00D67EF3" w:rsidRPr="00AD6F8E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AD6F8E">
        <w:rPr>
          <w:sz w:val="28"/>
          <w:szCs w:val="28"/>
        </w:rPr>
        <w:t xml:space="preserve">Основными налогами, которые сформировали доходную часть бюджета за </w:t>
      </w:r>
      <w:r w:rsidR="00E27E18" w:rsidRPr="00AD6F8E">
        <w:rPr>
          <w:sz w:val="28"/>
          <w:szCs w:val="28"/>
        </w:rPr>
        <w:t>9 месяцев</w:t>
      </w:r>
      <w:r w:rsidRPr="00AD6F8E">
        <w:rPr>
          <w:sz w:val="28"/>
          <w:szCs w:val="28"/>
        </w:rPr>
        <w:t xml:space="preserve"> </w:t>
      </w:r>
      <w:r w:rsidR="00FE3595" w:rsidRPr="00AD6F8E">
        <w:rPr>
          <w:sz w:val="28"/>
          <w:szCs w:val="28"/>
        </w:rPr>
        <w:t>2024</w:t>
      </w:r>
      <w:r w:rsidRPr="00AD6F8E">
        <w:rPr>
          <w:sz w:val="28"/>
          <w:szCs w:val="28"/>
        </w:rPr>
        <w:t xml:space="preserve"> года, являются </w:t>
      </w:r>
      <w:r w:rsidRPr="00AD6F8E">
        <w:rPr>
          <w:i/>
          <w:sz w:val="28"/>
          <w:szCs w:val="28"/>
        </w:rPr>
        <w:t>налог</w:t>
      </w:r>
      <w:r w:rsidR="003A0967" w:rsidRPr="00AD6F8E">
        <w:rPr>
          <w:i/>
          <w:sz w:val="28"/>
          <w:szCs w:val="28"/>
        </w:rPr>
        <w:t>и</w:t>
      </w:r>
      <w:r w:rsidRPr="00AD6F8E">
        <w:rPr>
          <w:i/>
          <w:sz w:val="28"/>
          <w:szCs w:val="28"/>
        </w:rPr>
        <w:t xml:space="preserve"> на имущество. </w:t>
      </w:r>
      <w:r w:rsidRPr="00AD6F8E">
        <w:rPr>
          <w:sz w:val="28"/>
          <w:szCs w:val="28"/>
        </w:rPr>
        <w:t xml:space="preserve">На их долю приходится </w:t>
      </w:r>
      <w:r w:rsidR="00AD6F8E">
        <w:rPr>
          <w:sz w:val="28"/>
          <w:szCs w:val="28"/>
        </w:rPr>
        <w:t>83,2</w:t>
      </w:r>
      <w:r w:rsidRPr="00AD6F8E">
        <w:rPr>
          <w:sz w:val="28"/>
          <w:szCs w:val="28"/>
        </w:rPr>
        <w:t>% поступивших налоговых доходов.</w:t>
      </w:r>
    </w:p>
    <w:p w:rsidR="00D67EF3" w:rsidRPr="00AD6F8E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AD6F8E">
        <w:rPr>
          <w:b/>
          <w:i/>
          <w:sz w:val="28"/>
          <w:szCs w:val="28"/>
        </w:rPr>
        <w:lastRenderedPageBreak/>
        <w:t xml:space="preserve">          Налог на доходы физических лиц</w:t>
      </w:r>
      <w:r w:rsidRPr="00AD6F8E">
        <w:rPr>
          <w:sz w:val="28"/>
          <w:szCs w:val="28"/>
        </w:rPr>
        <w:t xml:space="preserve"> поступил в </w:t>
      </w:r>
      <w:r w:rsidR="003A0967" w:rsidRPr="00AD6F8E">
        <w:rPr>
          <w:sz w:val="28"/>
          <w:szCs w:val="28"/>
        </w:rPr>
        <w:t xml:space="preserve">бюджет </w:t>
      </w:r>
      <w:r w:rsidR="0038590D" w:rsidRPr="00AD6F8E">
        <w:rPr>
          <w:sz w:val="28"/>
          <w:szCs w:val="28"/>
        </w:rPr>
        <w:t>Ветлевского</w:t>
      </w:r>
      <w:r w:rsidRPr="00AD6F8E">
        <w:rPr>
          <w:sz w:val="28"/>
          <w:szCs w:val="28"/>
        </w:rPr>
        <w:t xml:space="preserve">  сельско</w:t>
      </w:r>
      <w:r w:rsidR="003A0967" w:rsidRPr="00AD6F8E">
        <w:rPr>
          <w:sz w:val="28"/>
          <w:szCs w:val="28"/>
        </w:rPr>
        <w:t>го</w:t>
      </w:r>
      <w:r w:rsidRPr="00AD6F8E">
        <w:rPr>
          <w:sz w:val="28"/>
          <w:szCs w:val="28"/>
        </w:rPr>
        <w:t xml:space="preserve"> поселени</w:t>
      </w:r>
      <w:r w:rsidR="003A0967" w:rsidRPr="00AD6F8E">
        <w:rPr>
          <w:sz w:val="28"/>
          <w:szCs w:val="28"/>
        </w:rPr>
        <w:t>я</w:t>
      </w:r>
      <w:r w:rsidRPr="00AD6F8E">
        <w:rPr>
          <w:sz w:val="28"/>
          <w:szCs w:val="28"/>
        </w:rPr>
        <w:t xml:space="preserve">  в сумме </w:t>
      </w:r>
      <w:r w:rsidR="00AD6F8E">
        <w:rPr>
          <w:sz w:val="28"/>
          <w:szCs w:val="28"/>
        </w:rPr>
        <w:t>184,6</w:t>
      </w:r>
      <w:r w:rsidR="003A0967" w:rsidRPr="00AD6F8E">
        <w:rPr>
          <w:sz w:val="28"/>
          <w:szCs w:val="28"/>
        </w:rPr>
        <w:t xml:space="preserve"> </w:t>
      </w:r>
      <w:r w:rsidRPr="00AD6F8E">
        <w:rPr>
          <w:sz w:val="28"/>
          <w:szCs w:val="28"/>
        </w:rPr>
        <w:t>тыс. руб</w:t>
      </w:r>
      <w:r w:rsidR="003A0967" w:rsidRPr="00AD6F8E">
        <w:rPr>
          <w:sz w:val="28"/>
          <w:szCs w:val="28"/>
        </w:rPr>
        <w:t>.</w:t>
      </w:r>
      <w:r w:rsidRPr="00AD6F8E">
        <w:rPr>
          <w:sz w:val="28"/>
          <w:szCs w:val="28"/>
        </w:rPr>
        <w:t xml:space="preserve">, годовые плановые назначения исполнены на </w:t>
      </w:r>
      <w:r w:rsidR="00AD6F8E">
        <w:rPr>
          <w:sz w:val="28"/>
          <w:szCs w:val="28"/>
        </w:rPr>
        <w:t>70,1</w:t>
      </w:r>
      <w:r w:rsidRPr="00AD6F8E">
        <w:rPr>
          <w:sz w:val="28"/>
          <w:szCs w:val="28"/>
        </w:rPr>
        <w:t> %</w:t>
      </w:r>
      <w:r w:rsidR="003A0967" w:rsidRPr="00AD6F8E">
        <w:rPr>
          <w:sz w:val="28"/>
          <w:szCs w:val="28"/>
        </w:rPr>
        <w:t xml:space="preserve">, </w:t>
      </w:r>
      <w:r w:rsidR="004A45EA" w:rsidRPr="00AD6F8E">
        <w:rPr>
          <w:sz w:val="28"/>
          <w:szCs w:val="28"/>
        </w:rPr>
        <w:t xml:space="preserve">что </w:t>
      </w:r>
      <w:r w:rsidR="00D63151" w:rsidRPr="00AD6F8E">
        <w:rPr>
          <w:sz w:val="28"/>
          <w:szCs w:val="28"/>
        </w:rPr>
        <w:t>ниже</w:t>
      </w:r>
      <w:r w:rsidR="004A45EA" w:rsidRPr="00AD6F8E">
        <w:rPr>
          <w:sz w:val="28"/>
          <w:szCs w:val="28"/>
        </w:rPr>
        <w:t xml:space="preserve"> уровн</w:t>
      </w:r>
      <w:r w:rsidR="00D63151" w:rsidRPr="00AD6F8E">
        <w:rPr>
          <w:sz w:val="28"/>
          <w:szCs w:val="28"/>
        </w:rPr>
        <w:t>я</w:t>
      </w:r>
      <w:r w:rsidR="003A0967" w:rsidRPr="00AD6F8E">
        <w:rPr>
          <w:sz w:val="28"/>
          <w:szCs w:val="28"/>
        </w:rPr>
        <w:t xml:space="preserve"> </w:t>
      </w:r>
      <w:r w:rsidR="00E27E18" w:rsidRPr="00AD6F8E">
        <w:rPr>
          <w:sz w:val="28"/>
          <w:szCs w:val="28"/>
        </w:rPr>
        <w:t>9 месяцев</w:t>
      </w:r>
      <w:r w:rsidR="003A0967" w:rsidRPr="00AD6F8E">
        <w:rPr>
          <w:sz w:val="28"/>
          <w:szCs w:val="28"/>
        </w:rPr>
        <w:t xml:space="preserve"> </w:t>
      </w:r>
      <w:r w:rsidR="00FE3595" w:rsidRPr="00AD6F8E">
        <w:rPr>
          <w:sz w:val="28"/>
          <w:szCs w:val="28"/>
        </w:rPr>
        <w:t>2023</w:t>
      </w:r>
      <w:r w:rsidR="003A0967" w:rsidRPr="00AD6F8E">
        <w:rPr>
          <w:sz w:val="28"/>
          <w:szCs w:val="28"/>
        </w:rPr>
        <w:t xml:space="preserve"> года</w:t>
      </w:r>
      <w:r w:rsidR="00D63151" w:rsidRPr="00AD6F8E">
        <w:rPr>
          <w:sz w:val="28"/>
          <w:szCs w:val="28"/>
        </w:rPr>
        <w:t xml:space="preserve"> на </w:t>
      </w:r>
      <w:r w:rsidR="00152FA7">
        <w:rPr>
          <w:sz w:val="28"/>
          <w:szCs w:val="28"/>
        </w:rPr>
        <w:t>16,3</w:t>
      </w:r>
      <w:r w:rsidR="00D63151" w:rsidRPr="00AD6F8E">
        <w:rPr>
          <w:sz w:val="28"/>
          <w:szCs w:val="28"/>
        </w:rPr>
        <w:t xml:space="preserve"> тыс. руб.</w:t>
      </w:r>
    </w:p>
    <w:p w:rsidR="0069734A" w:rsidRPr="00AD6F8E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AD6F8E">
        <w:rPr>
          <w:sz w:val="28"/>
          <w:szCs w:val="28"/>
        </w:rPr>
        <w:t xml:space="preserve">Объем поступлений </w:t>
      </w:r>
      <w:r w:rsidR="00E246A6" w:rsidRPr="00AD6F8E">
        <w:rPr>
          <w:b/>
          <w:i/>
          <w:sz w:val="28"/>
          <w:szCs w:val="28"/>
        </w:rPr>
        <w:t>налогов на</w:t>
      </w:r>
      <w:r w:rsidR="00E246A6" w:rsidRPr="00AD6F8E">
        <w:rPr>
          <w:sz w:val="28"/>
          <w:szCs w:val="28"/>
        </w:rPr>
        <w:t xml:space="preserve"> </w:t>
      </w:r>
      <w:r w:rsidR="00E246A6" w:rsidRPr="00AD6F8E">
        <w:rPr>
          <w:b/>
          <w:i/>
          <w:sz w:val="28"/>
          <w:szCs w:val="28"/>
        </w:rPr>
        <w:t>имущество</w:t>
      </w:r>
      <w:r w:rsidR="00E246A6" w:rsidRPr="00AD6F8E">
        <w:rPr>
          <w:sz w:val="28"/>
          <w:szCs w:val="28"/>
        </w:rPr>
        <w:t xml:space="preserve"> </w:t>
      </w:r>
      <w:r w:rsidRPr="00AD6F8E">
        <w:rPr>
          <w:sz w:val="28"/>
          <w:szCs w:val="28"/>
        </w:rPr>
        <w:t>составил</w:t>
      </w:r>
      <w:r w:rsidR="00D63151" w:rsidRPr="00AD6F8E">
        <w:rPr>
          <w:sz w:val="28"/>
          <w:szCs w:val="28"/>
        </w:rPr>
        <w:t xml:space="preserve"> </w:t>
      </w:r>
      <w:r w:rsidR="00152FA7">
        <w:rPr>
          <w:sz w:val="28"/>
          <w:szCs w:val="28"/>
        </w:rPr>
        <w:t>1215,6</w:t>
      </w:r>
      <w:r w:rsidRPr="00AD6F8E">
        <w:rPr>
          <w:sz w:val="28"/>
          <w:szCs w:val="28"/>
        </w:rPr>
        <w:t xml:space="preserve"> </w:t>
      </w:r>
      <w:r w:rsidR="0069734A" w:rsidRPr="00AD6F8E">
        <w:rPr>
          <w:sz w:val="28"/>
          <w:szCs w:val="28"/>
        </w:rPr>
        <w:t>тыс.</w:t>
      </w:r>
      <w:r w:rsidRPr="00AD6F8E">
        <w:rPr>
          <w:sz w:val="28"/>
          <w:szCs w:val="28"/>
        </w:rPr>
        <w:t xml:space="preserve"> руб</w:t>
      </w:r>
      <w:r w:rsidR="0069734A" w:rsidRPr="00AD6F8E">
        <w:rPr>
          <w:sz w:val="28"/>
          <w:szCs w:val="28"/>
        </w:rPr>
        <w:t>.</w:t>
      </w:r>
      <w:r w:rsidRPr="00AD6F8E">
        <w:rPr>
          <w:sz w:val="28"/>
          <w:szCs w:val="28"/>
        </w:rPr>
        <w:t xml:space="preserve"> или </w:t>
      </w:r>
      <w:r w:rsidR="00152FA7">
        <w:rPr>
          <w:sz w:val="28"/>
          <w:szCs w:val="28"/>
        </w:rPr>
        <w:t>34,5</w:t>
      </w:r>
      <w:r w:rsidRPr="00AD6F8E">
        <w:rPr>
          <w:sz w:val="28"/>
          <w:szCs w:val="28"/>
        </w:rPr>
        <w:t xml:space="preserve"> % годовых плановых назначений. Наибольший удельный вес в данной подгруппе доходов занимает </w:t>
      </w:r>
      <w:r w:rsidRPr="00AD6F8E">
        <w:rPr>
          <w:i/>
          <w:sz w:val="28"/>
          <w:szCs w:val="28"/>
        </w:rPr>
        <w:t xml:space="preserve">земельный налог – </w:t>
      </w:r>
      <w:r w:rsidR="00152FA7">
        <w:rPr>
          <w:sz w:val="28"/>
          <w:szCs w:val="28"/>
        </w:rPr>
        <w:t>90,8</w:t>
      </w:r>
      <w:r w:rsidRPr="00AD6F8E">
        <w:rPr>
          <w:sz w:val="28"/>
          <w:szCs w:val="28"/>
        </w:rPr>
        <w:t xml:space="preserve"> %, его поступления в бюджет </w:t>
      </w:r>
      <w:r w:rsidR="0038590D" w:rsidRPr="00AD6F8E">
        <w:rPr>
          <w:sz w:val="28"/>
          <w:szCs w:val="28"/>
        </w:rPr>
        <w:t>Ветлевского</w:t>
      </w:r>
      <w:r w:rsidRPr="00AD6F8E">
        <w:rPr>
          <w:sz w:val="28"/>
          <w:szCs w:val="28"/>
        </w:rPr>
        <w:t xml:space="preserve"> сельского поселения  составили </w:t>
      </w:r>
      <w:r w:rsidR="00152FA7">
        <w:rPr>
          <w:sz w:val="28"/>
          <w:szCs w:val="28"/>
        </w:rPr>
        <w:t>1102,7</w:t>
      </w:r>
      <w:r w:rsidRPr="00AD6F8E">
        <w:rPr>
          <w:sz w:val="28"/>
          <w:szCs w:val="28"/>
        </w:rPr>
        <w:t xml:space="preserve"> тыс. руб</w:t>
      </w:r>
      <w:r w:rsidR="00E953D3" w:rsidRPr="00AD6F8E">
        <w:rPr>
          <w:sz w:val="28"/>
          <w:szCs w:val="28"/>
        </w:rPr>
        <w:t>.</w:t>
      </w:r>
      <w:r w:rsidRPr="00AD6F8E">
        <w:rPr>
          <w:sz w:val="28"/>
          <w:szCs w:val="28"/>
        </w:rPr>
        <w:t xml:space="preserve">, годовые назначения исполнены на </w:t>
      </w:r>
      <w:r w:rsidR="00152FA7">
        <w:rPr>
          <w:sz w:val="28"/>
          <w:szCs w:val="28"/>
        </w:rPr>
        <w:t>31,7</w:t>
      </w:r>
      <w:r w:rsidRPr="00AD6F8E">
        <w:rPr>
          <w:sz w:val="28"/>
          <w:szCs w:val="28"/>
        </w:rPr>
        <w:t> %. По</w:t>
      </w:r>
      <w:r w:rsidRPr="00AD6F8E">
        <w:rPr>
          <w:color w:val="BF8F00"/>
          <w:sz w:val="28"/>
          <w:szCs w:val="28"/>
        </w:rPr>
        <w:t xml:space="preserve"> </w:t>
      </w:r>
      <w:r w:rsidRPr="00AD6F8E">
        <w:rPr>
          <w:sz w:val="28"/>
          <w:szCs w:val="28"/>
        </w:rPr>
        <w:t>сравнению с аналогичным периодом прошлого года</w:t>
      </w:r>
      <w:r w:rsidR="0069734A" w:rsidRPr="00AD6F8E">
        <w:rPr>
          <w:sz w:val="28"/>
          <w:szCs w:val="28"/>
        </w:rPr>
        <w:t xml:space="preserve">, </w:t>
      </w:r>
      <w:r w:rsidRPr="00AD6F8E">
        <w:rPr>
          <w:sz w:val="28"/>
          <w:szCs w:val="28"/>
        </w:rPr>
        <w:t xml:space="preserve"> поступление </w:t>
      </w:r>
      <w:r w:rsidR="004A45EA" w:rsidRPr="00AD6F8E">
        <w:rPr>
          <w:sz w:val="28"/>
          <w:szCs w:val="28"/>
        </w:rPr>
        <w:t xml:space="preserve">налога </w:t>
      </w:r>
      <w:r w:rsidR="00D63151" w:rsidRPr="00AD6F8E">
        <w:rPr>
          <w:sz w:val="28"/>
          <w:szCs w:val="28"/>
        </w:rPr>
        <w:t xml:space="preserve">увеличилось на </w:t>
      </w:r>
      <w:r w:rsidR="00152FA7">
        <w:rPr>
          <w:sz w:val="28"/>
          <w:szCs w:val="28"/>
        </w:rPr>
        <w:t>661,2</w:t>
      </w:r>
      <w:r w:rsidR="00D63151" w:rsidRPr="00AD6F8E">
        <w:rPr>
          <w:sz w:val="28"/>
          <w:szCs w:val="28"/>
        </w:rPr>
        <w:t xml:space="preserve"> тыс.руб</w:t>
      </w:r>
      <w:r w:rsidR="00E953D3" w:rsidRPr="00AD6F8E">
        <w:rPr>
          <w:sz w:val="28"/>
          <w:szCs w:val="28"/>
        </w:rPr>
        <w:t>.</w:t>
      </w:r>
      <w:r w:rsidRPr="00AD6F8E">
        <w:rPr>
          <w:sz w:val="28"/>
          <w:szCs w:val="28"/>
        </w:rPr>
        <w:t xml:space="preserve"> </w:t>
      </w:r>
      <w:r w:rsidR="0069734A" w:rsidRPr="00AD6F8E">
        <w:rPr>
          <w:sz w:val="28"/>
          <w:szCs w:val="28"/>
        </w:rPr>
        <w:t xml:space="preserve"> </w:t>
      </w:r>
    </w:p>
    <w:p w:rsidR="00D67EF3" w:rsidRPr="00AD6F8E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AD6F8E">
        <w:rPr>
          <w:i/>
          <w:sz w:val="28"/>
          <w:szCs w:val="28"/>
        </w:rPr>
        <w:t>Госпошлины поступило</w:t>
      </w:r>
      <w:r w:rsidRPr="00AD6F8E">
        <w:rPr>
          <w:sz w:val="28"/>
          <w:szCs w:val="28"/>
        </w:rPr>
        <w:t xml:space="preserve"> </w:t>
      </w:r>
      <w:r w:rsidR="00D63151" w:rsidRPr="00AD6F8E">
        <w:rPr>
          <w:sz w:val="28"/>
          <w:szCs w:val="28"/>
        </w:rPr>
        <w:t>1,2</w:t>
      </w:r>
      <w:r w:rsidRPr="00AD6F8E">
        <w:rPr>
          <w:sz w:val="28"/>
          <w:szCs w:val="28"/>
        </w:rPr>
        <w:t xml:space="preserve"> тыс. рублей, при годовом плане </w:t>
      </w:r>
      <w:r w:rsidR="00152FA7">
        <w:rPr>
          <w:sz w:val="28"/>
          <w:szCs w:val="28"/>
        </w:rPr>
        <w:t>1,4</w:t>
      </w:r>
      <w:r w:rsidRPr="00AD6F8E">
        <w:rPr>
          <w:sz w:val="28"/>
          <w:szCs w:val="28"/>
        </w:rPr>
        <w:t xml:space="preserve"> тыс. руб. </w:t>
      </w:r>
    </w:p>
    <w:p w:rsidR="00D67EF3" w:rsidRPr="00AD6F8E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  <w:sz w:val="28"/>
          <w:szCs w:val="28"/>
        </w:rPr>
      </w:pPr>
      <w:r w:rsidRPr="00AD6F8E">
        <w:rPr>
          <w:bCs/>
          <w:sz w:val="28"/>
          <w:szCs w:val="28"/>
        </w:rPr>
        <w:t xml:space="preserve">  </w:t>
      </w:r>
      <w:r w:rsidRPr="00AD6F8E">
        <w:rPr>
          <w:b/>
          <w:bCs/>
          <w:sz w:val="28"/>
          <w:szCs w:val="28"/>
        </w:rPr>
        <w:t>2.2</w:t>
      </w:r>
      <w:r w:rsidRPr="00AD6F8E">
        <w:rPr>
          <w:bCs/>
          <w:sz w:val="28"/>
          <w:szCs w:val="28"/>
        </w:rPr>
        <w:t>.</w:t>
      </w:r>
      <w:r w:rsidRPr="00AD6F8E">
        <w:rPr>
          <w:b/>
          <w:bCs/>
          <w:sz w:val="28"/>
          <w:szCs w:val="28"/>
        </w:rPr>
        <w:t xml:space="preserve">Неналоговые доходы бюджета </w:t>
      </w:r>
      <w:r w:rsidR="0038590D" w:rsidRPr="00AD6F8E">
        <w:rPr>
          <w:b/>
          <w:bCs/>
          <w:sz w:val="28"/>
          <w:szCs w:val="28"/>
        </w:rPr>
        <w:t>Ветлевского</w:t>
      </w:r>
      <w:r w:rsidRPr="00AD6F8E">
        <w:rPr>
          <w:b/>
          <w:bCs/>
          <w:sz w:val="28"/>
          <w:szCs w:val="28"/>
        </w:rPr>
        <w:t xml:space="preserve"> сельского поселения.</w:t>
      </w:r>
    </w:p>
    <w:p w:rsidR="00D63151" w:rsidRPr="00AD6F8E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  <w:sz w:val="28"/>
          <w:szCs w:val="28"/>
        </w:rPr>
      </w:pPr>
      <w:r w:rsidRPr="00AD6F8E">
        <w:rPr>
          <w:sz w:val="28"/>
          <w:szCs w:val="28"/>
        </w:rPr>
        <w:t xml:space="preserve">Неналоговые доходы включают в себя доходы от использования имущества, находящегося в государственной и муниципальной собственности и доходы от продажи материальных и нематериальных активов. </w:t>
      </w:r>
      <w:r w:rsidRPr="00AD6F8E">
        <w:rPr>
          <w:bCs/>
          <w:spacing w:val="-4"/>
          <w:sz w:val="28"/>
          <w:szCs w:val="28"/>
        </w:rPr>
        <w:t xml:space="preserve">За </w:t>
      </w:r>
      <w:r w:rsidR="00E27E18" w:rsidRPr="00AD6F8E">
        <w:rPr>
          <w:bCs/>
          <w:spacing w:val="-4"/>
          <w:sz w:val="28"/>
          <w:szCs w:val="28"/>
        </w:rPr>
        <w:t>9 месяцев</w:t>
      </w:r>
      <w:r w:rsidRPr="00AD6F8E">
        <w:rPr>
          <w:bCs/>
          <w:spacing w:val="-4"/>
          <w:sz w:val="28"/>
          <w:szCs w:val="28"/>
        </w:rPr>
        <w:t xml:space="preserve"> </w:t>
      </w:r>
      <w:r w:rsidR="00FE3595" w:rsidRPr="00AD6F8E">
        <w:rPr>
          <w:bCs/>
          <w:spacing w:val="-4"/>
          <w:sz w:val="28"/>
          <w:szCs w:val="28"/>
        </w:rPr>
        <w:t>2024</w:t>
      </w:r>
      <w:r w:rsidRPr="00AD6F8E">
        <w:rPr>
          <w:bCs/>
          <w:spacing w:val="-4"/>
          <w:sz w:val="28"/>
          <w:szCs w:val="28"/>
        </w:rPr>
        <w:t xml:space="preserve"> года исполнение составило</w:t>
      </w:r>
      <w:r w:rsidR="004A7B76" w:rsidRPr="00AD6F8E">
        <w:rPr>
          <w:bCs/>
          <w:spacing w:val="-4"/>
          <w:sz w:val="28"/>
          <w:szCs w:val="28"/>
        </w:rPr>
        <w:t xml:space="preserve"> </w:t>
      </w:r>
      <w:r w:rsidRPr="00AD6F8E">
        <w:rPr>
          <w:bCs/>
          <w:spacing w:val="-4"/>
          <w:sz w:val="28"/>
          <w:szCs w:val="28"/>
        </w:rPr>
        <w:t xml:space="preserve"> </w:t>
      </w:r>
      <w:r w:rsidR="00152FA7">
        <w:rPr>
          <w:bCs/>
          <w:spacing w:val="-4"/>
          <w:sz w:val="28"/>
          <w:szCs w:val="28"/>
        </w:rPr>
        <w:t>343,1</w:t>
      </w:r>
      <w:r w:rsidRPr="00AD6F8E">
        <w:rPr>
          <w:bCs/>
          <w:spacing w:val="-4"/>
          <w:sz w:val="28"/>
          <w:szCs w:val="28"/>
        </w:rPr>
        <w:t xml:space="preserve"> тыс. руб</w:t>
      </w:r>
      <w:r w:rsidR="0069734A" w:rsidRPr="00AD6F8E">
        <w:rPr>
          <w:bCs/>
          <w:spacing w:val="-4"/>
          <w:sz w:val="28"/>
          <w:szCs w:val="28"/>
        </w:rPr>
        <w:t>.</w:t>
      </w:r>
      <w:r w:rsidRPr="00AD6F8E">
        <w:rPr>
          <w:bCs/>
          <w:spacing w:val="-4"/>
          <w:sz w:val="28"/>
          <w:szCs w:val="28"/>
        </w:rPr>
        <w:t xml:space="preserve">, или </w:t>
      </w:r>
      <w:r w:rsidR="00152FA7">
        <w:rPr>
          <w:bCs/>
          <w:sz w:val="28"/>
          <w:szCs w:val="28"/>
        </w:rPr>
        <w:t>90,0</w:t>
      </w:r>
      <w:r w:rsidRPr="00AD6F8E">
        <w:rPr>
          <w:bCs/>
          <w:sz w:val="28"/>
          <w:szCs w:val="28"/>
        </w:rPr>
        <w:t> % годовых плановых назначений</w:t>
      </w:r>
      <w:r w:rsidR="004A7B76" w:rsidRPr="00AD6F8E">
        <w:rPr>
          <w:bCs/>
          <w:sz w:val="28"/>
          <w:szCs w:val="28"/>
        </w:rPr>
        <w:t>:</w:t>
      </w:r>
      <w:r w:rsidR="00D63151" w:rsidRPr="00AD6F8E">
        <w:rPr>
          <w:bCs/>
          <w:sz w:val="28"/>
          <w:szCs w:val="28"/>
        </w:rPr>
        <w:t xml:space="preserve"> </w:t>
      </w:r>
    </w:p>
    <w:p w:rsidR="004A7B76" w:rsidRPr="00AD6F8E" w:rsidRDefault="004A7B76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  <w:sz w:val="28"/>
          <w:szCs w:val="28"/>
        </w:rPr>
      </w:pPr>
      <w:r w:rsidRPr="00AD6F8E">
        <w:rPr>
          <w:bCs/>
          <w:sz w:val="28"/>
          <w:szCs w:val="28"/>
        </w:rPr>
        <w:t xml:space="preserve"> </w:t>
      </w:r>
      <w:r w:rsidR="00D63151" w:rsidRPr="00AD6F8E">
        <w:rPr>
          <w:bCs/>
          <w:sz w:val="28"/>
          <w:szCs w:val="28"/>
        </w:rPr>
        <w:t>-</w:t>
      </w:r>
      <w:r w:rsidRPr="00AD6F8E">
        <w:rPr>
          <w:bCs/>
          <w:sz w:val="28"/>
          <w:szCs w:val="28"/>
        </w:rPr>
        <w:t xml:space="preserve"> </w:t>
      </w:r>
      <w:r w:rsidR="00D63151" w:rsidRPr="00AD6F8E">
        <w:rPr>
          <w:bCs/>
          <w:sz w:val="28"/>
          <w:szCs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</w:t>
      </w:r>
      <w:r w:rsidRPr="00AD6F8E">
        <w:rPr>
          <w:bCs/>
          <w:sz w:val="28"/>
          <w:szCs w:val="28"/>
        </w:rPr>
        <w:t xml:space="preserve">  - 39,4 тыс. руб.;</w:t>
      </w:r>
    </w:p>
    <w:p w:rsidR="00D67EF3" w:rsidRPr="00AD6F8E" w:rsidRDefault="004A7B76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/>
          <w:bCs/>
          <w:sz w:val="28"/>
          <w:szCs w:val="28"/>
        </w:rPr>
      </w:pPr>
      <w:r w:rsidRPr="00AD6F8E">
        <w:rPr>
          <w:bCs/>
          <w:sz w:val="28"/>
          <w:szCs w:val="28"/>
        </w:rPr>
        <w:t xml:space="preserve"> - доходы от продажи земельных участков, находящихся в государственной и муниципальной собственности – </w:t>
      </w:r>
      <w:r w:rsidR="00152FA7">
        <w:rPr>
          <w:bCs/>
          <w:sz w:val="28"/>
          <w:szCs w:val="28"/>
        </w:rPr>
        <w:t>243,7</w:t>
      </w:r>
      <w:r w:rsidRPr="00AD6F8E">
        <w:rPr>
          <w:bCs/>
          <w:sz w:val="28"/>
          <w:szCs w:val="28"/>
        </w:rPr>
        <w:t xml:space="preserve"> тыс. руб.</w:t>
      </w:r>
      <w:r w:rsidR="00D67EF3" w:rsidRPr="00AD6F8E">
        <w:rPr>
          <w:bCs/>
          <w:sz w:val="28"/>
          <w:szCs w:val="28"/>
        </w:rPr>
        <w:br/>
      </w:r>
      <w:bookmarkStart w:id="1" w:name="_Toc482880907"/>
      <w:r w:rsidR="00D67EF3" w:rsidRPr="00AD6F8E">
        <w:rPr>
          <w:bCs/>
          <w:sz w:val="28"/>
          <w:szCs w:val="28"/>
        </w:rPr>
        <w:t xml:space="preserve">      </w:t>
      </w:r>
      <w:r w:rsidR="00D67EF3" w:rsidRPr="00AD6F8E">
        <w:rPr>
          <w:b/>
          <w:bCs/>
          <w:sz w:val="28"/>
          <w:szCs w:val="28"/>
        </w:rPr>
        <w:t>3.Безвозмездные поступления</w:t>
      </w:r>
      <w:bookmarkEnd w:id="1"/>
      <w:r w:rsidR="00D67EF3" w:rsidRPr="00AD6F8E">
        <w:rPr>
          <w:b/>
          <w:bCs/>
          <w:sz w:val="28"/>
          <w:szCs w:val="28"/>
        </w:rPr>
        <w:t>.</w:t>
      </w:r>
    </w:p>
    <w:p w:rsidR="00D67EF3" w:rsidRPr="00AD6F8E" w:rsidRDefault="00D67EF3" w:rsidP="0008550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6F8E">
        <w:rPr>
          <w:rFonts w:ascii="Times New Roman" w:hAnsi="Times New Roman" w:cs="Times New Roman"/>
          <w:sz w:val="28"/>
          <w:szCs w:val="28"/>
        </w:rPr>
        <w:t xml:space="preserve">За </w:t>
      </w:r>
      <w:r w:rsidR="00E27E18" w:rsidRPr="00AD6F8E">
        <w:rPr>
          <w:rFonts w:ascii="Times New Roman" w:hAnsi="Times New Roman" w:cs="Times New Roman"/>
          <w:sz w:val="28"/>
          <w:szCs w:val="28"/>
        </w:rPr>
        <w:t>9 месяцев</w:t>
      </w:r>
      <w:r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FE3595" w:rsidRPr="00AD6F8E">
        <w:rPr>
          <w:rFonts w:ascii="Times New Roman" w:hAnsi="Times New Roman" w:cs="Times New Roman"/>
          <w:sz w:val="28"/>
          <w:szCs w:val="28"/>
        </w:rPr>
        <w:t>2024</w:t>
      </w:r>
      <w:r w:rsidRPr="00AD6F8E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</w:t>
      </w:r>
      <w:r w:rsidRPr="00AD6F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D6F8E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152FA7">
        <w:rPr>
          <w:rFonts w:ascii="Times New Roman" w:hAnsi="Times New Roman" w:cs="Times New Roman"/>
          <w:sz w:val="28"/>
          <w:szCs w:val="28"/>
        </w:rPr>
        <w:t>585,6</w:t>
      </w:r>
      <w:r w:rsidR="004A45EA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Pr="00AD6F8E">
        <w:rPr>
          <w:rFonts w:ascii="Times New Roman" w:hAnsi="Times New Roman" w:cs="Times New Roman"/>
          <w:sz w:val="28"/>
          <w:szCs w:val="28"/>
        </w:rPr>
        <w:t>тыс. руб</w:t>
      </w:r>
      <w:r w:rsidR="0069734A" w:rsidRPr="00AD6F8E">
        <w:rPr>
          <w:rFonts w:ascii="Times New Roman" w:hAnsi="Times New Roman" w:cs="Times New Roman"/>
          <w:sz w:val="28"/>
          <w:szCs w:val="28"/>
        </w:rPr>
        <w:t>.</w:t>
      </w:r>
      <w:r w:rsidRPr="00AD6F8E">
        <w:rPr>
          <w:rFonts w:ascii="Times New Roman" w:hAnsi="Times New Roman" w:cs="Times New Roman"/>
          <w:sz w:val="28"/>
          <w:szCs w:val="28"/>
        </w:rPr>
        <w:t xml:space="preserve">, или </w:t>
      </w:r>
      <w:r w:rsidR="00152FA7">
        <w:rPr>
          <w:rFonts w:ascii="Times New Roman" w:hAnsi="Times New Roman" w:cs="Times New Roman"/>
          <w:sz w:val="28"/>
          <w:szCs w:val="28"/>
        </w:rPr>
        <w:t>37,3</w:t>
      </w:r>
      <w:r w:rsidRPr="00AD6F8E">
        <w:rPr>
          <w:rFonts w:ascii="Times New Roman" w:hAnsi="Times New Roman" w:cs="Times New Roman"/>
          <w:sz w:val="28"/>
          <w:szCs w:val="28"/>
        </w:rPr>
        <w:t xml:space="preserve"> % утвержденных годовых назначений. По сравнению с аналогичным периодом </w:t>
      </w:r>
      <w:r w:rsidR="00FE3595" w:rsidRPr="00AD6F8E">
        <w:rPr>
          <w:rFonts w:ascii="Times New Roman" w:hAnsi="Times New Roman" w:cs="Times New Roman"/>
          <w:sz w:val="28"/>
          <w:szCs w:val="28"/>
        </w:rPr>
        <w:t>2023</w:t>
      </w:r>
      <w:r w:rsidRPr="00AD6F8E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152FA7">
        <w:rPr>
          <w:rFonts w:ascii="Times New Roman" w:hAnsi="Times New Roman" w:cs="Times New Roman"/>
          <w:sz w:val="28"/>
          <w:szCs w:val="28"/>
        </w:rPr>
        <w:t>снизился</w:t>
      </w:r>
      <w:r w:rsidR="004A7B76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Pr="00AD6F8E">
        <w:rPr>
          <w:rFonts w:ascii="Times New Roman" w:hAnsi="Times New Roman" w:cs="Times New Roman"/>
          <w:sz w:val="28"/>
          <w:szCs w:val="28"/>
        </w:rPr>
        <w:t xml:space="preserve">  </w:t>
      </w:r>
      <w:r w:rsidR="004A45EA" w:rsidRPr="00AD6F8E">
        <w:rPr>
          <w:rFonts w:ascii="Times New Roman" w:hAnsi="Times New Roman" w:cs="Times New Roman"/>
          <w:sz w:val="28"/>
          <w:szCs w:val="28"/>
        </w:rPr>
        <w:t xml:space="preserve">на </w:t>
      </w:r>
      <w:r w:rsidR="00152FA7">
        <w:rPr>
          <w:rFonts w:ascii="Times New Roman" w:hAnsi="Times New Roman" w:cs="Times New Roman"/>
          <w:sz w:val="28"/>
          <w:szCs w:val="28"/>
        </w:rPr>
        <w:t>236,9</w:t>
      </w:r>
      <w:r w:rsidR="004A45EA" w:rsidRPr="00AD6F8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67EF3" w:rsidRDefault="00D67EF3" w:rsidP="0008550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6F8E">
        <w:rPr>
          <w:rFonts w:ascii="Times New Roman" w:hAnsi="Times New Roman" w:cs="Times New Roman"/>
          <w:sz w:val="28"/>
          <w:szCs w:val="28"/>
        </w:rPr>
        <w:t>Наибольший объем в структуре безвозмездных поступлений</w:t>
      </w:r>
      <w:r w:rsidR="004A7B76" w:rsidRPr="00AD6F8E">
        <w:rPr>
          <w:rFonts w:ascii="Times New Roman" w:hAnsi="Times New Roman" w:cs="Times New Roman"/>
          <w:sz w:val="28"/>
          <w:szCs w:val="28"/>
        </w:rPr>
        <w:t xml:space="preserve"> – </w:t>
      </w:r>
      <w:r w:rsidR="00152FA7">
        <w:rPr>
          <w:rFonts w:ascii="Times New Roman" w:hAnsi="Times New Roman" w:cs="Times New Roman"/>
          <w:sz w:val="28"/>
          <w:szCs w:val="28"/>
        </w:rPr>
        <w:t>39,1</w:t>
      </w:r>
      <w:r w:rsidRPr="00AD6F8E">
        <w:rPr>
          <w:rFonts w:ascii="Times New Roman" w:hAnsi="Times New Roman" w:cs="Times New Roman"/>
          <w:sz w:val="28"/>
          <w:szCs w:val="28"/>
        </w:rPr>
        <w:t xml:space="preserve"> % занимают </w:t>
      </w:r>
      <w:r w:rsidR="00C01D72" w:rsidRPr="00AD6F8E">
        <w:rPr>
          <w:rFonts w:ascii="Times New Roman" w:hAnsi="Times New Roman" w:cs="Times New Roman"/>
          <w:sz w:val="28"/>
          <w:szCs w:val="28"/>
        </w:rPr>
        <w:t>дотации -</w:t>
      </w:r>
      <w:r w:rsidR="00152FA7">
        <w:rPr>
          <w:rFonts w:ascii="Times New Roman" w:hAnsi="Times New Roman" w:cs="Times New Roman"/>
          <w:sz w:val="28"/>
          <w:szCs w:val="28"/>
        </w:rPr>
        <w:t>229,2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AD6F8E">
        <w:rPr>
          <w:rFonts w:ascii="Times New Roman" w:hAnsi="Times New Roman" w:cs="Times New Roman"/>
          <w:sz w:val="28"/>
          <w:szCs w:val="28"/>
        </w:rPr>
        <w:t xml:space="preserve">Объем субвенций за </w:t>
      </w:r>
      <w:r w:rsidR="00E27E18" w:rsidRPr="00AD6F8E">
        <w:rPr>
          <w:rFonts w:ascii="Times New Roman" w:hAnsi="Times New Roman" w:cs="Times New Roman"/>
          <w:sz w:val="28"/>
          <w:szCs w:val="28"/>
        </w:rPr>
        <w:t>9 месяцев</w:t>
      </w:r>
      <w:r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FE3595" w:rsidRPr="00AD6F8E">
        <w:rPr>
          <w:rFonts w:ascii="Times New Roman" w:hAnsi="Times New Roman" w:cs="Times New Roman"/>
          <w:sz w:val="28"/>
          <w:szCs w:val="28"/>
        </w:rPr>
        <w:t>2024</w:t>
      </w:r>
      <w:r w:rsidRPr="00AD6F8E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152FA7">
        <w:rPr>
          <w:rFonts w:ascii="Times New Roman" w:hAnsi="Times New Roman" w:cs="Times New Roman"/>
          <w:sz w:val="28"/>
          <w:szCs w:val="28"/>
        </w:rPr>
        <w:t>218,2</w:t>
      </w:r>
      <w:r w:rsidRPr="00AD6F8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52FA7">
        <w:rPr>
          <w:rFonts w:ascii="Times New Roman" w:hAnsi="Times New Roman" w:cs="Times New Roman"/>
          <w:sz w:val="28"/>
          <w:szCs w:val="28"/>
        </w:rPr>
        <w:t>37,2</w:t>
      </w:r>
      <w:r w:rsidRPr="00AD6F8E">
        <w:rPr>
          <w:rFonts w:ascii="Times New Roman" w:hAnsi="Times New Roman" w:cs="Times New Roman"/>
          <w:sz w:val="28"/>
          <w:szCs w:val="28"/>
        </w:rPr>
        <w:t xml:space="preserve"> % 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 годовых бюджетных назначений </w:t>
      </w:r>
      <w:r w:rsidRPr="00AD6F8E">
        <w:rPr>
          <w:rFonts w:ascii="Times New Roman" w:hAnsi="Times New Roman" w:cs="Times New Roman"/>
          <w:sz w:val="28"/>
          <w:szCs w:val="28"/>
        </w:rPr>
        <w:t>.</w:t>
      </w:r>
    </w:p>
    <w:p w:rsidR="00152FA7" w:rsidRPr="00AD6F8E" w:rsidRDefault="00152FA7" w:rsidP="0008550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23,6</w:t>
      </w:r>
      <w:r w:rsidRPr="00AD6F8E">
        <w:rPr>
          <w:rFonts w:ascii="Times New Roman" w:hAnsi="Times New Roman" w:cs="Times New Roman"/>
          <w:sz w:val="28"/>
          <w:szCs w:val="28"/>
        </w:rPr>
        <w:t xml:space="preserve"> % занимают </w:t>
      </w:r>
      <w:r>
        <w:rPr>
          <w:rFonts w:ascii="Times New Roman" w:hAnsi="Times New Roman" w:cs="Times New Roman"/>
          <w:sz w:val="28"/>
          <w:szCs w:val="28"/>
        </w:rPr>
        <w:t>субвен</w:t>
      </w:r>
      <w:r w:rsidRPr="00AD6F8E">
        <w:rPr>
          <w:rFonts w:ascii="Times New Roman" w:hAnsi="Times New Roman" w:cs="Times New Roman"/>
          <w:sz w:val="28"/>
          <w:szCs w:val="28"/>
        </w:rPr>
        <w:t>ции -</w:t>
      </w:r>
      <w:r>
        <w:rPr>
          <w:rFonts w:ascii="Times New Roman" w:hAnsi="Times New Roman" w:cs="Times New Roman"/>
          <w:sz w:val="28"/>
          <w:szCs w:val="28"/>
        </w:rPr>
        <w:t>138,2</w:t>
      </w:r>
      <w:r w:rsidRPr="00AD6F8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67EF3" w:rsidRPr="00AD6F8E" w:rsidRDefault="00D67EF3" w:rsidP="00085501">
      <w:pPr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6F8E">
        <w:rPr>
          <w:rFonts w:ascii="Times New Roman" w:hAnsi="Times New Roman" w:cs="Times New Roman"/>
          <w:sz w:val="28"/>
          <w:szCs w:val="28"/>
        </w:rPr>
        <w:t>Удельный вес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 безвозмездных поступлений </w:t>
      </w:r>
      <w:r w:rsidRPr="00AD6F8E">
        <w:rPr>
          <w:rFonts w:ascii="Times New Roman" w:hAnsi="Times New Roman" w:cs="Times New Roman"/>
          <w:sz w:val="28"/>
          <w:szCs w:val="28"/>
        </w:rPr>
        <w:t xml:space="preserve"> в структуре доходов составляет </w:t>
      </w:r>
      <w:r w:rsidR="00152FA7">
        <w:rPr>
          <w:rFonts w:ascii="Times New Roman" w:hAnsi="Times New Roman" w:cs="Times New Roman"/>
          <w:sz w:val="28"/>
          <w:szCs w:val="28"/>
        </w:rPr>
        <w:t>24,5</w:t>
      </w:r>
      <w:r w:rsidRPr="00AD6F8E">
        <w:rPr>
          <w:rFonts w:ascii="Times New Roman" w:hAnsi="Times New Roman" w:cs="Times New Roman"/>
          <w:sz w:val="28"/>
          <w:szCs w:val="28"/>
        </w:rPr>
        <w:t>%.</w:t>
      </w:r>
    </w:p>
    <w:p w:rsidR="00D67EF3" w:rsidRPr="00AD6F8E" w:rsidRDefault="00D67EF3" w:rsidP="00085501">
      <w:pPr>
        <w:ind w:right="-85"/>
        <w:jc w:val="both"/>
        <w:rPr>
          <w:rStyle w:val="12"/>
          <w:b/>
          <w:sz w:val="28"/>
          <w:szCs w:val="28"/>
        </w:rPr>
      </w:pPr>
      <w:bookmarkStart w:id="2" w:name="bookmark0"/>
      <w:r w:rsidRPr="00AD6F8E">
        <w:rPr>
          <w:rFonts w:ascii="Times New Roman" w:hAnsi="Times New Roman" w:cs="Times New Roman"/>
          <w:b/>
          <w:sz w:val="28"/>
          <w:szCs w:val="28"/>
        </w:rPr>
        <w:t>4</w:t>
      </w:r>
      <w:r w:rsidRPr="00AD6F8E">
        <w:rPr>
          <w:rFonts w:ascii="Times New Roman" w:hAnsi="Times New Roman" w:cs="Times New Roman"/>
          <w:sz w:val="28"/>
          <w:szCs w:val="28"/>
        </w:rPr>
        <w:t>.</w:t>
      </w:r>
      <w:r w:rsidRPr="00AD6F8E">
        <w:rPr>
          <w:rStyle w:val="12"/>
          <w:b/>
          <w:sz w:val="28"/>
          <w:szCs w:val="28"/>
        </w:rPr>
        <w:t xml:space="preserve">Исполнение бюджета </w:t>
      </w:r>
      <w:r w:rsidR="0038590D" w:rsidRPr="00AD6F8E">
        <w:rPr>
          <w:rStyle w:val="12"/>
          <w:b/>
          <w:sz w:val="28"/>
          <w:szCs w:val="28"/>
        </w:rPr>
        <w:t>Ветлевского</w:t>
      </w:r>
      <w:r w:rsidRPr="00AD6F8E">
        <w:rPr>
          <w:rStyle w:val="12"/>
          <w:b/>
          <w:sz w:val="28"/>
          <w:szCs w:val="28"/>
        </w:rPr>
        <w:t xml:space="preserve"> сельского поселения </w:t>
      </w:r>
      <w:r w:rsidR="004325E5" w:rsidRPr="00AD6F8E">
        <w:rPr>
          <w:rStyle w:val="12"/>
          <w:b/>
          <w:sz w:val="28"/>
          <w:szCs w:val="28"/>
        </w:rPr>
        <w:t xml:space="preserve">по расходам </w:t>
      </w:r>
      <w:r w:rsidRPr="00AD6F8E">
        <w:rPr>
          <w:rStyle w:val="12"/>
          <w:b/>
          <w:sz w:val="28"/>
          <w:szCs w:val="28"/>
        </w:rPr>
        <w:t xml:space="preserve">за </w:t>
      </w:r>
      <w:r w:rsidR="00E27E18" w:rsidRPr="00AD6F8E">
        <w:rPr>
          <w:rStyle w:val="12"/>
          <w:b/>
          <w:sz w:val="28"/>
          <w:szCs w:val="28"/>
        </w:rPr>
        <w:t>9 месяцев</w:t>
      </w:r>
      <w:r w:rsidRPr="00AD6F8E">
        <w:rPr>
          <w:rStyle w:val="12"/>
          <w:b/>
          <w:sz w:val="28"/>
          <w:szCs w:val="28"/>
        </w:rPr>
        <w:t xml:space="preserve"> </w:t>
      </w:r>
      <w:r w:rsidR="00FE3595" w:rsidRPr="00AD6F8E">
        <w:rPr>
          <w:rStyle w:val="12"/>
          <w:b/>
          <w:sz w:val="28"/>
          <w:szCs w:val="28"/>
        </w:rPr>
        <w:t>2024</w:t>
      </w:r>
      <w:r w:rsidRPr="00AD6F8E">
        <w:rPr>
          <w:rStyle w:val="12"/>
          <w:b/>
          <w:sz w:val="28"/>
          <w:szCs w:val="28"/>
        </w:rPr>
        <w:t xml:space="preserve"> года</w:t>
      </w:r>
      <w:bookmarkEnd w:id="2"/>
      <w:r w:rsidRPr="00AD6F8E">
        <w:rPr>
          <w:rStyle w:val="12"/>
          <w:b/>
          <w:sz w:val="28"/>
          <w:szCs w:val="28"/>
        </w:rPr>
        <w:t>.</w:t>
      </w:r>
    </w:p>
    <w:p w:rsidR="00C01D72" w:rsidRPr="00AD6F8E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6F8E">
        <w:rPr>
          <w:rStyle w:val="10"/>
          <w:sz w:val="28"/>
          <w:szCs w:val="28"/>
        </w:rPr>
        <w:t xml:space="preserve">Расходы бюджета </w:t>
      </w:r>
      <w:r w:rsidR="0038590D" w:rsidRPr="00AD6F8E">
        <w:rPr>
          <w:rStyle w:val="10"/>
          <w:sz w:val="28"/>
          <w:szCs w:val="28"/>
        </w:rPr>
        <w:t>Ветлевского</w:t>
      </w:r>
      <w:r w:rsidRPr="00AD6F8E">
        <w:rPr>
          <w:rStyle w:val="10"/>
          <w:sz w:val="28"/>
          <w:szCs w:val="28"/>
        </w:rPr>
        <w:t xml:space="preserve"> сельского поселения 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Pr="00AD6F8E">
        <w:rPr>
          <w:rStyle w:val="10"/>
          <w:sz w:val="28"/>
          <w:szCs w:val="28"/>
        </w:rPr>
        <w:t xml:space="preserve"> года исполнены в сумме </w:t>
      </w:r>
      <w:r w:rsidR="00152FA7">
        <w:rPr>
          <w:rStyle w:val="10"/>
          <w:sz w:val="28"/>
          <w:szCs w:val="28"/>
        </w:rPr>
        <w:t>4332,3</w:t>
      </w:r>
      <w:r w:rsidR="004A45EA" w:rsidRPr="00AD6F8E">
        <w:rPr>
          <w:rStyle w:val="10"/>
          <w:sz w:val="28"/>
          <w:szCs w:val="28"/>
        </w:rPr>
        <w:t xml:space="preserve"> </w:t>
      </w:r>
      <w:r w:rsidRPr="00AD6F8E">
        <w:rPr>
          <w:rStyle w:val="10"/>
          <w:sz w:val="28"/>
          <w:szCs w:val="28"/>
        </w:rPr>
        <w:t>тыс. руб</w:t>
      </w:r>
      <w:r w:rsidR="00C01D72" w:rsidRPr="00AD6F8E">
        <w:rPr>
          <w:rStyle w:val="10"/>
          <w:sz w:val="28"/>
          <w:szCs w:val="28"/>
        </w:rPr>
        <w:t>.</w:t>
      </w:r>
      <w:r w:rsidRPr="00AD6F8E">
        <w:rPr>
          <w:rStyle w:val="10"/>
          <w:sz w:val="28"/>
          <w:szCs w:val="28"/>
        </w:rPr>
        <w:t xml:space="preserve">, или </w:t>
      </w:r>
      <w:r w:rsidR="00152FA7">
        <w:rPr>
          <w:rStyle w:val="10"/>
          <w:sz w:val="28"/>
          <w:szCs w:val="28"/>
        </w:rPr>
        <w:t>63,9</w:t>
      </w:r>
      <w:r w:rsidRPr="00AD6F8E">
        <w:rPr>
          <w:rStyle w:val="10"/>
          <w:sz w:val="28"/>
          <w:szCs w:val="28"/>
        </w:rPr>
        <w:t xml:space="preserve"> % утвержденных годовых назначений</w:t>
      </w:r>
      <w:r w:rsidR="00C01D72" w:rsidRPr="00AD6F8E">
        <w:rPr>
          <w:rStyle w:val="10"/>
          <w:sz w:val="28"/>
          <w:szCs w:val="28"/>
        </w:rPr>
        <w:t>,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 что на </w:t>
      </w:r>
      <w:r w:rsidR="00152FA7">
        <w:rPr>
          <w:rFonts w:ascii="Times New Roman" w:hAnsi="Times New Roman" w:cs="Times New Roman"/>
          <w:sz w:val="28"/>
          <w:szCs w:val="28"/>
        </w:rPr>
        <w:t>516,2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4A7B76" w:rsidRPr="00AD6F8E">
        <w:rPr>
          <w:rFonts w:ascii="Times New Roman" w:hAnsi="Times New Roman" w:cs="Times New Roman"/>
          <w:sz w:val="28"/>
          <w:szCs w:val="28"/>
        </w:rPr>
        <w:t>бол</w:t>
      </w:r>
      <w:r w:rsidR="006D1B06" w:rsidRPr="00AD6F8E">
        <w:rPr>
          <w:rFonts w:ascii="Times New Roman" w:hAnsi="Times New Roman" w:cs="Times New Roman"/>
          <w:sz w:val="28"/>
          <w:szCs w:val="28"/>
        </w:rPr>
        <w:t>ьше,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 чем в прошлом году.</w:t>
      </w:r>
      <w:r w:rsidR="004A7B76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AD6F8E">
        <w:rPr>
          <w:rFonts w:ascii="Times New Roman" w:hAnsi="Times New Roman" w:cs="Times New Roman"/>
          <w:sz w:val="28"/>
          <w:szCs w:val="28"/>
        </w:rPr>
        <w:t>(</w:t>
      </w:r>
      <w:r w:rsidR="00E27E18" w:rsidRPr="00AD6F8E">
        <w:rPr>
          <w:rFonts w:ascii="Times New Roman" w:hAnsi="Times New Roman" w:cs="Times New Roman"/>
          <w:sz w:val="28"/>
          <w:szCs w:val="28"/>
        </w:rPr>
        <w:t>9 месяцев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FE3595" w:rsidRPr="00AD6F8E">
        <w:rPr>
          <w:rFonts w:ascii="Times New Roman" w:hAnsi="Times New Roman" w:cs="Times New Roman"/>
          <w:sz w:val="28"/>
          <w:szCs w:val="28"/>
        </w:rPr>
        <w:t>2023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96E68" w:rsidRPr="00AD6F8E">
        <w:rPr>
          <w:rFonts w:ascii="Times New Roman" w:hAnsi="Times New Roman" w:cs="Times New Roman"/>
          <w:sz w:val="28"/>
          <w:szCs w:val="28"/>
        </w:rPr>
        <w:t>–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152FA7">
        <w:rPr>
          <w:rStyle w:val="10"/>
          <w:sz w:val="28"/>
          <w:szCs w:val="28"/>
        </w:rPr>
        <w:t>3816,1</w:t>
      </w:r>
      <w:r w:rsidR="00C01D72" w:rsidRPr="00AD6F8E">
        <w:rPr>
          <w:rStyle w:val="10"/>
          <w:sz w:val="28"/>
          <w:szCs w:val="28"/>
        </w:rPr>
        <w:t xml:space="preserve"> </w:t>
      </w:r>
      <w:r w:rsidR="00C01D72" w:rsidRPr="00AD6F8E">
        <w:rPr>
          <w:rFonts w:ascii="Times New Roman" w:hAnsi="Times New Roman" w:cs="Times New Roman"/>
          <w:sz w:val="28"/>
          <w:szCs w:val="28"/>
        </w:rPr>
        <w:t>тыс.</w:t>
      </w:r>
      <w:r w:rsidR="00796E68" w:rsidRPr="00AD6F8E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AD6F8E">
        <w:rPr>
          <w:rFonts w:ascii="Times New Roman" w:hAnsi="Times New Roman" w:cs="Times New Roman"/>
          <w:sz w:val="28"/>
          <w:szCs w:val="28"/>
        </w:rPr>
        <w:t xml:space="preserve">руб.). </w:t>
      </w:r>
    </w:p>
    <w:p w:rsidR="00C01D72" w:rsidRPr="00AD6F8E" w:rsidRDefault="003A0967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  <w:sz w:val="28"/>
          <w:szCs w:val="28"/>
        </w:rPr>
      </w:pPr>
      <w:r w:rsidRPr="00AD6F8E">
        <w:rPr>
          <w:rStyle w:val="10"/>
          <w:sz w:val="28"/>
          <w:szCs w:val="28"/>
        </w:rPr>
        <w:t>Н</w:t>
      </w:r>
      <w:r w:rsidR="00D67EF3" w:rsidRPr="00AD6F8E">
        <w:rPr>
          <w:rStyle w:val="10"/>
          <w:sz w:val="28"/>
          <w:szCs w:val="28"/>
        </w:rPr>
        <w:t xml:space="preserve">аибольший удельный вес в структуре расходов бюджета </w:t>
      </w:r>
      <w:r w:rsidR="0038590D" w:rsidRPr="00AD6F8E">
        <w:rPr>
          <w:rStyle w:val="10"/>
          <w:sz w:val="28"/>
          <w:szCs w:val="28"/>
        </w:rPr>
        <w:t>Ветлевского</w:t>
      </w:r>
      <w:r w:rsidR="00D67EF3" w:rsidRPr="00AD6F8E">
        <w:rPr>
          <w:rStyle w:val="10"/>
          <w:sz w:val="28"/>
          <w:szCs w:val="28"/>
        </w:rPr>
        <w:t xml:space="preserve"> сельского поселения за </w:t>
      </w:r>
      <w:r w:rsidR="00E27E18" w:rsidRPr="00AD6F8E">
        <w:rPr>
          <w:rStyle w:val="10"/>
          <w:sz w:val="28"/>
          <w:szCs w:val="28"/>
        </w:rPr>
        <w:t>9 месяцев</w:t>
      </w:r>
      <w:r w:rsidR="00D67EF3"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="00D67EF3" w:rsidRPr="00AD6F8E">
        <w:rPr>
          <w:rStyle w:val="10"/>
          <w:sz w:val="28"/>
          <w:szCs w:val="28"/>
        </w:rPr>
        <w:t xml:space="preserve">года занимают расходы раздела: </w:t>
      </w:r>
      <w:r w:rsidR="00D67EF3" w:rsidRPr="00AD6F8E">
        <w:rPr>
          <w:i/>
          <w:sz w:val="28"/>
          <w:szCs w:val="28"/>
        </w:rPr>
        <w:t xml:space="preserve">01 «Общегосударственные вопросы» </w:t>
      </w:r>
      <w:r w:rsidR="00D67EF3" w:rsidRPr="00AD6F8E">
        <w:rPr>
          <w:rStyle w:val="10"/>
          <w:i/>
          <w:sz w:val="28"/>
          <w:szCs w:val="28"/>
        </w:rPr>
        <w:t xml:space="preserve">- </w:t>
      </w:r>
      <w:r w:rsidR="00342060">
        <w:rPr>
          <w:i/>
          <w:sz w:val="28"/>
          <w:szCs w:val="28"/>
        </w:rPr>
        <w:t>49,7</w:t>
      </w:r>
      <w:r w:rsidR="00D67EF3" w:rsidRPr="00AD6F8E">
        <w:rPr>
          <w:i/>
          <w:sz w:val="28"/>
          <w:szCs w:val="28"/>
        </w:rPr>
        <w:t xml:space="preserve"> </w:t>
      </w:r>
      <w:r w:rsidR="00D67EF3" w:rsidRPr="00AD6F8E">
        <w:rPr>
          <w:b/>
          <w:i/>
          <w:sz w:val="28"/>
          <w:szCs w:val="28"/>
        </w:rPr>
        <w:t>%</w:t>
      </w:r>
      <w:r w:rsidR="00D67EF3" w:rsidRPr="00AD6F8E">
        <w:rPr>
          <w:rStyle w:val="10"/>
          <w:i/>
          <w:sz w:val="28"/>
          <w:szCs w:val="28"/>
        </w:rPr>
        <w:t xml:space="preserve">, </w:t>
      </w:r>
      <w:r w:rsidR="00C01D72" w:rsidRPr="00AD6F8E">
        <w:rPr>
          <w:rStyle w:val="10"/>
          <w:i/>
          <w:sz w:val="28"/>
          <w:szCs w:val="28"/>
        </w:rPr>
        <w:t xml:space="preserve">,05 «Жилищно-коммунальное хозяйство» - </w:t>
      </w:r>
      <w:r w:rsidR="00342060">
        <w:rPr>
          <w:rStyle w:val="10"/>
          <w:i/>
          <w:sz w:val="28"/>
          <w:szCs w:val="28"/>
        </w:rPr>
        <w:t>26,1</w:t>
      </w:r>
      <w:r w:rsidR="00152FA7">
        <w:rPr>
          <w:rStyle w:val="10"/>
          <w:i/>
          <w:sz w:val="28"/>
          <w:szCs w:val="28"/>
        </w:rPr>
        <w:t xml:space="preserve">%, </w:t>
      </w:r>
      <w:r w:rsidR="00152FA7" w:rsidRPr="00AD6F8E">
        <w:rPr>
          <w:rStyle w:val="10"/>
          <w:i/>
          <w:sz w:val="28"/>
          <w:szCs w:val="28"/>
        </w:rPr>
        <w:t xml:space="preserve">10 «Социальная политика» - </w:t>
      </w:r>
      <w:r w:rsidR="00342060">
        <w:rPr>
          <w:rStyle w:val="10"/>
          <w:i/>
          <w:sz w:val="28"/>
          <w:szCs w:val="28"/>
        </w:rPr>
        <w:t>11,2</w:t>
      </w:r>
      <w:r w:rsidR="00152FA7" w:rsidRPr="00AD6F8E">
        <w:rPr>
          <w:rStyle w:val="10"/>
          <w:i/>
          <w:sz w:val="28"/>
          <w:szCs w:val="28"/>
        </w:rPr>
        <w:t>%</w:t>
      </w:r>
      <w:r w:rsidR="00152FA7">
        <w:rPr>
          <w:rStyle w:val="10"/>
          <w:i/>
          <w:sz w:val="28"/>
          <w:szCs w:val="28"/>
        </w:rPr>
        <w:t>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AD6F8E">
        <w:rPr>
          <w:rStyle w:val="10"/>
          <w:b/>
          <w:sz w:val="28"/>
          <w:szCs w:val="28"/>
        </w:rPr>
        <w:t>По разделу 01</w:t>
      </w:r>
      <w:r w:rsidRPr="00AD6F8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Pr="00AD6F8E">
        <w:rPr>
          <w:rStyle w:val="10"/>
          <w:sz w:val="28"/>
          <w:szCs w:val="28"/>
        </w:rPr>
        <w:t xml:space="preserve"> года составили </w:t>
      </w:r>
      <w:r w:rsidR="00342060">
        <w:rPr>
          <w:rStyle w:val="10"/>
          <w:sz w:val="28"/>
          <w:szCs w:val="28"/>
        </w:rPr>
        <w:t>2155,2</w:t>
      </w:r>
      <w:r w:rsidR="006D1B06" w:rsidRPr="00AD6F8E">
        <w:rPr>
          <w:rStyle w:val="10"/>
          <w:sz w:val="28"/>
          <w:szCs w:val="28"/>
        </w:rPr>
        <w:t xml:space="preserve"> </w:t>
      </w:r>
      <w:r w:rsidRPr="00AD6F8E">
        <w:rPr>
          <w:rStyle w:val="32"/>
          <w:sz w:val="28"/>
          <w:szCs w:val="28"/>
        </w:rPr>
        <w:t>тыс.</w:t>
      </w:r>
      <w:r w:rsidRPr="00AD6F8E">
        <w:rPr>
          <w:rStyle w:val="32"/>
          <w:b/>
          <w:sz w:val="28"/>
          <w:szCs w:val="28"/>
        </w:rPr>
        <w:t xml:space="preserve"> </w:t>
      </w:r>
      <w:r w:rsidRPr="00AD6F8E">
        <w:rPr>
          <w:rStyle w:val="10"/>
          <w:sz w:val="28"/>
          <w:szCs w:val="28"/>
        </w:rPr>
        <w:t>руб</w:t>
      </w:r>
      <w:r w:rsidR="00E328BF" w:rsidRPr="00AD6F8E">
        <w:rPr>
          <w:rStyle w:val="10"/>
          <w:sz w:val="28"/>
          <w:szCs w:val="28"/>
        </w:rPr>
        <w:t>.</w:t>
      </w:r>
      <w:r w:rsidRPr="00AD6F8E">
        <w:rPr>
          <w:rStyle w:val="10"/>
          <w:sz w:val="28"/>
          <w:szCs w:val="28"/>
        </w:rPr>
        <w:t xml:space="preserve">, или </w:t>
      </w:r>
      <w:r w:rsidR="00342060">
        <w:rPr>
          <w:rStyle w:val="10"/>
          <w:sz w:val="28"/>
          <w:szCs w:val="28"/>
        </w:rPr>
        <w:t>69,2</w:t>
      </w:r>
      <w:r w:rsidRPr="00AD6F8E">
        <w:rPr>
          <w:sz w:val="28"/>
          <w:szCs w:val="28"/>
        </w:rPr>
        <w:t xml:space="preserve"> </w:t>
      </w:r>
      <w:r w:rsidRPr="00AD6F8E">
        <w:rPr>
          <w:rStyle w:val="10"/>
          <w:sz w:val="28"/>
          <w:szCs w:val="28"/>
        </w:rPr>
        <w:t xml:space="preserve">% уточненного бюджета, по отношению </w:t>
      </w:r>
      <w:r w:rsidRPr="00AD6F8E">
        <w:rPr>
          <w:rStyle w:val="10"/>
          <w:sz w:val="28"/>
          <w:szCs w:val="28"/>
        </w:rPr>
        <w:lastRenderedPageBreak/>
        <w:t xml:space="preserve">к аналогичному периоду </w:t>
      </w:r>
      <w:r w:rsidR="00FE3595" w:rsidRPr="00AD6F8E">
        <w:rPr>
          <w:rStyle w:val="10"/>
          <w:sz w:val="28"/>
          <w:szCs w:val="28"/>
        </w:rPr>
        <w:t>2023</w:t>
      </w:r>
      <w:r w:rsidRPr="00AD6F8E">
        <w:rPr>
          <w:rStyle w:val="10"/>
          <w:sz w:val="28"/>
          <w:szCs w:val="28"/>
        </w:rPr>
        <w:t xml:space="preserve"> года </w:t>
      </w:r>
      <w:r w:rsidR="00E328BF" w:rsidRPr="00AD6F8E">
        <w:rPr>
          <w:rStyle w:val="10"/>
          <w:sz w:val="28"/>
          <w:szCs w:val="28"/>
        </w:rPr>
        <w:t>(</w:t>
      </w:r>
      <w:r w:rsidR="00342060">
        <w:rPr>
          <w:rStyle w:val="32"/>
          <w:sz w:val="28"/>
          <w:szCs w:val="28"/>
        </w:rPr>
        <w:t>1722,3</w:t>
      </w:r>
      <w:r w:rsidR="00E328BF" w:rsidRPr="00AD6F8E">
        <w:rPr>
          <w:rStyle w:val="32"/>
          <w:sz w:val="28"/>
          <w:szCs w:val="28"/>
        </w:rPr>
        <w:t xml:space="preserve"> тыс.</w:t>
      </w:r>
      <w:r w:rsidR="00E328BF" w:rsidRPr="00AD6F8E">
        <w:rPr>
          <w:rStyle w:val="32"/>
          <w:b/>
          <w:sz w:val="28"/>
          <w:szCs w:val="28"/>
        </w:rPr>
        <w:t xml:space="preserve"> </w:t>
      </w:r>
      <w:r w:rsidR="00E328BF" w:rsidRPr="00AD6F8E">
        <w:rPr>
          <w:rStyle w:val="10"/>
          <w:sz w:val="28"/>
          <w:szCs w:val="28"/>
        </w:rPr>
        <w:t xml:space="preserve">руб.), </w:t>
      </w:r>
      <w:r w:rsidRPr="00AD6F8E">
        <w:rPr>
          <w:rStyle w:val="10"/>
          <w:sz w:val="28"/>
          <w:szCs w:val="28"/>
        </w:rPr>
        <w:t xml:space="preserve">расходы </w:t>
      </w:r>
      <w:r w:rsidR="00342060">
        <w:rPr>
          <w:rStyle w:val="10"/>
          <w:sz w:val="28"/>
          <w:szCs w:val="28"/>
        </w:rPr>
        <w:t>увеличились</w:t>
      </w:r>
      <w:r w:rsidRPr="00AD6F8E">
        <w:rPr>
          <w:rStyle w:val="10"/>
          <w:sz w:val="28"/>
          <w:szCs w:val="28"/>
        </w:rPr>
        <w:t xml:space="preserve"> на </w:t>
      </w:r>
      <w:r w:rsidR="00342060">
        <w:rPr>
          <w:rStyle w:val="10"/>
          <w:sz w:val="28"/>
          <w:szCs w:val="28"/>
        </w:rPr>
        <w:t>432,9</w:t>
      </w:r>
      <w:r w:rsidRPr="00AD6F8E">
        <w:rPr>
          <w:rStyle w:val="32"/>
          <w:sz w:val="28"/>
          <w:szCs w:val="28"/>
        </w:rPr>
        <w:t xml:space="preserve"> тыс.</w:t>
      </w:r>
      <w:r w:rsidRPr="00AD6F8E">
        <w:rPr>
          <w:rStyle w:val="32"/>
          <w:b/>
          <w:sz w:val="28"/>
          <w:szCs w:val="28"/>
        </w:rPr>
        <w:t xml:space="preserve"> </w:t>
      </w:r>
      <w:r w:rsidRPr="00AD6F8E">
        <w:rPr>
          <w:rStyle w:val="10"/>
          <w:sz w:val="28"/>
          <w:szCs w:val="28"/>
        </w:rPr>
        <w:t>руб.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AD6F8E">
        <w:rPr>
          <w:rStyle w:val="10"/>
          <w:sz w:val="28"/>
          <w:szCs w:val="28"/>
        </w:rPr>
        <w:t xml:space="preserve">В разделе предусмотрены </w:t>
      </w:r>
      <w:r w:rsidRPr="00AD6F8E">
        <w:rPr>
          <w:rStyle w:val="10"/>
          <w:i/>
          <w:sz w:val="28"/>
          <w:szCs w:val="28"/>
        </w:rPr>
        <w:t xml:space="preserve">расходы на </w:t>
      </w:r>
      <w:r w:rsidRPr="00AD6F8E">
        <w:rPr>
          <w:rStyle w:val="32"/>
          <w:i/>
          <w:sz w:val="28"/>
          <w:szCs w:val="28"/>
        </w:rPr>
        <w:t>функцион</w:t>
      </w:r>
      <w:r w:rsidR="001D45C8" w:rsidRPr="00AD6F8E">
        <w:rPr>
          <w:rStyle w:val="32"/>
          <w:i/>
          <w:sz w:val="28"/>
          <w:szCs w:val="28"/>
        </w:rPr>
        <w:t>и</w:t>
      </w:r>
      <w:r w:rsidRPr="00AD6F8E">
        <w:rPr>
          <w:rStyle w:val="32"/>
          <w:i/>
          <w:sz w:val="28"/>
          <w:szCs w:val="28"/>
        </w:rPr>
        <w:t xml:space="preserve">рование главы органов муниципального образования </w:t>
      </w:r>
      <w:r w:rsidRPr="00AD6F8E">
        <w:rPr>
          <w:rStyle w:val="10"/>
          <w:sz w:val="28"/>
          <w:szCs w:val="28"/>
        </w:rPr>
        <w:t xml:space="preserve"> в сумме </w:t>
      </w:r>
      <w:r w:rsidR="00342060">
        <w:rPr>
          <w:rStyle w:val="32"/>
          <w:sz w:val="28"/>
          <w:szCs w:val="28"/>
        </w:rPr>
        <w:t>649,3</w:t>
      </w:r>
      <w:r w:rsidRPr="00AD6F8E">
        <w:rPr>
          <w:rStyle w:val="32"/>
          <w:sz w:val="28"/>
          <w:szCs w:val="28"/>
        </w:rPr>
        <w:t xml:space="preserve"> тыс. </w:t>
      </w:r>
      <w:r w:rsidRPr="00AD6F8E">
        <w:rPr>
          <w:rStyle w:val="10"/>
          <w:sz w:val="28"/>
          <w:szCs w:val="28"/>
        </w:rPr>
        <w:t>руб</w:t>
      </w:r>
      <w:r w:rsidR="00E328BF" w:rsidRPr="00AD6F8E">
        <w:rPr>
          <w:rStyle w:val="10"/>
          <w:sz w:val="28"/>
          <w:szCs w:val="28"/>
        </w:rPr>
        <w:t>.</w:t>
      </w:r>
      <w:r w:rsidRPr="00AD6F8E">
        <w:rPr>
          <w:rStyle w:val="10"/>
          <w:sz w:val="28"/>
          <w:szCs w:val="28"/>
        </w:rPr>
        <w:t xml:space="preserve"> по уточненному плану, а исполнено </w:t>
      </w:r>
      <w:r w:rsidR="00342060">
        <w:rPr>
          <w:rStyle w:val="32"/>
          <w:sz w:val="28"/>
          <w:szCs w:val="28"/>
        </w:rPr>
        <w:t>578,4</w:t>
      </w:r>
      <w:r w:rsidRPr="00AD6F8E">
        <w:rPr>
          <w:rStyle w:val="32"/>
          <w:sz w:val="28"/>
          <w:szCs w:val="28"/>
        </w:rPr>
        <w:t xml:space="preserve"> тыс. </w:t>
      </w:r>
      <w:r w:rsidRPr="00AD6F8E">
        <w:rPr>
          <w:rStyle w:val="10"/>
          <w:sz w:val="28"/>
          <w:szCs w:val="28"/>
        </w:rPr>
        <w:t>руб</w:t>
      </w:r>
      <w:r w:rsidR="00853473" w:rsidRPr="00AD6F8E">
        <w:rPr>
          <w:rStyle w:val="10"/>
          <w:sz w:val="28"/>
          <w:szCs w:val="28"/>
        </w:rPr>
        <w:t>.</w:t>
      </w:r>
      <w:r w:rsidRPr="00AD6F8E">
        <w:rPr>
          <w:rStyle w:val="10"/>
          <w:sz w:val="28"/>
          <w:szCs w:val="28"/>
        </w:rPr>
        <w:t xml:space="preserve"> (</w:t>
      </w:r>
      <w:r w:rsidR="00342060">
        <w:rPr>
          <w:rStyle w:val="10"/>
          <w:sz w:val="28"/>
          <w:szCs w:val="28"/>
        </w:rPr>
        <w:t>89,0</w:t>
      </w:r>
      <w:r w:rsidRPr="00AD6F8E">
        <w:rPr>
          <w:rStyle w:val="10"/>
          <w:sz w:val="28"/>
          <w:szCs w:val="28"/>
        </w:rPr>
        <w:t>%);</w:t>
      </w:r>
    </w:p>
    <w:p w:rsidR="00E328BF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AD6F8E">
        <w:rPr>
          <w:rStyle w:val="10"/>
          <w:i/>
          <w:sz w:val="28"/>
          <w:szCs w:val="28"/>
        </w:rPr>
        <w:t xml:space="preserve">Расходы на функционирование исполнительных органов местной администрации </w:t>
      </w:r>
      <w:r w:rsidRPr="00AD6F8E">
        <w:rPr>
          <w:rStyle w:val="10"/>
          <w:sz w:val="28"/>
          <w:szCs w:val="28"/>
        </w:rPr>
        <w:t>исполнены в сумме</w:t>
      </w:r>
      <w:r w:rsidRPr="00AD6F8E">
        <w:rPr>
          <w:i/>
          <w:sz w:val="28"/>
          <w:szCs w:val="28"/>
        </w:rPr>
        <w:t xml:space="preserve"> </w:t>
      </w:r>
      <w:r w:rsidR="00342060">
        <w:rPr>
          <w:sz w:val="28"/>
          <w:szCs w:val="28"/>
        </w:rPr>
        <w:t>1101,6</w:t>
      </w:r>
      <w:r w:rsidR="00E328BF" w:rsidRPr="00AD6F8E">
        <w:rPr>
          <w:sz w:val="28"/>
          <w:szCs w:val="28"/>
        </w:rPr>
        <w:t xml:space="preserve"> тыс.</w:t>
      </w:r>
      <w:r w:rsidRPr="00AD6F8E">
        <w:rPr>
          <w:sz w:val="28"/>
          <w:szCs w:val="28"/>
        </w:rPr>
        <w:t xml:space="preserve"> руб</w:t>
      </w:r>
      <w:r w:rsidR="00E328BF" w:rsidRPr="00AD6F8E">
        <w:rPr>
          <w:sz w:val="28"/>
          <w:szCs w:val="28"/>
        </w:rPr>
        <w:t xml:space="preserve">., </w:t>
      </w:r>
      <w:r w:rsidR="00342060">
        <w:rPr>
          <w:sz w:val="28"/>
          <w:szCs w:val="28"/>
        </w:rPr>
        <w:t>70,4</w:t>
      </w:r>
      <w:r w:rsidR="001D45C8" w:rsidRPr="00AD6F8E">
        <w:rPr>
          <w:sz w:val="28"/>
          <w:szCs w:val="28"/>
        </w:rPr>
        <w:t xml:space="preserve"> </w:t>
      </w:r>
      <w:r w:rsidR="00E328BF" w:rsidRPr="00AD6F8E">
        <w:rPr>
          <w:sz w:val="28"/>
          <w:szCs w:val="28"/>
        </w:rPr>
        <w:t>%</w:t>
      </w:r>
      <w:r w:rsidRPr="00AD6F8E">
        <w:rPr>
          <w:sz w:val="28"/>
          <w:szCs w:val="28"/>
        </w:rPr>
        <w:t xml:space="preserve">, при годовом уточненном плане </w:t>
      </w:r>
      <w:r w:rsidR="00342060">
        <w:rPr>
          <w:sz w:val="28"/>
          <w:szCs w:val="28"/>
        </w:rPr>
        <w:t>1564,7</w:t>
      </w:r>
      <w:r w:rsidR="00E328BF" w:rsidRPr="00AD6F8E">
        <w:rPr>
          <w:sz w:val="28"/>
          <w:szCs w:val="28"/>
        </w:rPr>
        <w:t xml:space="preserve">  тыс.</w:t>
      </w:r>
      <w:r w:rsidRPr="00AD6F8E">
        <w:rPr>
          <w:sz w:val="28"/>
          <w:szCs w:val="28"/>
        </w:rPr>
        <w:t xml:space="preserve"> руб</w:t>
      </w:r>
      <w:r w:rsidR="00E328BF" w:rsidRPr="00AD6F8E">
        <w:rPr>
          <w:sz w:val="28"/>
          <w:szCs w:val="28"/>
        </w:rPr>
        <w:t>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AD6F8E">
        <w:rPr>
          <w:rStyle w:val="10"/>
          <w:i/>
          <w:sz w:val="28"/>
          <w:szCs w:val="28"/>
        </w:rPr>
        <w:t>Обеспечение деятельности финансовых органов и органов финансово-бюджетного надзора</w:t>
      </w:r>
      <w:r w:rsidR="00575FAD" w:rsidRPr="00AD6F8E">
        <w:rPr>
          <w:rStyle w:val="10"/>
          <w:i/>
          <w:sz w:val="28"/>
          <w:szCs w:val="28"/>
        </w:rPr>
        <w:t xml:space="preserve"> </w:t>
      </w:r>
      <w:r w:rsidRPr="00AD6F8E">
        <w:rPr>
          <w:rStyle w:val="10"/>
          <w:i/>
          <w:sz w:val="28"/>
          <w:szCs w:val="28"/>
        </w:rPr>
        <w:t xml:space="preserve">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="006D1B06" w:rsidRPr="00AD6F8E">
        <w:rPr>
          <w:rStyle w:val="10"/>
          <w:sz w:val="28"/>
          <w:szCs w:val="28"/>
        </w:rPr>
        <w:t xml:space="preserve"> -</w:t>
      </w:r>
      <w:r w:rsidRPr="00AD6F8E">
        <w:rPr>
          <w:rStyle w:val="10"/>
          <w:sz w:val="28"/>
          <w:szCs w:val="28"/>
        </w:rPr>
        <w:t xml:space="preserve"> исполнение </w:t>
      </w:r>
      <w:r w:rsidR="00853473" w:rsidRPr="00AD6F8E">
        <w:rPr>
          <w:rStyle w:val="10"/>
          <w:sz w:val="28"/>
          <w:szCs w:val="28"/>
        </w:rPr>
        <w:t xml:space="preserve">составило </w:t>
      </w:r>
      <w:r w:rsidR="00342060">
        <w:rPr>
          <w:rStyle w:val="10"/>
          <w:sz w:val="28"/>
          <w:szCs w:val="28"/>
        </w:rPr>
        <w:t>3,0</w:t>
      </w:r>
      <w:r w:rsidR="00853473" w:rsidRPr="00AD6F8E">
        <w:rPr>
          <w:rStyle w:val="10"/>
          <w:sz w:val="28"/>
          <w:szCs w:val="28"/>
        </w:rPr>
        <w:t xml:space="preserve"> тыс. руб.</w:t>
      </w:r>
      <w:r w:rsidR="001D45C8" w:rsidRPr="00AD6F8E">
        <w:rPr>
          <w:rStyle w:val="10"/>
          <w:sz w:val="28"/>
          <w:szCs w:val="28"/>
        </w:rPr>
        <w:t xml:space="preserve">, </w:t>
      </w:r>
      <w:r w:rsidR="00342060">
        <w:rPr>
          <w:rStyle w:val="10"/>
          <w:sz w:val="28"/>
          <w:szCs w:val="28"/>
        </w:rPr>
        <w:t>75,0</w:t>
      </w:r>
      <w:r w:rsidR="001D45C8" w:rsidRPr="00AD6F8E">
        <w:rPr>
          <w:rStyle w:val="10"/>
          <w:sz w:val="28"/>
          <w:szCs w:val="28"/>
        </w:rPr>
        <w:t xml:space="preserve"> % уточненных бюджетных назначений.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AD6F8E">
        <w:rPr>
          <w:rStyle w:val="10"/>
          <w:i/>
          <w:sz w:val="28"/>
          <w:szCs w:val="28"/>
        </w:rPr>
        <w:t>Другие общегосударственные вопросы</w:t>
      </w:r>
      <w:r w:rsidR="006D1B06" w:rsidRPr="00AD6F8E">
        <w:rPr>
          <w:rStyle w:val="10"/>
          <w:i/>
          <w:sz w:val="28"/>
          <w:szCs w:val="28"/>
        </w:rPr>
        <w:t xml:space="preserve"> -</w:t>
      </w:r>
      <w:r w:rsidRPr="00AD6F8E">
        <w:rPr>
          <w:rStyle w:val="10"/>
          <w:sz w:val="28"/>
          <w:szCs w:val="28"/>
        </w:rPr>
        <w:t xml:space="preserve"> исполнение 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="00E328BF" w:rsidRPr="00AD6F8E">
        <w:rPr>
          <w:rStyle w:val="10"/>
          <w:sz w:val="28"/>
          <w:szCs w:val="28"/>
        </w:rPr>
        <w:t xml:space="preserve">года составляет </w:t>
      </w:r>
      <w:r w:rsidR="00342060">
        <w:rPr>
          <w:rStyle w:val="10"/>
          <w:sz w:val="28"/>
          <w:szCs w:val="28"/>
        </w:rPr>
        <w:t>6,0</w:t>
      </w:r>
      <w:r w:rsidR="00E328BF" w:rsidRPr="00AD6F8E">
        <w:rPr>
          <w:rStyle w:val="10"/>
          <w:sz w:val="28"/>
          <w:szCs w:val="28"/>
        </w:rPr>
        <w:t xml:space="preserve"> тыс. руб., </w:t>
      </w:r>
      <w:r w:rsidR="00342060">
        <w:rPr>
          <w:rStyle w:val="10"/>
          <w:sz w:val="28"/>
          <w:szCs w:val="28"/>
        </w:rPr>
        <w:t>100</w:t>
      </w:r>
      <w:r w:rsidR="001D45C8" w:rsidRPr="00AD6F8E">
        <w:rPr>
          <w:rStyle w:val="10"/>
          <w:sz w:val="28"/>
          <w:szCs w:val="28"/>
        </w:rPr>
        <w:t xml:space="preserve"> </w:t>
      </w:r>
      <w:r w:rsidR="00E328BF" w:rsidRPr="00AD6F8E">
        <w:rPr>
          <w:rStyle w:val="10"/>
          <w:sz w:val="28"/>
          <w:szCs w:val="28"/>
        </w:rPr>
        <w:t>% годового плана.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firstLine="700"/>
        <w:rPr>
          <w:rStyle w:val="10"/>
          <w:sz w:val="28"/>
          <w:szCs w:val="28"/>
        </w:rPr>
      </w:pPr>
      <w:r w:rsidRPr="00AD6F8E">
        <w:rPr>
          <w:rStyle w:val="10"/>
          <w:i/>
          <w:sz w:val="28"/>
          <w:szCs w:val="28"/>
        </w:rPr>
        <w:t>Резервные фонды</w:t>
      </w:r>
      <w:r w:rsidR="006D1B06" w:rsidRPr="00AD6F8E">
        <w:rPr>
          <w:rStyle w:val="10"/>
          <w:i/>
          <w:sz w:val="28"/>
          <w:szCs w:val="28"/>
        </w:rPr>
        <w:t xml:space="preserve">- </w:t>
      </w:r>
      <w:r w:rsidRPr="00AD6F8E">
        <w:rPr>
          <w:rStyle w:val="10"/>
          <w:sz w:val="28"/>
          <w:szCs w:val="28"/>
        </w:rPr>
        <w:t xml:space="preserve"> исполнение 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Pr="00AD6F8E">
        <w:rPr>
          <w:rStyle w:val="10"/>
          <w:sz w:val="28"/>
          <w:szCs w:val="28"/>
        </w:rPr>
        <w:t>года отсутствует;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AD6F8E">
        <w:rPr>
          <w:rStyle w:val="10"/>
          <w:b/>
          <w:sz w:val="28"/>
          <w:szCs w:val="28"/>
        </w:rPr>
        <w:t>Расходы по разделу 02</w:t>
      </w:r>
      <w:r w:rsidRPr="00AD6F8E">
        <w:rPr>
          <w:rStyle w:val="10"/>
          <w:sz w:val="28"/>
          <w:szCs w:val="28"/>
        </w:rPr>
        <w:t xml:space="preserve"> «Национальная оборона» составили в сумме </w:t>
      </w:r>
      <w:r w:rsidR="00342060">
        <w:rPr>
          <w:rStyle w:val="10"/>
          <w:sz w:val="28"/>
          <w:szCs w:val="28"/>
        </w:rPr>
        <w:t>218,2</w:t>
      </w:r>
      <w:r w:rsidR="00E328BF" w:rsidRPr="00AD6F8E">
        <w:rPr>
          <w:rStyle w:val="10"/>
          <w:sz w:val="28"/>
          <w:szCs w:val="28"/>
        </w:rPr>
        <w:t xml:space="preserve"> </w:t>
      </w:r>
      <w:r w:rsidRPr="00AD6F8E">
        <w:rPr>
          <w:rStyle w:val="10"/>
          <w:sz w:val="28"/>
          <w:szCs w:val="28"/>
        </w:rPr>
        <w:t>тыс.</w:t>
      </w:r>
      <w:r w:rsidRPr="00AD6F8E">
        <w:rPr>
          <w:rStyle w:val="32"/>
          <w:b/>
          <w:sz w:val="28"/>
          <w:szCs w:val="28"/>
        </w:rPr>
        <w:t xml:space="preserve"> </w:t>
      </w:r>
      <w:r w:rsidRPr="00AD6F8E">
        <w:rPr>
          <w:rStyle w:val="10"/>
          <w:sz w:val="28"/>
          <w:szCs w:val="28"/>
        </w:rPr>
        <w:t>руб</w:t>
      </w:r>
      <w:r w:rsidR="00E328BF" w:rsidRPr="00AD6F8E">
        <w:rPr>
          <w:rStyle w:val="10"/>
          <w:sz w:val="28"/>
          <w:szCs w:val="28"/>
        </w:rPr>
        <w:t xml:space="preserve">. или </w:t>
      </w:r>
      <w:r w:rsidR="00342060">
        <w:rPr>
          <w:rStyle w:val="10"/>
          <w:sz w:val="28"/>
          <w:szCs w:val="28"/>
        </w:rPr>
        <w:t>63,2</w:t>
      </w:r>
      <w:r w:rsidR="00E328BF" w:rsidRPr="00AD6F8E">
        <w:rPr>
          <w:rStyle w:val="10"/>
          <w:sz w:val="28"/>
          <w:szCs w:val="28"/>
        </w:rPr>
        <w:t xml:space="preserve"> %</w:t>
      </w:r>
      <w:r w:rsidRPr="00AD6F8E">
        <w:rPr>
          <w:rStyle w:val="10"/>
          <w:sz w:val="28"/>
          <w:szCs w:val="28"/>
        </w:rPr>
        <w:t xml:space="preserve">, при годовом уточненном плане </w:t>
      </w:r>
      <w:r w:rsidR="00342060">
        <w:rPr>
          <w:rStyle w:val="32"/>
          <w:sz w:val="28"/>
          <w:szCs w:val="28"/>
        </w:rPr>
        <w:t>345,0</w:t>
      </w:r>
      <w:r w:rsidRPr="00AD6F8E">
        <w:rPr>
          <w:rStyle w:val="32"/>
          <w:sz w:val="28"/>
          <w:szCs w:val="28"/>
        </w:rPr>
        <w:t xml:space="preserve"> тыс.</w:t>
      </w:r>
      <w:r w:rsidRPr="00AD6F8E">
        <w:rPr>
          <w:rStyle w:val="32"/>
          <w:b/>
          <w:sz w:val="28"/>
          <w:szCs w:val="28"/>
        </w:rPr>
        <w:t xml:space="preserve"> </w:t>
      </w:r>
      <w:r w:rsidRPr="00AD6F8E">
        <w:rPr>
          <w:rStyle w:val="10"/>
          <w:sz w:val="28"/>
          <w:szCs w:val="28"/>
        </w:rPr>
        <w:t>руб</w:t>
      </w:r>
      <w:r w:rsidR="00E328BF" w:rsidRPr="00AD6F8E">
        <w:rPr>
          <w:rStyle w:val="10"/>
          <w:sz w:val="28"/>
          <w:szCs w:val="28"/>
        </w:rPr>
        <w:t>.</w:t>
      </w:r>
      <w:r w:rsidRPr="00AD6F8E">
        <w:rPr>
          <w:rStyle w:val="10"/>
          <w:sz w:val="28"/>
          <w:szCs w:val="28"/>
        </w:rPr>
        <w:t xml:space="preserve">, по отношению к аналогичному периоду </w:t>
      </w:r>
      <w:r w:rsidR="00FE3595" w:rsidRPr="00AD6F8E">
        <w:rPr>
          <w:rStyle w:val="10"/>
          <w:sz w:val="28"/>
          <w:szCs w:val="28"/>
        </w:rPr>
        <w:t>2023</w:t>
      </w:r>
      <w:r w:rsidR="001D45C8" w:rsidRPr="00AD6F8E">
        <w:rPr>
          <w:rStyle w:val="10"/>
          <w:sz w:val="28"/>
          <w:szCs w:val="28"/>
        </w:rPr>
        <w:t xml:space="preserve"> </w:t>
      </w:r>
      <w:r w:rsidRPr="00AD6F8E">
        <w:rPr>
          <w:rStyle w:val="10"/>
          <w:sz w:val="28"/>
          <w:szCs w:val="28"/>
        </w:rPr>
        <w:t xml:space="preserve">года расходы </w:t>
      </w:r>
      <w:r w:rsidR="001D45C8" w:rsidRPr="00AD6F8E">
        <w:rPr>
          <w:rStyle w:val="10"/>
          <w:sz w:val="28"/>
          <w:szCs w:val="28"/>
        </w:rPr>
        <w:t xml:space="preserve">увеличились на </w:t>
      </w:r>
      <w:r w:rsidR="00342060">
        <w:rPr>
          <w:rStyle w:val="10"/>
          <w:sz w:val="28"/>
          <w:szCs w:val="28"/>
        </w:rPr>
        <w:t>40,8</w:t>
      </w:r>
      <w:r w:rsidR="001D45C8" w:rsidRPr="00AD6F8E">
        <w:rPr>
          <w:rStyle w:val="10"/>
          <w:sz w:val="28"/>
          <w:szCs w:val="28"/>
        </w:rPr>
        <w:t xml:space="preserve"> тыс. рублей.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AD6F8E">
        <w:rPr>
          <w:rStyle w:val="10"/>
          <w:sz w:val="28"/>
          <w:szCs w:val="28"/>
        </w:rPr>
        <w:t xml:space="preserve">В данный раздел относятся </w:t>
      </w:r>
      <w:r w:rsidRPr="00AD6F8E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AD6F8E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 w:rsidR="00342060">
        <w:rPr>
          <w:rStyle w:val="10"/>
          <w:sz w:val="28"/>
          <w:szCs w:val="28"/>
        </w:rPr>
        <w:t>5</w:t>
      </w:r>
      <w:r w:rsidR="00AE6BD1" w:rsidRPr="00AD6F8E">
        <w:rPr>
          <w:rStyle w:val="10"/>
          <w:sz w:val="28"/>
          <w:szCs w:val="28"/>
        </w:rPr>
        <w:t>,0</w:t>
      </w:r>
      <w:r w:rsidRPr="00AD6F8E">
        <w:rPr>
          <w:rStyle w:val="10"/>
          <w:sz w:val="28"/>
          <w:szCs w:val="28"/>
        </w:rPr>
        <w:t>%.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663846">
        <w:rPr>
          <w:rStyle w:val="10"/>
          <w:b/>
          <w:color w:val="auto"/>
          <w:sz w:val="28"/>
          <w:szCs w:val="28"/>
        </w:rPr>
        <w:t>Расходы по разделу</w:t>
      </w:r>
      <w:r w:rsidRPr="00AD6F8E">
        <w:rPr>
          <w:rStyle w:val="10"/>
          <w:b/>
          <w:sz w:val="28"/>
          <w:szCs w:val="28"/>
        </w:rPr>
        <w:t xml:space="preserve"> 03</w:t>
      </w:r>
      <w:r w:rsidRPr="00AD6F8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Pr="00AD6F8E">
        <w:rPr>
          <w:rStyle w:val="10"/>
          <w:sz w:val="28"/>
          <w:szCs w:val="28"/>
        </w:rPr>
        <w:t xml:space="preserve"> года </w:t>
      </w:r>
      <w:r w:rsidR="00B87130" w:rsidRPr="00AD6F8E">
        <w:rPr>
          <w:rStyle w:val="10"/>
          <w:sz w:val="28"/>
          <w:szCs w:val="28"/>
        </w:rPr>
        <w:t xml:space="preserve">составили </w:t>
      </w:r>
      <w:r w:rsidR="00663846">
        <w:rPr>
          <w:rStyle w:val="10"/>
          <w:sz w:val="28"/>
          <w:szCs w:val="28"/>
        </w:rPr>
        <w:t>54,7</w:t>
      </w:r>
      <w:r w:rsidR="00B87130" w:rsidRPr="00AD6F8E">
        <w:rPr>
          <w:rStyle w:val="10"/>
          <w:sz w:val="28"/>
          <w:szCs w:val="28"/>
        </w:rPr>
        <w:t xml:space="preserve"> тыс. руб., </w:t>
      </w:r>
      <w:r w:rsidR="00663846">
        <w:rPr>
          <w:rStyle w:val="10"/>
          <w:sz w:val="28"/>
          <w:szCs w:val="28"/>
        </w:rPr>
        <w:t>60,4</w:t>
      </w:r>
      <w:r w:rsidR="00B87130" w:rsidRPr="00AD6F8E">
        <w:rPr>
          <w:rStyle w:val="10"/>
          <w:sz w:val="28"/>
          <w:szCs w:val="28"/>
        </w:rPr>
        <w:t xml:space="preserve"> % уточненного плана. Расходы произведены на обеспечение пожарной безопасности</w:t>
      </w:r>
      <w:r w:rsidRPr="00AD6F8E">
        <w:rPr>
          <w:rStyle w:val="10"/>
          <w:sz w:val="28"/>
          <w:szCs w:val="28"/>
        </w:rPr>
        <w:t xml:space="preserve">. </w:t>
      </w:r>
    </w:p>
    <w:p w:rsidR="00D11F5A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AD6F8E">
        <w:rPr>
          <w:rStyle w:val="10"/>
          <w:b/>
          <w:sz w:val="28"/>
          <w:szCs w:val="28"/>
        </w:rPr>
        <w:t>По разделу 05</w:t>
      </w:r>
      <w:r w:rsidRPr="00AD6F8E">
        <w:rPr>
          <w:rStyle w:val="10"/>
          <w:sz w:val="28"/>
          <w:szCs w:val="28"/>
        </w:rPr>
        <w:t xml:space="preserve"> «Жилищно-коммунальное хозяйство» исполнение </w:t>
      </w:r>
      <w:r w:rsidR="00B87130" w:rsidRPr="00AD6F8E">
        <w:rPr>
          <w:rStyle w:val="10"/>
          <w:sz w:val="28"/>
          <w:szCs w:val="28"/>
        </w:rPr>
        <w:t xml:space="preserve">составило </w:t>
      </w:r>
      <w:r w:rsidR="00663846">
        <w:rPr>
          <w:rStyle w:val="10"/>
          <w:sz w:val="28"/>
          <w:szCs w:val="28"/>
        </w:rPr>
        <w:t>1130,0</w:t>
      </w:r>
      <w:r w:rsidR="00B87130" w:rsidRPr="00AD6F8E">
        <w:rPr>
          <w:rStyle w:val="10"/>
          <w:sz w:val="28"/>
          <w:szCs w:val="28"/>
        </w:rPr>
        <w:t xml:space="preserve"> тыс. руб., </w:t>
      </w:r>
      <w:r w:rsidR="00663846">
        <w:rPr>
          <w:rStyle w:val="10"/>
          <w:sz w:val="28"/>
          <w:szCs w:val="28"/>
        </w:rPr>
        <w:t>50,0</w:t>
      </w:r>
      <w:r w:rsidR="00AE6BD1" w:rsidRPr="00AD6F8E">
        <w:rPr>
          <w:rStyle w:val="10"/>
          <w:sz w:val="28"/>
          <w:szCs w:val="28"/>
        </w:rPr>
        <w:t xml:space="preserve">6 </w:t>
      </w:r>
      <w:r w:rsidR="00B87130" w:rsidRPr="00AD6F8E">
        <w:rPr>
          <w:rStyle w:val="10"/>
          <w:sz w:val="28"/>
          <w:szCs w:val="28"/>
        </w:rPr>
        <w:t xml:space="preserve">% уточненных бюджетных назначений </w:t>
      </w:r>
      <w:r w:rsidRPr="00AD6F8E">
        <w:rPr>
          <w:rStyle w:val="10"/>
          <w:sz w:val="28"/>
          <w:szCs w:val="28"/>
        </w:rPr>
        <w:t>.</w:t>
      </w:r>
      <w:r w:rsidR="00B87130" w:rsidRPr="00AD6F8E">
        <w:rPr>
          <w:rStyle w:val="10"/>
          <w:sz w:val="28"/>
          <w:szCs w:val="28"/>
        </w:rPr>
        <w:t xml:space="preserve"> Расходы произведены по подразделу 05 03 «Благоустройство»</w:t>
      </w:r>
      <w:r w:rsidR="00D11F5A" w:rsidRPr="00AD6F8E">
        <w:rPr>
          <w:rStyle w:val="10"/>
          <w:sz w:val="28"/>
          <w:szCs w:val="28"/>
        </w:rPr>
        <w:t>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AD6F8E">
        <w:rPr>
          <w:rStyle w:val="10"/>
          <w:b/>
          <w:sz w:val="28"/>
          <w:szCs w:val="28"/>
        </w:rPr>
        <w:t>Расходы по разделу 07</w:t>
      </w:r>
      <w:r w:rsidRPr="00AD6F8E">
        <w:rPr>
          <w:rStyle w:val="10"/>
          <w:sz w:val="28"/>
          <w:szCs w:val="28"/>
        </w:rPr>
        <w:t xml:space="preserve"> «Образование» 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Pr="00AD6F8E">
        <w:rPr>
          <w:rStyle w:val="10"/>
          <w:sz w:val="28"/>
          <w:szCs w:val="28"/>
        </w:rPr>
        <w:t>года отсутствуют.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AD6F8E">
        <w:rPr>
          <w:rStyle w:val="10"/>
          <w:b/>
          <w:sz w:val="28"/>
          <w:szCs w:val="28"/>
        </w:rPr>
        <w:t xml:space="preserve">Расходы по разделу 10 </w:t>
      </w:r>
      <w:r w:rsidRPr="00AD6F8E">
        <w:rPr>
          <w:rStyle w:val="10"/>
          <w:sz w:val="28"/>
          <w:szCs w:val="28"/>
        </w:rPr>
        <w:t xml:space="preserve">«Социальная политика » 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Pr="00AD6F8E">
        <w:rPr>
          <w:rStyle w:val="10"/>
          <w:sz w:val="28"/>
          <w:szCs w:val="28"/>
        </w:rPr>
        <w:t xml:space="preserve">года составили </w:t>
      </w:r>
      <w:r w:rsidR="00663846">
        <w:rPr>
          <w:rStyle w:val="10"/>
          <w:sz w:val="28"/>
          <w:szCs w:val="28"/>
        </w:rPr>
        <w:t>486,1</w:t>
      </w:r>
      <w:r w:rsidRPr="00AD6F8E">
        <w:rPr>
          <w:rStyle w:val="10"/>
          <w:sz w:val="28"/>
          <w:szCs w:val="28"/>
        </w:rPr>
        <w:t xml:space="preserve"> тыс. руб</w:t>
      </w:r>
      <w:r w:rsidR="00B87130" w:rsidRPr="00AD6F8E">
        <w:rPr>
          <w:rStyle w:val="10"/>
          <w:sz w:val="28"/>
          <w:szCs w:val="28"/>
        </w:rPr>
        <w:t xml:space="preserve">., или </w:t>
      </w:r>
      <w:r w:rsidR="00AE6BD1" w:rsidRPr="00AD6F8E">
        <w:rPr>
          <w:rStyle w:val="10"/>
          <w:sz w:val="28"/>
          <w:szCs w:val="28"/>
        </w:rPr>
        <w:t>74,</w:t>
      </w:r>
      <w:r w:rsidR="00663846">
        <w:rPr>
          <w:rStyle w:val="10"/>
          <w:sz w:val="28"/>
          <w:szCs w:val="28"/>
        </w:rPr>
        <w:t>2</w:t>
      </w:r>
      <w:r w:rsidR="00AE6BD1" w:rsidRPr="00AD6F8E">
        <w:rPr>
          <w:rStyle w:val="10"/>
          <w:sz w:val="28"/>
          <w:szCs w:val="28"/>
        </w:rPr>
        <w:t xml:space="preserve"> </w:t>
      </w:r>
      <w:r w:rsidR="00B87130" w:rsidRPr="00AD6F8E">
        <w:rPr>
          <w:rStyle w:val="10"/>
          <w:sz w:val="28"/>
          <w:szCs w:val="28"/>
        </w:rPr>
        <w:t>%</w:t>
      </w:r>
      <w:r w:rsidRPr="00AD6F8E">
        <w:rPr>
          <w:rStyle w:val="10"/>
          <w:sz w:val="28"/>
          <w:szCs w:val="28"/>
        </w:rPr>
        <w:t xml:space="preserve"> при годовом уточненном плане </w:t>
      </w:r>
      <w:r w:rsidR="00663846">
        <w:rPr>
          <w:rStyle w:val="10"/>
          <w:sz w:val="28"/>
          <w:szCs w:val="28"/>
        </w:rPr>
        <w:t>655,5</w:t>
      </w:r>
      <w:r w:rsidRPr="00AD6F8E">
        <w:rPr>
          <w:rStyle w:val="10"/>
          <w:sz w:val="28"/>
          <w:szCs w:val="28"/>
        </w:rPr>
        <w:t xml:space="preserve"> тыс. руб</w:t>
      </w:r>
      <w:r w:rsidR="00B87130" w:rsidRPr="00AD6F8E">
        <w:rPr>
          <w:rStyle w:val="10"/>
          <w:sz w:val="28"/>
          <w:szCs w:val="28"/>
        </w:rPr>
        <w:t>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  <w:r w:rsidRPr="00AD6F8E">
        <w:rPr>
          <w:rStyle w:val="10"/>
          <w:sz w:val="28"/>
          <w:szCs w:val="28"/>
        </w:rPr>
        <w:t xml:space="preserve">Расходы </w:t>
      </w:r>
      <w:r w:rsidRPr="00AD6F8E">
        <w:rPr>
          <w:rStyle w:val="10"/>
          <w:b/>
          <w:sz w:val="28"/>
          <w:szCs w:val="28"/>
        </w:rPr>
        <w:t>по разделу 11</w:t>
      </w:r>
      <w:r w:rsidRPr="00AD6F8E">
        <w:rPr>
          <w:rStyle w:val="10"/>
          <w:sz w:val="28"/>
          <w:szCs w:val="28"/>
        </w:rPr>
        <w:t xml:space="preserve"> «Физическая культура и спорт» 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Pr="00AD6F8E">
        <w:rPr>
          <w:rStyle w:val="10"/>
          <w:sz w:val="28"/>
          <w:szCs w:val="28"/>
        </w:rPr>
        <w:t>года отсутствуют.</w:t>
      </w:r>
    </w:p>
    <w:p w:rsidR="00663846" w:rsidRDefault="00663846" w:rsidP="0008550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482880915"/>
    </w:p>
    <w:p w:rsidR="00D67EF3" w:rsidRPr="00AD6F8E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6F8E">
        <w:rPr>
          <w:rFonts w:ascii="Times New Roman" w:hAnsi="Times New Roman" w:cs="Times New Roman"/>
          <w:b/>
          <w:bCs/>
          <w:sz w:val="28"/>
          <w:szCs w:val="28"/>
        </w:rPr>
        <w:t xml:space="preserve">5. Дефицит (профицит) бюджета </w:t>
      </w:r>
      <w:r w:rsidR="0038590D" w:rsidRPr="00AD6F8E">
        <w:rPr>
          <w:rFonts w:ascii="Times New Roman" w:hAnsi="Times New Roman" w:cs="Times New Roman"/>
          <w:b/>
          <w:bCs/>
          <w:sz w:val="28"/>
          <w:szCs w:val="28"/>
        </w:rPr>
        <w:t>Ветлевского</w:t>
      </w:r>
      <w:r w:rsidRPr="00AD6F8E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bookmarkEnd w:id="3"/>
      <w:r w:rsidRPr="00AD6F8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AD6F8E">
        <w:rPr>
          <w:sz w:val="28"/>
          <w:szCs w:val="28"/>
        </w:rPr>
        <w:t xml:space="preserve">Решением </w:t>
      </w:r>
      <w:r w:rsidR="0038590D" w:rsidRPr="00AD6F8E">
        <w:rPr>
          <w:sz w:val="28"/>
          <w:szCs w:val="28"/>
        </w:rPr>
        <w:t>Ветлевского</w:t>
      </w:r>
      <w:r w:rsidRPr="00AD6F8E">
        <w:rPr>
          <w:sz w:val="28"/>
          <w:szCs w:val="28"/>
        </w:rPr>
        <w:t xml:space="preserve"> сельского Совета народных депутатов от </w:t>
      </w:r>
      <w:r w:rsidR="00663846" w:rsidRPr="00D836FC">
        <w:rPr>
          <w:sz w:val="28"/>
          <w:szCs w:val="28"/>
        </w:rPr>
        <w:t>15.12.2023 г. №1/159 «О бюджете Ветлевского сельского поселения на 2024 год и на плановый период 2025 и 2026 годов»</w:t>
      </w:r>
      <w:r w:rsidRPr="00AD6F8E">
        <w:rPr>
          <w:sz w:val="28"/>
          <w:szCs w:val="28"/>
        </w:rPr>
        <w:t xml:space="preserve"> на </w:t>
      </w:r>
      <w:r w:rsidR="00FE3595" w:rsidRPr="00AD6F8E">
        <w:rPr>
          <w:sz w:val="28"/>
          <w:szCs w:val="28"/>
        </w:rPr>
        <w:t>2024</w:t>
      </w:r>
      <w:r w:rsidRPr="00AD6F8E">
        <w:rPr>
          <w:sz w:val="28"/>
          <w:szCs w:val="28"/>
        </w:rPr>
        <w:t xml:space="preserve"> год  принят бездефицитный бюджет.</w:t>
      </w:r>
    </w:p>
    <w:p w:rsidR="001D45C8" w:rsidRPr="00AD6F8E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AD6F8E">
        <w:rPr>
          <w:sz w:val="28"/>
          <w:szCs w:val="28"/>
        </w:rPr>
        <w:t xml:space="preserve">В </w:t>
      </w:r>
      <w:r w:rsidR="00B87130" w:rsidRPr="00AD6F8E">
        <w:rPr>
          <w:sz w:val="28"/>
          <w:szCs w:val="28"/>
        </w:rPr>
        <w:t xml:space="preserve">состав </w:t>
      </w:r>
      <w:r w:rsidRPr="00AD6F8E">
        <w:rPr>
          <w:sz w:val="28"/>
          <w:szCs w:val="28"/>
        </w:rPr>
        <w:t xml:space="preserve">источников внутреннего финансирования дефицита бюджета </w:t>
      </w:r>
      <w:r w:rsidR="0038590D" w:rsidRPr="00AD6F8E">
        <w:rPr>
          <w:sz w:val="28"/>
          <w:szCs w:val="28"/>
        </w:rPr>
        <w:t>Ветлевского</w:t>
      </w:r>
      <w:r w:rsidRPr="00AD6F8E">
        <w:rPr>
          <w:sz w:val="28"/>
          <w:szCs w:val="28"/>
        </w:rPr>
        <w:t xml:space="preserve"> сельского поселения включены изменения остатков средств на счетах по учету средств бюджета</w:t>
      </w:r>
      <w:r w:rsidR="001D45C8" w:rsidRPr="00AD6F8E">
        <w:rPr>
          <w:sz w:val="28"/>
          <w:szCs w:val="28"/>
        </w:rPr>
        <w:t>.</w:t>
      </w:r>
      <w:r w:rsidRPr="00AD6F8E">
        <w:rPr>
          <w:sz w:val="28"/>
          <w:szCs w:val="28"/>
        </w:rPr>
        <w:t xml:space="preserve"> </w:t>
      </w:r>
    </w:p>
    <w:p w:rsidR="00B87130" w:rsidRPr="00AD6F8E" w:rsidRDefault="00B87130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AD6F8E">
        <w:rPr>
          <w:sz w:val="28"/>
          <w:szCs w:val="28"/>
        </w:rPr>
        <w:t xml:space="preserve">Согласно представленному отчету об исполнении бюджета </w:t>
      </w:r>
      <w:r w:rsidR="0038590D" w:rsidRPr="00AD6F8E">
        <w:rPr>
          <w:sz w:val="28"/>
          <w:szCs w:val="28"/>
        </w:rPr>
        <w:t>Ветлевского</w:t>
      </w:r>
      <w:r w:rsidRPr="00AD6F8E">
        <w:rPr>
          <w:sz w:val="28"/>
          <w:szCs w:val="28"/>
        </w:rPr>
        <w:t xml:space="preserve"> сельского поселения Млинского  муниципального района Брянской области за </w:t>
      </w:r>
      <w:r w:rsidR="00E27E18" w:rsidRPr="00AD6F8E">
        <w:rPr>
          <w:sz w:val="28"/>
          <w:szCs w:val="28"/>
        </w:rPr>
        <w:t>9 месяцев</w:t>
      </w:r>
      <w:r w:rsidRPr="00AD6F8E">
        <w:rPr>
          <w:sz w:val="28"/>
          <w:szCs w:val="28"/>
        </w:rPr>
        <w:t xml:space="preserve"> </w:t>
      </w:r>
      <w:r w:rsidR="00FE3595" w:rsidRPr="00AD6F8E">
        <w:rPr>
          <w:sz w:val="28"/>
          <w:szCs w:val="28"/>
        </w:rPr>
        <w:t>2024</w:t>
      </w:r>
      <w:r w:rsidRPr="00AD6F8E">
        <w:rPr>
          <w:sz w:val="28"/>
          <w:szCs w:val="28"/>
        </w:rPr>
        <w:t xml:space="preserve"> года, бюджет исполнен с </w:t>
      </w:r>
      <w:r w:rsidR="00663846">
        <w:rPr>
          <w:sz w:val="28"/>
          <w:szCs w:val="28"/>
        </w:rPr>
        <w:t>де</w:t>
      </w:r>
      <w:r w:rsidRPr="00AD6F8E">
        <w:rPr>
          <w:sz w:val="28"/>
          <w:szCs w:val="28"/>
        </w:rPr>
        <w:t xml:space="preserve">фицитом </w:t>
      </w:r>
      <w:r w:rsidR="00663846">
        <w:rPr>
          <w:sz w:val="28"/>
          <w:szCs w:val="28"/>
        </w:rPr>
        <w:t>1943,6</w:t>
      </w:r>
      <w:r w:rsidRPr="00AD6F8E">
        <w:rPr>
          <w:sz w:val="28"/>
          <w:szCs w:val="28"/>
        </w:rPr>
        <w:t xml:space="preserve"> тыс. руб.</w:t>
      </w:r>
    </w:p>
    <w:p w:rsidR="00663846" w:rsidRDefault="00663846" w:rsidP="00085501">
      <w:pPr>
        <w:pStyle w:val="2"/>
        <w:shd w:val="clear" w:color="auto" w:fill="auto"/>
        <w:spacing w:before="0" w:after="338" w:line="240" w:lineRule="auto"/>
        <w:ind w:right="284"/>
        <w:rPr>
          <w:rStyle w:val="10"/>
          <w:b/>
          <w:sz w:val="28"/>
          <w:szCs w:val="28"/>
        </w:rPr>
      </w:pPr>
    </w:p>
    <w:p w:rsidR="000D359A" w:rsidRPr="00AD6F8E" w:rsidRDefault="00D11F5A" w:rsidP="00085501">
      <w:pPr>
        <w:pStyle w:val="2"/>
        <w:shd w:val="clear" w:color="auto" w:fill="auto"/>
        <w:spacing w:before="0" w:after="338" w:line="240" w:lineRule="auto"/>
        <w:ind w:right="284"/>
        <w:rPr>
          <w:rStyle w:val="10"/>
          <w:b/>
          <w:sz w:val="28"/>
          <w:szCs w:val="28"/>
        </w:rPr>
      </w:pPr>
      <w:r w:rsidRPr="00AD6F8E">
        <w:rPr>
          <w:rStyle w:val="10"/>
          <w:b/>
          <w:sz w:val="28"/>
          <w:szCs w:val="28"/>
        </w:rPr>
        <w:t>6</w:t>
      </w:r>
      <w:r w:rsidR="000D359A" w:rsidRPr="00AD6F8E">
        <w:rPr>
          <w:rStyle w:val="10"/>
          <w:b/>
          <w:sz w:val="28"/>
          <w:szCs w:val="28"/>
        </w:rPr>
        <w:t>.</w:t>
      </w:r>
      <w:r w:rsidRPr="00AD6F8E">
        <w:rPr>
          <w:rStyle w:val="10"/>
          <w:b/>
          <w:sz w:val="28"/>
          <w:szCs w:val="28"/>
        </w:rPr>
        <w:t xml:space="preserve"> Нарушения</w:t>
      </w:r>
    </w:p>
    <w:p w:rsidR="000D359A" w:rsidRPr="00AD6F8E" w:rsidRDefault="00AE6BD1" w:rsidP="00085501">
      <w:pPr>
        <w:jc w:val="both"/>
        <w:rPr>
          <w:rStyle w:val="10"/>
          <w:sz w:val="28"/>
          <w:szCs w:val="28"/>
        </w:rPr>
      </w:pPr>
      <w:bookmarkStart w:id="4" w:name="_GoBack"/>
      <w:bookmarkEnd w:id="4"/>
      <w:r w:rsidRPr="00AD6F8E">
        <w:rPr>
          <w:rStyle w:val="10"/>
          <w:sz w:val="28"/>
          <w:szCs w:val="28"/>
        </w:rPr>
        <w:t xml:space="preserve">Одновременно с отчетом не представлено в Контрольно-счетную палату </w:t>
      </w:r>
      <w:r w:rsidR="00D11F5A" w:rsidRPr="00AD6F8E">
        <w:rPr>
          <w:rStyle w:val="10"/>
          <w:sz w:val="28"/>
          <w:szCs w:val="28"/>
        </w:rPr>
        <w:t>Приложение №5</w:t>
      </w:r>
      <w:r w:rsidRPr="00AD6F8E">
        <w:rPr>
          <w:rStyle w:val="10"/>
          <w:sz w:val="28"/>
          <w:szCs w:val="28"/>
        </w:rPr>
        <w:t xml:space="preserve"> «источники финансирования дефицита бюджета муниципального образования»</w:t>
      </w:r>
      <w:r w:rsidR="00D11F5A" w:rsidRPr="00AD6F8E">
        <w:rPr>
          <w:rStyle w:val="10"/>
          <w:sz w:val="28"/>
          <w:szCs w:val="28"/>
        </w:rPr>
        <w:t xml:space="preserve"> к Постановлению об исполнении бюджета </w:t>
      </w:r>
      <w:r w:rsidR="0038590D" w:rsidRPr="00AD6F8E">
        <w:rPr>
          <w:rStyle w:val="10"/>
          <w:sz w:val="28"/>
          <w:szCs w:val="28"/>
        </w:rPr>
        <w:t>Ветлевского</w:t>
      </w:r>
      <w:r w:rsidR="00D11F5A" w:rsidRPr="00AD6F8E">
        <w:rPr>
          <w:rStyle w:val="10"/>
          <w:sz w:val="28"/>
          <w:szCs w:val="28"/>
        </w:rPr>
        <w:t xml:space="preserve"> сельского поселения Мглинского муниципального района, Брянской области</w:t>
      </w:r>
      <w:r w:rsidRPr="00AD6F8E">
        <w:rPr>
          <w:rStyle w:val="10"/>
          <w:sz w:val="28"/>
          <w:szCs w:val="28"/>
        </w:rPr>
        <w:t>.</w:t>
      </w:r>
    </w:p>
    <w:p w:rsidR="00663846" w:rsidRDefault="00663846" w:rsidP="0008550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501" w:rsidRPr="00AD6F8E" w:rsidRDefault="00D11F5A" w:rsidP="000855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F8E">
        <w:rPr>
          <w:rFonts w:ascii="Times New Roman" w:hAnsi="Times New Roman" w:cs="Times New Roman"/>
          <w:b/>
          <w:sz w:val="28"/>
          <w:szCs w:val="28"/>
        </w:rPr>
        <w:t>7</w:t>
      </w:r>
      <w:r w:rsidR="00D67EF3" w:rsidRPr="00AD6F8E">
        <w:rPr>
          <w:rFonts w:ascii="Times New Roman" w:hAnsi="Times New Roman" w:cs="Times New Roman"/>
          <w:b/>
          <w:sz w:val="28"/>
          <w:szCs w:val="28"/>
        </w:rPr>
        <w:t>.Предложения:</w:t>
      </w:r>
    </w:p>
    <w:p w:rsidR="000D359A" w:rsidRPr="00AD6F8E" w:rsidRDefault="000D359A" w:rsidP="0008550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EF3" w:rsidRPr="00AD6F8E" w:rsidRDefault="00D67EF3" w:rsidP="00085501">
      <w:pPr>
        <w:jc w:val="both"/>
        <w:rPr>
          <w:rStyle w:val="10"/>
          <w:sz w:val="28"/>
          <w:szCs w:val="28"/>
        </w:rPr>
      </w:pPr>
      <w:r w:rsidRPr="00AD6F8E">
        <w:rPr>
          <w:rFonts w:ascii="Times New Roman" w:hAnsi="Times New Roman" w:cs="Times New Roman"/>
          <w:sz w:val="28"/>
          <w:szCs w:val="28"/>
        </w:rPr>
        <w:t xml:space="preserve">1. </w:t>
      </w:r>
      <w:r w:rsidRPr="00AD6F8E">
        <w:rPr>
          <w:rStyle w:val="10"/>
          <w:sz w:val="28"/>
          <w:szCs w:val="28"/>
        </w:rPr>
        <w:t xml:space="preserve">Направить заключение Контрольно-счетной палаты </w:t>
      </w:r>
      <w:r w:rsidR="00575FAD" w:rsidRPr="00AD6F8E">
        <w:rPr>
          <w:rStyle w:val="10"/>
          <w:sz w:val="28"/>
          <w:szCs w:val="28"/>
        </w:rPr>
        <w:t xml:space="preserve">в </w:t>
      </w:r>
      <w:r w:rsidR="0038590D" w:rsidRPr="00AD6F8E">
        <w:rPr>
          <w:rStyle w:val="10"/>
          <w:sz w:val="28"/>
          <w:szCs w:val="28"/>
        </w:rPr>
        <w:t>Ветлев</w:t>
      </w:r>
      <w:r w:rsidRPr="00AD6F8E">
        <w:rPr>
          <w:rStyle w:val="10"/>
          <w:sz w:val="28"/>
          <w:szCs w:val="28"/>
        </w:rPr>
        <w:t>ск</w:t>
      </w:r>
      <w:r w:rsidR="00575FAD" w:rsidRPr="00AD6F8E">
        <w:rPr>
          <w:rStyle w:val="10"/>
          <w:sz w:val="28"/>
          <w:szCs w:val="28"/>
        </w:rPr>
        <w:t>ую</w:t>
      </w:r>
      <w:r w:rsidRPr="00AD6F8E">
        <w:rPr>
          <w:rStyle w:val="10"/>
          <w:sz w:val="28"/>
          <w:szCs w:val="28"/>
        </w:rPr>
        <w:t xml:space="preserve"> сельск</w:t>
      </w:r>
      <w:r w:rsidR="00575FAD" w:rsidRPr="00AD6F8E">
        <w:rPr>
          <w:rStyle w:val="10"/>
          <w:sz w:val="28"/>
          <w:szCs w:val="28"/>
        </w:rPr>
        <w:t>ую</w:t>
      </w:r>
      <w:r w:rsidRPr="00AD6F8E">
        <w:rPr>
          <w:rStyle w:val="10"/>
          <w:sz w:val="28"/>
          <w:szCs w:val="28"/>
        </w:rPr>
        <w:t xml:space="preserve"> администраци</w:t>
      </w:r>
      <w:r w:rsidR="0038590D" w:rsidRPr="00AD6F8E">
        <w:rPr>
          <w:rStyle w:val="10"/>
          <w:sz w:val="28"/>
          <w:szCs w:val="28"/>
        </w:rPr>
        <w:t>ю</w:t>
      </w:r>
      <w:r w:rsidRPr="00AD6F8E">
        <w:rPr>
          <w:rStyle w:val="10"/>
          <w:sz w:val="28"/>
          <w:szCs w:val="28"/>
        </w:rPr>
        <w:t xml:space="preserve"> </w:t>
      </w:r>
    </w:p>
    <w:p w:rsidR="00575FAD" w:rsidRPr="00AD6F8E" w:rsidRDefault="00575FAD" w:rsidP="00085501">
      <w:pPr>
        <w:jc w:val="both"/>
        <w:rPr>
          <w:rStyle w:val="30"/>
          <w:sz w:val="28"/>
          <w:szCs w:val="28"/>
        </w:rPr>
      </w:pPr>
      <w:r w:rsidRPr="00AD6F8E">
        <w:rPr>
          <w:rStyle w:val="10"/>
          <w:sz w:val="28"/>
          <w:szCs w:val="28"/>
        </w:rPr>
        <w:t xml:space="preserve">2. Направить заключение Контрольно-счетной палаты в </w:t>
      </w:r>
      <w:r w:rsidR="0038590D" w:rsidRPr="00AD6F8E">
        <w:rPr>
          <w:rStyle w:val="10"/>
          <w:sz w:val="28"/>
          <w:szCs w:val="28"/>
        </w:rPr>
        <w:t>Ветлевс</w:t>
      </w:r>
      <w:r w:rsidRPr="00AD6F8E">
        <w:rPr>
          <w:rStyle w:val="10"/>
          <w:sz w:val="28"/>
          <w:szCs w:val="28"/>
        </w:rPr>
        <w:t>кий сельский Совет народных депутатов</w:t>
      </w:r>
    </w:p>
    <w:p w:rsidR="00D67EF3" w:rsidRPr="00AD6F8E" w:rsidRDefault="00575FAD" w:rsidP="00085501">
      <w:pPr>
        <w:jc w:val="both"/>
        <w:rPr>
          <w:rFonts w:ascii="Times New Roman" w:hAnsi="Times New Roman" w:cs="Times New Roman"/>
          <w:sz w:val="28"/>
          <w:szCs w:val="28"/>
        </w:rPr>
      </w:pPr>
      <w:r w:rsidRPr="00AD6F8E">
        <w:rPr>
          <w:rFonts w:ascii="Times New Roman" w:hAnsi="Times New Roman" w:cs="Times New Roman"/>
          <w:sz w:val="28"/>
          <w:szCs w:val="28"/>
        </w:rPr>
        <w:t>3</w:t>
      </w:r>
      <w:r w:rsidR="00D67EF3" w:rsidRPr="00AD6F8E">
        <w:rPr>
          <w:rFonts w:ascii="Times New Roman" w:hAnsi="Times New Roman" w:cs="Times New Roman"/>
          <w:sz w:val="28"/>
          <w:szCs w:val="28"/>
        </w:rPr>
        <w:t>. При формировании бюджета обеспечить реалистичность расчета доходов бюджета.</w:t>
      </w:r>
    </w:p>
    <w:p w:rsidR="00D67EF3" w:rsidRPr="00AD6F8E" w:rsidRDefault="00575FAD" w:rsidP="00085501">
      <w:pPr>
        <w:jc w:val="both"/>
        <w:rPr>
          <w:rFonts w:ascii="Times New Roman" w:hAnsi="Times New Roman" w:cs="Times New Roman"/>
          <w:sz w:val="28"/>
          <w:szCs w:val="28"/>
        </w:rPr>
      </w:pPr>
      <w:r w:rsidRPr="00AD6F8E">
        <w:rPr>
          <w:rFonts w:ascii="Times New Roman" w:hAnsi="Times New Roman" w:cs="Times New Roman"/>
          <w:sz w:val="28"/>
          <w:szCs w:val="28"/>
        </w:rPr>
        <w:t xml:space="preserve"> 4</w:t>
      </w:r>
      <w:r w:rsidR="00D67EF3" w:rsidRPr="00AD6F8E">
        <w:rPr>
          <w:rFonts w:ascii="Times New Roman" w:hAnsi="Times New Roman" w:cs="Times New Roman"/>
          <w:sz w:val="28"/>
          <w:szCs w:val="28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D67EF3" w:rsidRPr="00AD6F8E" w:rsidRDefault="00D67EF3" w:rsidP="00AC280F">
      <w:pPr>
        <w:jc w:val="both"/>
        <w:rPr>
          <w:rFonts w:ascii="Times New Roman" w:hAnsi="Times New Roman" w:cs="Times New Roman"/>
          <w:sz w:val="28"/>
          <w:szCs w:val="28"/>
        </w:rPr>
      </w:pPr>
      <w:r w:rsidRPr="00AD6F8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</w:t>
      </w:r>
      <w:r w:rsidR="00E27E18" w:rsidRPr="00AD6F8E">
        <w:rPr>
          <w:rStyle w:val="10"/>
          <w:sz w:val="28"/>
          <w:szCs w:val="28"/>
        </w:rPr>
        <w:t>9 месяцев</w:t>
      </w:r>
      <w:r w:rsidRPr="00AD6F8E">
        <w:rPr>
          <w:rStyle w:val="10"/>
          <w:sz w:val="28"/>
          <w:szCs w:val="28"/>
        </w:rPr>
        <w:t xml:space="preserve"> </w:t>
      </w:r>
      <w:r w:rsidR="00FE3595" w:rsidRPr="00AD6F8E">
        <w:rPr>
          <w:rStyle w:val="10"/>
          <w:sz w:val="28"/>
          <w:szCs w:val="28"/>
        </w:rPr>
        <w:t>2024</w:t>
      </w:r>
      <w:r w:rsidRPr="00AD6F8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r w:rsidR="0038590D" w:rsidRPr="00AD6F8E">
        <w:rPr>
          <w:rStyle w:val="10"/>
          <w:sz w:val="28"/>
          <w:szCs w:val="28"/>
        </w:rPr>
        <w:t>Ветлевской</w:t>
      </w:r>
      <w:r w:rsidRPr="00AD6F8E">
        <w:rPr>
          <w:rStyle w:val="10"/>
          <w:sz w:val="28"/>
          <w:szCs w:val="28"/>
        </w:rPr>
        <w:t xml:space="preserve"> сельск</w:t>
      </w:r>
      <w:r w:rsidR="00575FAD" w:rsidRPr="00AD6F8E">
        <w:rPr>
          <w:rStyle w:val="10"/>
          <w:sz w:val="28"/>
          <w:szCs w:val="28"/>
        </w:rPr>
        <w:t>ой</w:t>
      </w:r>
      <w:r w:rsidRPr="00AD6F8E">
        <w:rPr>
          <w:rStyle w:val="10"/>
          <w:sz w:val="28"/>
          <w:szCs w:val="28"/>
        </w:rPr>
        <w:t xml:space="preserve">  </w:t>
      </w:r>
      <w:r w:rsidR="00575FAD" w:rsidRPr="00AD6F8E">
        <w:rPr>
          <w:rStyle w:val="10"/>
          <w:sz w:val="28"/>
          <w:szCs w:val="28"/>
        </w:rPr>
        <w:t>администрации</w:t>
      </w:r>
      <w:r w:rsidRPr="00AD6F8E">
        <w:rPr>
          <w:rStyle w:val="10"/>
          <w:sz w:val="28"/>
          <w:szCs w:val="28"/>
        </w:rPr>
        <w:t xml:space="preserve"> и не противоречит действующему законодательству и правовым актам </w:t>
      </w:r>
      <w:r w:rsidR="0038590D" w:rsidRPr="00AD6F8E">
        <w:rPr>
          <w:rStyle w:val="10"/>
          <w:sz w:val="28"/>
          <w:szCs w:val="28"/>
        </w:rPr>
        <w:t>Ветлевского</w:t>
      </w:r>
      <w:r w:rsidRPr="00AD6F8E">
        <w:rPr>
          <w:rStyle w:val="10"/>
          <w:sz w:val="28"/>
          <w:szCs w:val="28"/>
        </w:rPr>
        <w:t xml:space="preserve"> селького поселения, а так же удовлетворяет требованиям полноты отражения средс</w:t>
      </w:r>
      <w:r w:rsidR="00AC280F" w:rsidRPr="00AD6F8E">
        <w:rPr>
          <w:rStyle w:val="10"/>
          <w:sz w:val="28"/>
          <w:szCs w:val="28"/>
        </w:rPr>
        <w:t>тв бюджета по доходам, расходам.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</w:p>
    <w:p w:rsidR="00085501" w:rsidRPr="00AD6F8E" w:rsidRDefault="00085501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</w:p>
    <w:p w:rsidR="00085501" w:rsidRPr="00AD6F8E" w:rsidRDefault="00085501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  <w:sectPr w:rsidR="00085501" w:rsidRPr="00AD6F8E" w:rsidSect="00085501">
          <w:footerReference w:type="default" r:id="rId8"/>
          <w:footerReference w:type="first" r:id="rId9"/>
          <w:type w:val="continuous"/>
          <w:pgSz w:w="11905" w:h="16837"/>
          <w:pgMar w:top="851" w:right="851" w:bottom="851" w:left="1701" w:header="0" w:footer="3" w:gutter="0"/>
          <w:cols w:space="720"/>
          <w:noEndnote/>
          <w:docGrid w:linePitch="360"/>
        </w:sectPr>
      </w:pPr>
    </w:p>
    <w:p w:rsidR="00085501" w:rsidRPr="00AD6F8E" w:rsidRDefault="00085501" w:rsidP="00085501">
      <w:pPr>
        <w:pStyle w:val="2"/>
        <w:framePr w:w="11088" w:h="961" w:hRule="exact" w:wrap="notBeside" w:vAnchor="text" w:hAnchor="text" w:xAlign="center" w:y="1" w:anchorLock="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AD6F8E">
        <w:rPr>
          <w:rStyle w:val="10"/>
          <w:sz w:val="28"/>
          <w:szCs w:val="28"/>
        </w:rPr>
        <w:t xml:space="preserve">            Председатель</w:t>
      </w:r>
    </w:p>
    <w:p w:rsidR="00085501" w:rsidRPr="00AD6F8E" w:rsidRDefault="00085501" w:rsidP="00085501">
      <w:pPr>
        <w:pStyle w:val="2"/>
        <w:framePr w:w="11088" w:h="961" w:hRule="exact" w:wrap="notBeside" w:vAnchor="text" w:hAnchor="text" w:xAlign="center" w:y="1" w:anchorLock="1"/>
        <w:shd w:val="clear" w:color="auto" w:fill="auto"/>
        <w:spacing w:before="0" w:after="0" w:line="240" w:lineRule="auto"/>
        <w:ind w:right="400"/>
        <w:jc w:val="left"/>
        <w:rPr>
          <w:sz w:val="28"/>
          <w:szCs w:val="28"/>
        </w:rPr>
      </w:pPr>
      <w:r w:rsidRPr="00AD6F8E">
        <w:rPr>
          <w:rStyle w:val="10"/>
          <w:sz w:val="28"/>
          <w:szCs w:val="28"/>
        </w:rPr>
        <w:t xml:space="preserve">            Контрольно-сч</w:t>
      </w:r>
      <w:r w:rsidR="00213324" w:rsidRPr="00AD6F8E">
        <w:rPr>
          <w:rStyle w:val="10"/>
          <w:sz w:val="28"/>
          <w:szCs w:val="28"/>
        </w:rPr>
        <w:t>е</w:t>
      </w:r>
      <w:r w:rsidRPr="00AD6F8E">
        <w:rPr>
          <w:rStyle w:val="10"/>
          <w:sz w:val="28"/>
          <w:szCs w:val="28"/>
        </w:rPr>
        <w:t>тной палаты Мглинского района                                         Л.В.Чуприк</w:t>
      </w:r>
    </w:p>
    <w:p w:rsidR="00D67EF3" w:rsidRPr="00AD6F8E" w:rsidRDefault="00D67EF3" w:rsidP="0008550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8"/>
          <w:szCs w:val="28"/>
        </w:rPr>
      </w:pPr>
    </w:p>
    <w:p w:rsidR="00D67EF3" w:rsidRPr="00AD6F8E" w:rsidRDefault="00D67EF3" w:rsidP="00085501">
      <w:pPr>
        <w:rPr>
          <w:rFonts w:ascii="Times New Roman" w:hAnsi="Times New Roman" w:cs="Times New Roman"/>
          <w:sz w:val="28"/>
          <w:szCs w:val="28"/>
        </w:rPr>
        <w:sectPr w:rsidR="00D67EF3" w:rsidRPr="00AD6F8E" w:rsidSect="00085501">
          <w:type w:val="continuous"/>
          <w:pgSz w:w="11905" w:h="16837"/>
          <w:pgMar w:top="851" w:right="851" w:bottom="851" w:left="1701" w:header="0" w:footer="3" w:gutter="0"/>
          <w:cols w:space="720"/>
          <w:noEndnote/>
          <w:docGrid w:linePitch="360"/>
        </w:sectPr>
      </w:pPr>
      <w:r w:rsidRPr="00AD6F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EF3" w:rsidRPr="00AD6F8E" w:rsidRDefault="00D67EF3" w:rsidP="00085501">
      <w:pPr>
        <w:pStyle w:val="2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sectPr w:rsidR="00D67EF3" w:rsidRPr="00AD6F8E" w:rsidSect="00085501">
      <w:footerReference w:type="default" r:id="rId10"/>
      <w:footerReference w:type="first" r:id="rId11"/>
      <w:type w:val="continuous"/>
      <w:pgSz w:w="11905" w:h="16837"/>
      <w:pgMar w:top="851" w:right="851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E07" w:rsidRDefault="00E92E07" w:rsidP="0050045E">
      <w:r>
        <w:separator/>
      </w:r>
    </w:p>
  </w:endnote>
  <w:endnote w:type="continuationSeparator" w:id="0">
    <w:p w:rsidR="00E92E07" w:rsidRDefault="00E92E07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663846" w:rsidRPr="00663846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85501" w:rsidRPr="00085501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E07" w:rsidRDefault="00E92E07"/>
  </w:footnote>
  <w:footnote w:type="continuationSeparator" w:id="0">
    <w:p w:rsidR="00E92E07" w:rsidRDefault="00E92E0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85501"/>
    <w:rsid w:val="00092FD0"/>
    <w:rsid w:val="00094FFA"/>
    <w:rsid w:val="000A2F64"/>
    <w:rsid w:val="000B44FC"/>
    <w:rsid w:val="000B62DF"/>
    <w:rsid w:val="000C375D"/>
    <w:rsid w:val="000C4F89"/>
    <w:rsid w:val="000C555C"/>
    <w:rsid w:val="000C6E42"/>
    <w:rsid w:val="000D18E2"/>
    <w:rsid w:val="000D359A"/>
    <w:rsid w:val="000D3B34"/>
    <w:rsid w:val="000E7BED"/>
    <w:rsid w:val="000F4E09"/>
    <w:rsid w:val="000F555A"/>
    <w:rsid w:val="000F6906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2FA7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D45C8"/>
    <w:rsid w:val="001E61F2"/>
    <w:rsid w:val="001E6301"/>
    <w:rsid w:val="001F3628"/>
    <w:rsid w:val="001F65D9"/>
    <w:rsid w:val="002008F0"/>
    <w:rsid w:val="00207DA9"/>
    <w:rsid w:val="00212769"/>
    <w:rsid w:val="00213324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6719C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060"/>
    <w:rsid w:val="003422EE"/>
    <w:rsid w:val="003434DC"/>
    <w:rsid w:val="0038006C"/>
    <w:rsid w:val="0038031E"/>
    <w:rsid w:val="00381C0D"/>
    <w:rsid w:val="0038590D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0102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25E5"/>
    <w:rsid w:val="0043318A"/>
    <w:rsid w:val="00436923"/>
    <w:rsid w:val="00436CD6"/>
    <w:rsid w:val="004408CF"/>
    <w:rsid w:val="004411B2"/>
    <w:rsid w:val="00453621"/>
    <w:rsid w:val="00460CBE"/>
    <w:rsid w:val="00464671"/>
    <w:rsid w:val="00465CBB"/>
    <w:rsid w:val="00472575"/>
    <w:rsid w:val="0047641B"/>
    <w:rsid w:val="004808E0"/>
    <w:rsid w:val="004833E9"/>
    <w:rsid w:val="0049123A"/>
    <w:rsid w:val="00493B45"/>
    <w:rsid w:val="004A45EA"/>
    <w:rsid w:val="004A6CD5"/>
    <w:rsid w:val="004A7B76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E39D4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6369C"/>
    <w:rsid w:val="00663846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D1A14"/>
    <w:rsid w:val="006D1B06"/>
    <w:rsid w:val="006E521F"/>
    <w:rsid w:val="006F3522"/>
    <w:rsid w:val="006F550A"/>
    <w:rsid w:val="006F7DF9"/>
    <w:rsid w:val="007012B6"/>
    <w:rsid w:val="00702345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96E68"/>
    <w:rsid w:val="007A18DB"/>
    <w:rsid w:val="007A2D37"/>
    <w:rsid w:val="007A315C"/>
    <w:rsid w:val="007B4A8A"/>
    <w:rsid w:val="007C27D9"/>
    <w:rsid w:val="007C3210"/>
    <w:rsid w:val="007E33FC"/>
    <w:rsid w:val="007F0730"/>
    <w:rsid w:val="007F08B2"/>
    <w:rsid w:val="007F1122"/>
    <w:rsid w:val="007F1B16"/>
    <w:rsid w:val="007F2789"/>
    <w:rsid w:val="007F3D58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3473"/>
    <w:rsid w:val="00854BFF"/>
    <w:rsid w:val="0086538C"/>
    <w:rsid w:val="0086546D"/>
    <w:rsid w:val="0087133E"/>
    <w:rsid w:val="00871F53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07781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3E6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45A8C"/>
    <w:rsid w:val="00A54A95"/>
    <w:rsid w:val="00A62EC7"/>
    <w:rsid w:val="00A64CE9"/>
    <w:rsid w:val="00A77089"/>
    <w:rsid w:val="00A918F3"/>
    <w:rsid w:val="00AB3D48"/>
    <w:rsid w:val="00AB6829"/>
    <w:rsid w:val="00AC280F"/>
    <w:rsid w:val="00AC35BD"/>
    <w:rsid w:val="00AC7B99"/>
    <w:rsid w:val="00AD0E91"/>
    <w:rsid w:val="00AD6458"/>
    <w:rsid w:val="00AD6F8E"/>
    <w:rsid w:val="00AE1B30"/>
    <w:rsid w:val="00AE6BD1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87130"/>
    <w:rsid w:val="00B959F2"/>
    <w:rsid w:val="00BA0599"/>
    <w:rsid w:val="00BA38A4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477B9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83C5B"/>
    <w:rsid w:val="00C906BC"/>
    <w:rsid w:val="00C90F30"/>
    <w:rsid w:val="00C915DB"/>
    <w:rsid w:val="00CB1C80"/>
    <w:rsid w:val="00CB2B95"/>
    <w:rsid w:val="00CB4BCD"/>
    <w:rsid w:val="00CC1BB4"/>
    <w:rsid w:val="00CC7118"/>
    <w:rsid w:val="00CD7693"/>
    <w:rsid w:val="00CE31CE"/>
    <w:rsid w:val="00CF3649"/>
    <w:rsid w:val="00D071A9"/>
    <w:rsid w:val="00D11F5A"/>
    <w:rsid w:val="00D1346E"/>
    <w:rsid w:val="00D26102"/>
    <w:rsid w:val="00D31C6D"/>
    <w:rsid w:val="00D359A2"/>
    <w:rsid w:val="00D46F3D"/>
    <w:rsid w:val="00D47DBB"/>
    <w:rsid w:val="00D52DCE"/>
    <w:rsid w:val="00D5439C"/>
    <w:rsid w:val="00D63151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246A6"/>
    <w:rsid w:val="00E27E18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904DA"/>
    <w:rsid w:val="00E926CA"/>
    <w:rsid w:val="00E92899"/>
    <w:rsid w:val="00E92E07"/>
    <w:rsid w:val="00E953D3"/>
    <w:rsid w:val="00EA13A4"/>
    <w:rsid w:val="00EA4F64"/>
    <w:rsid w:val="00EB03E9"/>
    <w:rsid w:val="00EB10E1"/>
    <w:rsid w:val="00EB1C51"/>
    <w:rsid w:val="00EB785F"/>
    <w:rsid w:val="00EC5277"/>
    <w:rsid w:val="00EC7F01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729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0244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  <w:rsid w:val="00FE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4319</TotalTime>
  <Pages>1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298</cp:revision>
  <cp:lastPrinted>2025-04-24T11:56:00Z</cp:lastPrinted>
  <dcterms:created xsi:type="dcterms:W3CDTF">2017-07-17T08:21:00Z</dcterms:created>
  <dcterms:modified xsi:type="dcterms:W3CDTF">2025-04-24T12:08:00Z</dcterms:modified>
</cp:coreProperties>
</file>