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183E" w:rsidRPr="002E4007" w:rsidRDefault="0081183E" w:rsidP="0081183E">
      <w:pPr>
        <w:tabs>
          <w:tab w:val="center" w:pos="4677"/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ИНФОРМАЦИОННОЕ СООБЩЕНИЕ</w:t>
      </w:r>
    </w:p>
    <w:p w:rsidR="0081183E" w:rsidRPr="00F1573B" w:rsidRDefault="0081183E" w:rsidP="008118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 проведен</w:t>
      </w:r>
      <w:proofErr w:type="gram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кциона в электронной форме по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продаже земельных участков</w:t>
      </w:r>
    </w:p>
    <w:p w:rsidR="0081183E" w:rsidRPr="002E4007" w:rsidRDefault="0081183E" w:rsidP="0081183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81183E" w:rsidRPr="002E4007" w:rsidRDefault="0081183E" w:rsidP="0081183E">
      <w:pPr>
        <w:suppressAutoHyphens/>
        <w:spacing w:after="0" w:line="240" w:lineRule="auto"/>
        <w:ind w:right="-2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района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сообщает о проведении </w:t>
      </w:r>
      <w:r w:rsidR="00715384">
        <w:rPr>
          <w:rFonts w:ascii="Times New Roman" w:eastAsia="Times New Roman" w:hAnsi="Times New Roman" w:cs="Times New Roman"/>
          <w:sz w:val="24"/>
          <w:szCs w:val="24"/>
          <w:lang w:eastAsia="zh-CN"/>
        </w:rPr>
        <w:t>22</w:t>
      </w:r>
      <w:r w:rsidRPr="000E2BC6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8E5DBE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апреля</w:t>
      </w:r>
      <w:r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202</w:t>
      </w:r>
      <w:r w:rsidR="003E61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аукциона в электронной форме по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продаже земельных участков из состава земель сельскохозяйственного назначения и земель населенных пунктов.</w:t>
      </w:r>
    </w:p>
    <w:p w:rsidR="00B353F5" w:rsidRPr="002E4007" w:rsidRDefault="0081183E" w:rsidP="00B353F5">
      <w:pPr>
        <w:tabs>
          <w:tab w:val="left" w:pos="72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Аукцион проводится в соответствии с постановлением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от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8A4CCC">
        <w:rPr>
          <w:rFonts w:ascii="Times New Roman" w:eastAsia="Times New Roman" w:hAnsi="Times New Roman" w:cs="Times New Roman"/>
          <w:sz w:val="24"/>
          <w:szCs w:val="24"/>
          <w:lang w:eastAsia="zh-CN"/>
        </w:rPr>
        <w:t>1</w:t>
      </w:r>
      <w:r w:rsidR="00715384"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BD58B0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704859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715384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марта</w:t>
      </w:r>
      <w:r w:rsidR="00A1661C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202</w:t>
      </w:r>
      <w:r w:rsidR="00704859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5</w:t>
      </w:r>
      <w:r w:rsidR="00A1661C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>г №</w:t>
      </w:r>
      <w:r w:rsidR="00715384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118</w:t>
      </w:r>
      <w:r w:rsidRPr="00BD58B0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="00B353F5"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«О</w:t>
      </w:r>
      <w:r w:rsidR="00B353F5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проведен</w:t>
      </w:r>
      <w:proofErr w:type="gramStart"/>
      <w:r w:rsidR="00B353F5">
        <w:rPr>
          <w:rFonts w:ascii="Times New Roman" w:eastAsia="Times New Roman" w:hAnsi="Times New Roman" w:cs="Times New Roman"/>
          <w:sz w:val="24"/>
          <w:szCs w:val="24"/>
          <w:lang w:eastAsia="zh-CN"/>
        </w:rPr>
        <w:t>ии  ау</w:t>
      </w:r>
      <w:proofErr w:type="gramEnd"/>
      <w:r w:rsidR="00B353F5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 по продаже земельных участков</w:t>
      </w:r>
      <w:r w:rsidR="00B353F5"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».</w:t>
      </w:r>
    </w:p>
    <w:p w:rsidR="0081183E" w:rsidRPr="002E4007" w:rsidRDefault="0081183E" w:rsidP="00B353F5">
      <w:pPr>
        <w:tabs>
          <w:tab w:val="left" w:pos="720"/>
        </w:tabs>
        <w:suppressAutoHyphens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Продавец и организатор продажи муниципального имущества: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Комитет по управлению муниципальным имуществом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района, 243220, Брянская область,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Мглинский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район, г. Мглин, пл. Советская, д. 6, тел. 8(48339)2-25-22, электронная почта -  </w:t>
      </w:r>
      <w:hyperlink r:id="rId6" w:history="1"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12 @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Оператор электронной площадки: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Акционерное о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бщество «Единая электронная торговая площадка» (АО «ЕЭТП»). Адрес: </w:t>
      </w:r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 xml:space="preserve">115114, г. Москва, ул.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Кожевническая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zh-CN"/>
        </w:rPr>
        <w:t>, д. 14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, стр. 5, 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val="en-US" w:eastAsia="zh-CN"/>
        </w:rPr>
        <w:t>c</w:t>
      </w:r>
      <w:proofErr w:type="spellStart"/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айт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</w:t>
      </w:r>
      <w:hyperlink r:id="rId7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</w:t>
        </w:r>
        <w:hyperlink r:id="rId8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(далее – электронная площадка).</w:t>
      </w:r>
    </w:p>
    <w:p w:rsidR="0081183E" w:rsidRPr="002E4007" w:rsidRDefault="0081183E" w:rsidP="0081183E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Настоящее информационное сообщение размещается на официальном сайте 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в сети «Интернет»  https://</w:t>
      </w:r>
      <w:hyperlink r:id="rId9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на официальном сайте Российской Федерации в сети «Интернет» для размещения информации о  проведении торгов  https://</w:t>
      </w:r>
      <w:hyperlink r:id="rId10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torgi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gov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на сайте оператора электронной площадки: </w:t>
      </w:r>
      <w:hyperlink r:id="rId11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https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://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hyperlink r:id="rId12" w:tgtFrame="_blank" w:history="1">
          <w:r w:rsidRPr="002E4007">
            <w:rPr>
              <w:rFonts w:ascii="Times New Roman" w:eastAsia="Times New Roman" w:hAnsi="Times New Roman" w:cs="Times New Roman"/>
              <w:sz w:val="24"/>
              <w:szCs w:val="24"/>
              <w:lang w:eastAsia="zh-CN"/>
            </w:rPr>
            <w:t>178fz.roseltorg.ru</w:t>
          </w:r>
        </w:hyperlink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1183E" w:rsidRPr="00A347E3" w:rsidRDefault="0081183E" w:rsidP="0081183E">
      <w:pPr>
        <w:pStyle w:val="a5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A347E3">
        <w:rPr>
          <w:rStyle w:val="a6"/>
          <w:color w:val="000000"/>
        </w:rPr>
        <w:t>Предмет аукциона</w:t>
      </w:r>
      <w:r w:rsidRPr="00A347E3">
        <w:rPr>
          <w:color w:val="000000"/>
        </w:rPr>
        <w:t> – продажа земельных участков.</w:t>
      </w:r>
    </w:p>
    <w:p w:rsidR="0081183E" w:rsidRDefault="0081183E" w:rsidP="0081183E">
      <w:pPr>
        <w:pStyle w:val="a5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 w:rsidRPr="00A347E3">
        <w:rPr>
          <w:rStyle w:val="a6"/>
          <w:color w:val="000000"/>
        </w:rPr>
        <w:t>Земельные участки из категории земель</w:t>
      </w:r>
      <w:r w:rsidRPr="00A347E3">
        <w:rPr>
          <w:color w:val="000000"/>
        </w:rPr>
        <w:t xml:space="preserve"> – земли </w:t>
      </w:r>
      <w:r w:rsidR="008E5DBE">
        <w:rPr>
          <w:color w:val="000000"/>
        </w:rPr>
        <w:t>сельскохозяйственного назначения</w:t>
      </w:r>
      <w:r>
        <w:rPr>
          <w:rFonts w:ascii="Arial" w:hAnsi="Arial" w:cs="Arial"/>
          <w:color w:val="000000"/>
        </w:rPr>
        <w:t>.    </w:t>
      </w:r>
    </w:p>
    <w:p w:rsidR="0081183E" w:rsidRPr="00BB057D" w:rsidRDefault="0081183E" w:rsidP="008118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6A5B0D" w:rsidRPr="002E4007" w:rsidRDefault="0081183E" w:rsidP="0081183E">
      <w:p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="006A5B0D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6A5B0D" w:rsidRPr="00E566F7" w:rsidTr="00121770">
        <w:trPr>
          <w:trHeight w:val="1034"/>
        </w:trPr>
        <w:tc>
          <w:tcPr>
            <w:tcW w:w="1429" w:type="dxa"/>
          </w:tcPr>
          <w:p w:rsidR="006A5B0D" w:rsidRPr="00A347E3" w:rsidRDefault="006A5B0D" w:rsidP="003E619A">
            <w:pPr>
              <w:pStyle w:val="a5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6A5B0D" w:rsidRPr="00A347E3" w:rsidRDefault="006A5B0D" w:rsidP="0012177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6A5B0D" w:rsidRPr="00A347E3" w:rsidRDefault="006A5B0D" w:rsidP="00121770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6A5B0D" w:rsidRPr="0054263A" w:rsidRDefault="006A5B0D" w:rsidP="00121770">
            <w:r w:rsidRPr="0054263A">
              <w:t>Кадастровый номер</w:t>
            </w:r>
          </w:p>
        </w:tc>
        <w:tc>
          <w:tcPr>
            <w:tcW w:w="1134" w:type="dxa"/>
          </w:tcPr>
          <w:p w:rsidR="006A5B0D" w:rsidRPr="00E566F7" w:rsidRDefault="006A5B0D" w:rsidP="00121770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6A5B0D" w:rsidRPr="00E566F7" w:rsidRDefault="006A5B0D" w:rsidP="00121770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6A5B0D" w:rsidRPr="00E566F7" w:rsidRDefault="006A5B0D" w:rsidP="00121770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6A5B0D" w:rsidRPr="00E566F7" w:rsidRDefault="006A5B0D" w:rsidP="00121770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6A5B0D" w:rsidRPr="00E566F7" w:rsidRDefault="006A5B0D" w:rsidP="00121770">
            <w:pPr>
              <w:jc w:val="center"/>
            </w:pPr>
            <w:r w:rsidRPr="00E566F7">
              <w:t>прим</w:t>
            </w:r>
          </w:p>
        </w:tc>
      </w:tr>
      <w:tr w:rsidR="008E5DBE" w:rsidRPr="00E566F7" w:rsidTr="00121770">
        <w:tc>
          <w:tcPr>
            <w:tcW w:w="1429" w:type="dxa"/>
          </w:tcPr>
          <w:p w:rsidR="008E5DBE" w:rsidRPr="00D31056" w:rsidRDefault="008E5DBE" w:rsidP="00383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838D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.04.2025 в 10:00</w:t>
            </w:r>
          </w:p>
        </w:tc>
        <w:tc>
          <w:tcPr>
            <w:tcW w:w="1331" w:type="dxa"/>
          </w:tcPr>
          <w:p w:rsidR="008E5DBE" w:rsidRDefault="003838D9" w:rsidP="008E5DBE">
            <w:pPr>
              <w:jc w:val="center"/>
            </w:pPr>
            <w:r>
              <w:t>21</w:t>
            </w:r>
            <w:r w:rsidR="008E5DBE">
              <w:t>.04.2025</w:t>
            </w:r>
            <w:r w:rsidR="008E5DBE" w:rsidRPr="00EE1AB0">
              <w:t xml:space="preserve"> в 10-00</w:t>
            </w:r>
          </w:p>
        </w:tc>
        <w:tc>
          <w:tcPr>
            <w:tcW w:w="1221" w:type="dxa"/>
          </w:tcPr>
          <w:p w:rsidR="008E5DBE" w:rsidRPr="001E15E0" w:rsidRDefault="00715384" w:rsidP="00715384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№118</w:t>
            </w:r>
            <w:r w:rsidR="008E5DBE">
              <w:rPr>
                <w:color w:val="FF0000"/>
                <w:sz w:val="18"/>
                <w:szCs w:val="18"/>
              </w:rPr>
              <w:t xml:space="preserve"> от 1</w:t>
            </w:r>
            <w:r>
              <w:rPr>
                <w:color w:val="FF0000"/>
                <w:sz w:val="18"/>
                <w:szCs w:val="18"/>
              </w:rPr>
              <w:t>2</w:t>
            </w:r>
            <w:r w:rsidR="008E5DBE">
              <w:rPr>
                <w:color w:val="FF0000"/>
                <w:sz w:val="18"/>
                <w:szCs w:val="18"/>
              </w:rPr>
              <w:t>.0</w:t>
            </w:r>
            <w:r>
              <w:rPr>
                <w:color w:val="FF0000"/>
                <w:sz w:val="18"/>
                <w:szCs w:val="18"/>
              </w:rPr>
              <w:t>3</w:t>
            </w:r>
            <w:r w:rsidR="008E5DBE">
              <w:rPr>
                <w:color w:val="FF0000"/>
                <w:sz w:val="18"/>
                <w:szCs w:val="18"/>
              </w:rPr>
              <w:t>.2025</w:t>
            </w:r>
          </w:p>
        </w:tc>
        <w:tc>
          <w:tcPr>
            <w:tcW w:w="1842" w:type="dxa"/>
          </w:tcPr>
          <w:p w:rsidR="008E5DBE" w:rsidRDefault="008E5DBE" w:rsidP="008E5DBE">
            <w:r w:rsidRPr="0054263A">
              <w:t>32:16:0</w:t>
            </w:r>
            <w:r w:rsidR="00B134E1">
              <w:t>22</w:t>
            </w:r>
            <w:r>
              <w:t>0303:22</w:t>
            </w:r>
          </w:p>
        </w:tc>
        <w:tc>
          <w:tcPr>
            <w:tcW w:w="1134" w:type="dxa"/>
          </w:tcPr>
          <w:p w:rsidR="008E5DBE" w:rsidRDefault="008E5DBE" w:rsidP="00121770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11788</w:t>
            </w:r>
          </w:p>
        </w:tc>
        <w:tc>
          <w:tcPr>
            <w:tcW w:w="1276" w:type="dxa"/>
          </w:tcPr>
          <w:p w:rsidR="008E5DBE" w:rsidRDefault="008E5DBE" w:rsidP="00A6147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44440</w:t>
            </w:r>
            <w:r w:rsidR="00B134E1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,</w:t>
            </w: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.76</w:t>
            </w:r>
          </w:p>
        </w:tc>
        <w:tc>
          <w:tcPr>
            <w:tcW w:w="992" w:type="dxa"/>
          </w:tcPr>
          <w:p w:rsidR="008E5DBE" w:rsidRDefault="008E5DBE" w:rsidP="00A6147A">
            <w:pPr>
              <w:jc w:val="center"/>
            </w:pPr>
            <w:r>
              <w:t>22220,38</w:t>
            </w:r>
          </w:p>
        </w:tc>
        <w:tc>
          <w:tcPr>
            <w:tcW w:w="993" w:type="dxa"/>
          </w:tcPr>
          <w:p w:rsidR="008E5DBE" w:rsidRDefault="008E5DBE" w:rsidP="00A6147A">
            <w:pPr>
              <w:jc w:val="center"/>
            </w:pPr>
            <w:r>
              <w:t>1333,22</w:t>
            </w:r>
          </w:p>
        </w:tc>
        <w:tc>
          <w:tcPr>
            <w:tcW w:w="526" w:type="dxa"/>
          </w:tcPr>
          <w:p w:rsidR="008E5DBE" w:rsidRPr="00E566F7" w:rsidRDefault="008E5DBE" w:rsidP="00121770">
            <w:pPr>
              <w:jc w:val="center"/>
            </w:pPr>
          </w:p>
        </w:tc>
      </w:tr>
    </w:tbl>
    <w:p w:rsidR="008E5DBE" w:rsidRDefault="008E5DBE" w:rsidP="008E5DB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Брянская область, р-н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Мглинский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, северо-восточнее, д. Николаевка, на землях СПК "Ипуть"</w:t>
      </w:r>
      <w:bookmarkEnd w:id="0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</w:t>
      </w:r>
      <w:r w:rsidR="006A5B0D"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Для ведения сельскохозяйственного производства</w:t>
      </w:r>
      <w:r w:rsidR="006A5B0D">
        <w:rPr>
          <w:rFonts w:ascii="Times New Roman" w:hAnsi="Times New Roman" w:cs="Times New Roman"/>
          <w:sz w:val="24"/>
          <w:szCs w:val="24"/>
        </w:rPr>
        <w:t>.</w:t>
      </w:r>
      <w:r w:rsidR="006A5B0D"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="006A5B0D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Краснокосаро</w:t>
      </w:r>
      <w:r w:rsidR="006A5B0D"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вского</w:t>
      </w:r>
      <w:proofErr w:type="spellEnd"/>
      <w:r w:rsidR="006A5B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="006A5B0D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="006A5B0D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="006A5B0D"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DBE" w:rsidRDefault="008E5DBE" w:rsidP="008E5DB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8E5DBE" w:rsidRPr="00E566F7" w:rsidTr="00A6147A">
        <w:trPr>
          <w:trHeight w:val="1034"/>
        </w:trPr>
        <w:tc>
          <w:tcPr>
            <w:tcW w:w="1429" w:type="dxa"/>
          </w:tcPr>
          <w:p w:rsidR="008E5DBE" w:rsidRPr="00A347E3" w:rsidRDefault="008E5DBE" w:rsidP="00A6147A">
            <w:pPr>
              <w:pStyle w:val="a5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8E5DBE" w:rsidRPr="00A347E3" w:rsidRDefault="008E5DBE" w:rsidP="00A6147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8E5DBE" w:rsidRPr="00A347E3" w:rsidRDefault="008E5DBE" w:rsidP="00A6147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8E5DBE" w:rsidRPr="0054263A" w:rsidRDefault="008E5DBE" w:rsidP="00A6147A">
            <w:r w:rsidRPr="0054263A">
              <w:t>Кадастровый номер</w:t>
            </w:r>
          </w:p>
        </w:tc>
        <w:tc>
          <w:tcPr>
            <w:tcW w:w="1134" w:type="dxa"/>
          </w:tcPr>
          <w:p w:rsidR="008E5DBE" w:rsidRPr="00E566F7" w:rsidRDefault="008E5DBE" w:rsidP="00A6147A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8E5DBE" w:rsidRPr="00E566F7" w:rsidRDefault="008E5DBE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8E5DBE" w:rsidRPr="00E566F7" w:rsidRDefault="008E5DBE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8E5DBE" w:rsidRPr="00E566F7" w:rsidRDefault="008E5DBE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8E5DBE" w:rsidRPr="00E566F7" w:rsidRDefault="008E5DBE" w:rsidP="00A6147A">
            <w:pPr>
              <w:jc w:val="center"/>
            </w:pPr>
            <w:r w:rsidRPr="00E566F7">
              <w:t>прим</w:t>
            </w:r>
          </w:p>
        </w:tc>
      </w:tr>
      <w:tr w:rsidR="008E5DBE" w:rsidRPr="00E566F7" w:rsidTr="00A6147A">
        <w:tc>
          <w:tcPr>
            <w:tcW w:w="1429" w:type="dxa"/>
          </w:tcPr>
          <w:p w:rsidR="008E5DBE" w:rsidRPr="00D31056" w:rsidRDefault="008E5DBE" w:rsidP="00383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838D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.04.2025 в 11:00</w:t>
            </w:r>
          </w:p>
        </w:tc>
        <w:tc>
          <w:tcPr>
            <w:tcW w:w="1331" w:type="dxa"/>
          </w:tcPr>
          <w:p w:rsidR="008E5DBE" w:rsidRDefault="003838D9" w:rsidP="00A6147A">
            <w:pPr>
              <w:jc w:val="center"/>
            </w:pPr>
            <w:r>
              <w:t>21</w:t>
            </w:r>
            <w:r w:rsidR="008E5DBE">
              <w:t>.04.2025</w:t>
            </w:r>
            <w:r w:rsidR="008E5DBE" w:rsidRPr="00EE1AB0">
              <w:t xml:space="preserve"> в 10-00</w:t>
            </w:r>
          </w:p>
        </w:tc>
        <w:tc>
          <w:tcPr>
            <w:tcW w:w="1221" w:type="dxa"/>
          </w:tcPr>
          <w:p w:rsidR="008E5DBE" w:rsidRPr="001E15E0" w:rsidRDefault="00715384" w:rsidP="00A6147A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№118 от 12.03.2025</w:t>
            </w:r>
          </w:p>
        </w:tc>
        <w:tc>
          <w:tcPr>
            <w:tcW w:w="1842" w:type="dxa"/>
          </w:tcPr>
          <w:p w:rsidR="008E5DBE" w:rsidRDefault="008E5DBE" w:rsidP="008E5DBE">
            <w:r w:rsidRPr="0054263A">
              <w:t>32:16:0</w:t>
            </w:r>
            <w:r w:rsidR="00B134E1">
              <w:t>22</w:t>
            </w:r>
            <w:r>
              <w:t>0303:19</w:t>
            </w:r>
          </w:p>
        </w:tc>
        <w:tc>
          <w:tcPr>
            <w:tcW w:w="1134" w:type="dxa"/>
          </w:tcPr>
          <w:p w:rsidR="008E5DBE" w:rsidRDefault="008E5DBE" w:rsidP="00A6147A">
            <w:pPr>
              <w:jc w:val="center"/>
            </w:pPr>
            <w:r w:rsidRPr="00377638">
              <w:t>26769</w:t>
            </w:r>
          </w:p>
        </w:tc>
        <w:tc>
          <w:tcPr>
            <w:tcW w:w="1276" w:type="dxa"/>
          </w:tcPr>
          <w:p w:rsidR="008E5DBE" w:rsidRDefault="008E5DBE" w:rsidP="00A6147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100919.13</w:t>
            </w:r>
          </w:p>
        </w:tc>
        <w:tc>
          <w:tcPr>
            <w:tcW w:w="992" w:type="dxa"/>
          </w:tcPr>
          <w:p w:rsidR="008E5DBE" w:rsidRDefault="008E5DBE" w:rsidP="00715384">
            <w:pPr>
              <w:jc w:val="center"/>
            </w:pPr>
            <w:r>
              <w:t>5045</w:t>
            </w:r>
            <w:r w:rsidR="00715384">
              <w:t>9</w:t>
            </w:r>
            <w:r>
              <w:t>,57</w:t>
            </w:r>
          </w:p>
        </w:tc>
        <w:tc>
          <w:tcPr>
            <w:tcW w:w="993" w:type="dxa"/>
          </w:tcPr>
          <w:p w:rsidR="008E5DBE" w:rsidRDefault="008E5DBE" w:rsidP="00A6147A">
            <w:pPr>
              <w:jc w:val="center"/>
            </w:pPr>
            <w:r>
              <w:t>3027,57</w:t>
            </w:r>
          </w:p>
        </w:tc>
        <w:tc>
          <w:tcPr>
            <w:tcW w:w="526" w:type="dxa"/>
          </w:tcPr>
          <w:p w:rsidR="008E5DBE" w:rsidRPr="00E566F7" w:rsidRDefault="008E5DBE" w:rsidP="00A6147A">
            <w:pPr>
              <w:jc w:val="center"/>
            </w:pPr>
          </w:p>
        </w:tc>
      </w:tr>
    </w:tbl>
    <w:p w:rsidR="008E5DBE" w:rsidRDefault="008E5DBE" w:rsidP="008E5DB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Брянская область, р-н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Мглинский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северо-восточнее, д. Николаевка, на землях СПК "Ипуть"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Для ведения сельскохозяйственного производства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Краснокосаро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5DBE" w:rsidRDefault="008E5DBE" w:rsidP="008E5DB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8E5DBE" w:rsidRPr="00E566F7" w:rsidTr="00A6147A">
        <w:trPr>
          <w:trHeight w:val="1034"/>
        </w:trPr>
        <w:tc>
          <w:tcPr>
            <w:tcW w:w="1429" w:type="dxa"/>
          </w:tcPr>
          <w:p w:rsidR="008E5DBE" w:rsidRPr="00A347E3" w:rsidRDefault="008E5DBE" w:rsidP="00A6147A">
            <w:pPr>
              <w:pStyle w:val="a5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lastRenderedPageBreak/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8E5DBE" w:rsidRPr="00A347E3" w:rsidRDefault="008E5DBE" w:rsidP="00A6147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8E5DBE" w:rsidRPr="00A347E3" w:rsidRDefault="008E5DBE" w:rsidP="00A6147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8E5DBE" w:rsidRPr="0054263A" w:rsidRDefault="008E5DBE" w:rsidP="00A6147A">
            <w:r w:rsidRPr="0054263A">
              <w:t>Кадастровый номер</w:t>
            </w:r>
          </w:p>
        </w:tc>
        <w:tc>
          <w:tcPr>
            <w:tcW w:w="1134" w:type="dxa"/>
          </w:tcPr>
          <w:p w:rsidR="008E5DBE" w:rsidRPr="00E566F7" w:rsidRDefault="008E5DBE" w:rsidP="00A6147A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8E5DBE" w:rsidRPr="00E566F7" w:rsidRDefault="008E5DBE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8E5DBE" w:rsidRPr="00E566F7" w:rsidRDefault="008E5DBE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8E5DBE" w:rsidRPr="00E566F7" w:rsidRDefault="008E5DBE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8E5DBE" w:rsidRPr="00E566F7" w:rsidRDefault="008E5DBE" w:rsidP="00A6147A">
            <w:pPr>
              <w:jc w:val="center"/>
            </w:pPr>
            <w:r w:rsidRPr="00E566F7">
              <w:t>прим</w:t>
            </w:r>
          </w:p>
        </w:tc>
      </w:tr>
      <w:tr w:rsidR="002C7576" w:rsidRPr="00E566F7" w:rsidTr="00A6147A">
        <w:tc>
          <w:tcPr>
            <w:tcW w:w="1429" w:type="dxa"/>
          </w:tcPr>
          <w:p w:rsidR="002C7576" w:rsidRPr="00D31056" w:rsidRDefault="002C7576" w:rsidP="00383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838D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.04.2025 в 12:00</w:t>
            </w:r>
          </w:p>
        </w:tc>
        <w:tc>
          <w:tcPr>
            <w:tcW w:w="1331" w:type="dxa"/>
          </w:tcPr>
          <w:p w:rsidR="002C7576" w:rsidRDefault="003838D9" w:rsidP="00A6147A">
            <w:pPr>
              <w:jc w:val="center"/>
            </w:pPr>
            <w:r>
              <w:t>21</w:t>
            </w:r>
            <w:r w:rsidR="002C7576">
              <w:t>.04.2025</w:t>
            </w:r>
            <w:r w:rsidR="002C7576" w:rsidRPr="00EE1AB0">
              <w:t xml:space="preserve"> в 10-00</w:t>
            </w:r>
          </w:p>
        </w:tc>
        <w:tc>
          <w:tcPr>
            <w:tcW w:w="1221" w:type="dxa"/>
          </w:tcPr>
          <w:p w:rsidR="002C7576" w:rsidRPr="001E15E0" w:rsidRDefault="00715384" w:rsidP="00A6147A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№118 от 12.03.2025</w:t>
            </w:r>
          </w:p>
        </w:tc>
        <w:tc>
          <w:tcPr>
            <w:tcW w:w="1842" w:type="dxa"/>
          </w:tcPr>
          <w:p w:rsidR="002C7576" w:rsidRDefault="002C7576" w:rsidP="002C7576">
            <w:r w:rsidRPr="0054263A">
              <w:t>32:16:0</w:t>
            </w:r>
            <w:r w:rsidR="00B134E1">
              <w:t>22</w:t>
            </w:r>
            <w:r>
              <w:t>0303:21</w:t>
            </w:r>
          </w:p>
        </w:tc>
        <w:tc>
          <w:tcPr>
            <w:tcW w:w="1134" w:type="dxa"/>
          </w:tcPr>
          <w:p w:rsidR="002C7576" w:rsidRDefault="002C7576" w:rsidP="00A6147A">
            <w:pPr>
              <w:jc w:val="center"/>
            </w:pPr>
            <w:r w:rsidRPr="008C5401">
              <w:t>5692</w:t>
            </w:r>
          </w:p>
        </w:tc>
        <w:tc>
          <w:tcPr>
            <w:tcW w:w="1276" w:type="dxa"/>
          </w:tcPr>
          <w:p w:rsidR="002C7576" w:rsidRDefault="002C7576" w:rsidP="00A6147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21458.84</w:t>
            </w:r>
          </w:p>
        </w:tc>
        <w:tc>
          <w:tcPr>
            <w:tcW w:w="992" w:type="dxa"/>
          </w:tcPr>
          <w:p w:rsidR="002C7576" w:rsidRDefault="002C7576" w:rsidP="00A6147A">
            <w:pPr>
              <w:jc w:val="center"/>
            </w:pPr>
            <w:r>
              <w:t>10729,42</w:t>
            </w:r>
          </w:p>
        </w:tc>
        <w:tc>
          <w:tcPr>
            <w:tcW w:w="993" w:type="dxa"/>
          </w:tcPr>
          <w:p w:rsidR="002C7576" w:rsidRDefault="002C7576" w:rsidP="00A6147A">
            <w:pPr>
              <w:jc w:val="center"/>
            </w:pPr>
            <w:r>
              <w:t>643,77</w:t>
            </w:r>
          </w:p>
        </w:tc>
        <w:tc>
          <w:tcPr>
            <w:tcW w:w="526" w:type="dxa"/>
          </w:tcPr>
          <w:p w:rsidR="002C7576" w:rsidRPr="00E566F7" w:rsidRDefault="002C7576" w:rsidP="00A6147A">
            <w:pPr>
              <w:jc w:val="center"/>
            </w:pPr>
          </w:p>
        </w:tc>
      </w:tr>
    </w:tbl>
    <w:p w:rsidR="002C7576" w:rsidRDefault="008E5DBE" w:rsidP="008E5DB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Брянская область, р-н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Мглинский</w:t>
      </w:r>
      <w:proofErr w:type="spell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 северо-восточнее, д. Николаевка, на землях СПК "Ипуть"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Для ведения сельскохозяйственного производства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Краснокосаро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2C7576" w:rsidRDefault="008E5DBE" w:rsidP="008E5DBE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0744" w:type="dxa"/>
        <w:tblInd w:w="-612" w:type="dxa"/>
        <w:tblLayout w:type="fixed"/>
        <w:tblLook w:val="03E0" w:firstRow="1" w:lastRow="1" w:firstColumn="1" w:lastColumn="1" w:noHBand="1" w:noVBand="0"/>
      </w:tblPr>
      <w:tblGrid>
        <w:gridCol w:w="1429"/>
        <w:gridCol w:w="1331"/>
        <w:gridCol w:w="1221"/>
        <w:gridCol w:w="1842"/>
        <w:gridCol w:w="1134"/>
        <w:gridCol w:w="1276"/>
        <w:gridCol w:w="992"/>
        <w:gridCol w:w="993"/>
        <w:gridCol w:w="526"/>
      </w:tblGrid>
      <w:tr w:rsidR="002C7576" w:rsidRPr="00E566F7" w:rsidTr="00A6147A">
        <w:trPr>
          <w:trHeight w:val="1034"/>
        </w:trPr>
        <w:tc>
          <w:tcPr>
            <w:tcW w:w="1429" w:type="dxa"/>
          </w:tcPr>
          <w:p w:rsidR="002C7576" w:rsidRPr="00A347E3" w:rsidRDefault="002C7576" w:rsidP="00A6147A">
            <w:pPr>
              <w:pStyle w:val="a5"/>
              <w:spacing w:before="0" w:beforeAutospacing="0" w:after="0" w:afterAutospacing="0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проведения аукционов (подведения итогов)</w:t>
            </w:r>
          </w:p>
        </w:tc>
        <w:tc>
          <w:tcPr>
            <w:tcW w:w="1331" w:type="dxa"/>
          </w:tcPr>
          <w:p w:rsidR="002C7576" w:rsidRPr="00A347E3" w:rsidRDefault="002C7576" w:rsidP="00A6147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>Дата и время окончания приёма заявок и документов</w:t>
            </w:r>
          </w:p>
        </w:tc>
        <w:tc>
          <w:tcPr>
            <w:tcW w:w="1221" w:type="dxa"/>
          </w:tcPr>
          <w:p w:rsidR="002C7576" w:rsidRPr="00A347E3" w:rsidRDefault="002C7576" w:rsidP="00A6147A">
            <w:pPr>
              <w:pStyle w:val="a5"/>
              <w:spacing w:before="0" w:beforeAutospacing="0" w:after="0" w:afterAutospacing="0"/>
              <w:jc w:val="center"/>
              <w:rPr>
                <w:color w:val="000000"/>
                <w:sz w:val="16"/>
                <w:szCs w:val="16"/>
              </w:rPr>
            </w:pPr>
            <w:r w:rsidRPr="00A347E3">
              <w:rPr>
                <w:color w:val="000000"/>
                <w:sz w:val="16"/>
                <w:szCs w:val="16"/>
              </w:rPr>
              <w:t xml:space="preserve">Реквизиты </w:t>
            </w:r>
            <w:r>
              <w:rPr>
                <w:color w:val="000000"/>
                <w:sz w:val="16"/>
                <w:szCs w:val="16"/>
              </w:rPr>
              <w:t xml:space="preserve">постановления администрации </w:t>
            </w:r>
            <w:proofErr w:type="spellStart"/>
            <w:r>
              <w:rPr>
                <w:color w:val="000000"/>
                <w:sz w:val="16"/>
                <w:szCs w:val="16"/>
              </w:rPr>
              <w:t>Мглинского</w:t>
            </w:r>
            <w:proofErr w:type="spellEnd"/>
            <w:r>
              <w:rPr>
                <w:color w:val="000000"/>
                <w:sz w:val="16"/>
                <w:szCs w:val="16"/>
              </w:rPr>
              <w:t xml:space="preserve"> района</w:t>
            </w:r>
          </w:p>
        </w:tc>
        <w:tc>
          <w:tcPr>
            <w:tcW w:w="1842" w:type="dxa"/>
          </w:tcPr>
          <w:p w:rsidR="002C7576" w:rsidRPr="0054263A" w:rsidRDefault="002C7576" w:rsidP="00A6147A">
            <w:r w:rsidRPr="0054263A">
              <w:t>Кадастровый номер</w:t>
            </w:r>
          </w:p>
        </w:tc>
        <w:tc>
          <w:tcPr>
            <w:tcW w:w="1134" w:type="dxa"/>
          </w:tcPr>
          <w:p w:rsidR="002C7576" w:rsidRPr="00E566F7" w:rsidRDefault="002C7576" w:rsidP="00A6147A">
            <w:pPr>
              <w:jc w:val="center"/>
              <w:rPr>
                <w:bCs/>
              </w:rPr>
            </w:pPr>
            <w:r w:rsidRPr="00E566F7">
              <w:rPr>
                <w:sz w:val="16"/>
                <w:szCs w:val="16"/>
              </w:rPr>
              <w:t>Площадь земельного участка, м</w:t>
            </w:r>
            <w:proofErr w:type="gramStart"/>
            <w:r w:rsidRPr="00E566F7">
              <w:rPr>
                <w:sz w:val="16"/>
                <w:szCs w:val="16"/>
              </w:rPr>
              <w:t>2</w:t>
            </w:r>
            <w:proofErr w:type="gramEnd"/>
          </w:p>
        </w:tc>
        <w:tc>
          <w:tcPr>
            <w:tcW w:w="1276" w:type="dxa"/>
          </w:tcPr>
          <w:p w:rsidR="002C7576" w:rsidRPr="00E566F7" w:rsidRDefault="002C7576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>Начальная цена</w:t>
            </w:r>
            <w:proofErr w:type="gramStart"/>
            <w:r w:rsidRPr="00E566F7">
              <w:rPr>
                <w:sz w:val="16"/>
                <w:szCs w:val="16"/>
              </w:rPr>
              <w:t xml:space="preserve"> ,</w:t>
            </w:r>
            <w:proofErr w:type="gramEnd"/>
            <w:r w:rsidRPr="00E566F7">
              <w:rPr>
                <w:sz w:val="16"/>
                <w:szCs w:val="16"/>
              </w:rPr>
              <w:t xml:space="preserve"> 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2" w:type="dxa"/>
          </w:tcPr>
          <w:p w:rsidR="002C7576" w:rsidRPr="00E566F7" w:rsidRDefault="002C7576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Задаток,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993" w:type="dxa"/>
          </w:tcPr>
          <w:p w:rsidR="002C7576" w:rsidRPr="00E566F7" w:rsidRDefault="002C7576" w:rsidP="00A6147A">
            <w:pPr>
              <w:rPr>
                <w:sz w:val="16"/>
                <w:szCs w:val="16"/>
              </w:rPr>
            </w:pPr>
            <w:r w:rsidRPr="00E566F7">
              <w:rPr>
                <w:sz w:val="16"/>
                <w:szCs w:val="16"/>
              </w:rPr>
              <w:t xml:space="preserve">Шаг аукциона, </w:t>
            </w:r>
            <w:proofErr w:type="spellStart"/>
            <w:r w:rsidRPr="00E566F7">
              <w:rPr>
                <w:sz w:val="16"/>
                <w:szCs w:val="16"/>
              </w:rPr>
              <w:t>руб</w:t>
            </w:r>
            <w:proofErr w:type="spellEnd"/>
          </w:p>
        </w:tc>
        <w:tc>
          <w:tcPr>
            <w:tcW w:w="526" w:type="dxa"/>
          </w:tcPr>
          <w:p w:rsidR="002C7576" w:rsidRPr="00E566F7" w:rsidRDefault="002C7576" w:rsidP="00A6147A">
            <w:pPr>
              <w:jc w:val="center"/>
            </w:pPr>
            <w:r w:rsidRPr="00E566F7">
              <w:t>прим</w:t>
            </w:r>
          </w:p>
        </w:tc>
      </w:tr>
      <w:tr w:rsidR="002C7576" w:rsidRPr="00E566F7" w:rsidTr="00A6147A">
        <w:tc>
          <w:tcPr>
            <w:tcW w:w="1429" w:type="dxa"/>
          </w:tcPr>
          <w:p w:rsidR="002C7576" w:rsidRPr="00D31056" w:rsidRDefault="002C7576" w:rsidP="003838D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3838D9"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.04.2025 в 13:00</w:t>
            </w:r>
          </w:p>
        </w:tc>
        <w:tc>
          <w:tcPr>
            <w:tcW w:w="1331" w:type="dxa"/>
          </w:tcPr>
          <w:p w:rsidR="002C7576" w:rsidRDefault="003838D9" w:rsidP="00A6147A">
            <w:pPr>
              <w:jc w:val="center"/>
            </w:pPr>
            <w:r>
              <w:t>21</w:t>
            </w:r>
            <w:r w:rsidR="002C7576">
              <w:t>.04.2025</w:t>
            </w:r>
            <w:r w:rsidR="002C7576" w:rsidRPr="00EE1AB0">
              <w:t xml:space="preserve"> в 10-00</w:t>
            </w:r>
          </w:p>
        </w:tc>
        <w:tc>
          <w:tcPr>
            <w:tcW w:w="1221" w:type="dxa"/>
          </w:tcPr>
          <w:p w:rsidR="002C7576" w:rsidRPr="001E15E0" w:rsidRDefault="00715384" w:rsidP="00A6147A">
            <w:pPr>
              <w:jc w:val="center"/>
              <w:rPr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  <w:t>№118 от 12.03.2025</w:t>
            </w:r>
          </w:p>
        </w:tc>
        <w:tc>
          <w:tcPr>
            <w:tcW w:w="1842" w:type="dxa"/>
          </w:tcPr>
          <w:p w:rsidR="002C7576" w:rsidRDefault="002C7576" w:rsidP="00A6147A">
            <w:pPr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32:16:0220401:38</w:t>
            </w:r>
          </w:p>
        </w:tc>
        <w:tc>
          <w:tcPr>
            <w:tcW w:w="1134" w:type="dxa"/>
          </w:tcPr>
          <w:p w:rsidR="002C7576" w:rsidRDefault="002C7576" w:rsidP="00A6147A">
            <w:pPr>
              <w:jc w:val="center"/>
            </w:pPr>
            <w:r w:rsidRPr="008C5401">
              <w:t>39443 </w:t>
            </w:r>
          </w:p>
        </w:tc>
        <w:tc>
          <w:tcPr>
            <w:tcW w:w="1276" w:type="dxa"/>
          </w:tcPr>
          <w:p w:rsidR="002C7576" w:rsidRDefault="002C7576" w:rsidP="00A6147A">
            <w:pPr>
              <w:jc w:val="center"/>
            </w:pPr>
            <w:r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148700.11</w:t>
            </w:r>
          </w:p>
        </w:tc>
        <w:tc>
          <w:tcPr>
            <w:tcW w:w="992" w:type="dxa"/>
          </w:tcPr>
          <w:p w:rsidR="002C7576" w:rsidRDefault="002C7576" w:rsidP="00A6147A">
            <w:pPr>
              <w:jc w:val="center"/>
            </w:pPr>
            <w:r>
              <w:t>74350,06</w:t>
            </w:r>
          </w:p>
        </w:tc>
        <w:tc>
          <w:tcPr>
            <w:tcW w:w="993" w:type="dxa"/>
          </w:tcPr>
          <w:p w:rsidR="002C7576" w:rsidRDefault="002C7576" w:rsidP="00A6147A">
            <w:pPr>
              <w:jc w:val="center"/>
            </w:pPr>
            <w:r>
              <w:t>4461,0</w:t>
            </w:r>
          </w:p>
        </w:tc>
        <w:tc>
          <w:tcPr>
            <w:tcW w:w="526" w:type="dxa"/>
          </w:tcPr>
          <w:p w:rsidR="002C7576" w:rsidRPr="00E566F7" w:rsidRDefault="002C7576" w:rsidP="00A6147A">
            <w:pPr>
              <w:jc w:val="center"/>
            </w:pPr>
          </w:p>
        </w:tc>
      </w:tr>
    </w:tbl>
    <w:p w:rsidR="008E5DBE" w:rsidRPr="002C7576" w:rsidRDefault="002C7576" w:rsidP="008E5DBE">
      <w:pPr>
        <w:suppressAutoHyphens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Брянская область, р-н </w:t>
      </w:r>
      <w:proofErr w:type="spell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Мглинский</w:t>
      </w:r>
      <w:proofErr w:type="spellEnd"/>
      <w:proofErr w:type="gramStart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,, </w:t>
      </w:r>
      <w:proofErr w:type="gramEnd"/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в границах  СПК "Ипуть" </w:t>
      </w:r>
      <w:r w:rsidRPr="00CD7048">
        <w:rPr>
          <w:rFonts w:ascii="Times New Roman" w:hAnsi="Times New Roman" w:cs="Times New Roman"/>
          <w:sz w:val="24"/>
          <w:szCs w:val="24"/>
        </w:rPr>
        <w:t xml:space="preserve">разрешенное использование  - 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Для ведения сельскохозяйственного производства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CD7048">
        <w:rPr>
          <w:rFonts w:ascii="Times New Roman" w:hAnsi="Times New Roman" w:cs="Times New Roman"/>
          <w:sz w:val="24"/>
          <w:szCs w:val="24"/>
        </w:rPr>
        <w:t xml:space="preserve">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соответствии с выпиской из Правил землепользования и застройки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Краснокосаро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</w:t>
      </w:r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поселения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Мглинского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района Брянской области,  зон</w:t>
      </w:r>
      <w:proofErr w:type="gram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а–</w:t>
      </w:r>
      <w:proofErr w:type="gram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СХ-1: Зона земель сельскохозяйственных угодий и объектов </w:t>
      </w:r>
      <w:proofErr w:type="spellStart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сельхозназначения</w:t>
      </w:r>
      <w:proofErr w:type="spellEnd"/>
      <w:r w:rsidRPr="00CD7048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6A5B0D" w:rsidRPr="00191A5D" w:rsidRDefault="006A5B0D" w:rsidP="008E5DBE">
      <w:pPr>
        <w:suppressAutoHyphens/>
        <w:spacing w:after="0"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A5B0D" w:rsidRPr="002E4007" w:rsidRDefault="006A5B0D" w:rsidP="006A5B0D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 xml:space="preserve">Способ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продажи земельных участков</w:t>
      </w:r>
      <w:r w:rsidRPr="002E40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zh-CN"/>
        </w:rPr>
        <w:t>: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аукцион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электронной форме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открытый по составу участников и по форме подачи предложений о цене имущества.</w:t>
      </w:r>
    </w:p>
    <w:p w:rsidR="0081183E" w:rsidRPr="002E4007" w:rsidRDefault="0081183E" w:rsidP="0081183E">
      <w:pPr>
        <w:tabs>
          <w:tab w:val="left" w:pos="720"/>
          <w:tab w:val="left" w:pos="108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Условия внесения и возврата задатков.</w:t>
      </w:r>
    </w:p>
    <w:p w:rsidR="0081183E" w:rsidRPr="002E4007" w:rsidRDefault="0081183E" w:rsidP="0081183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ab/>
        <w:t xml:space="preserve">Для участия в аукционе претендент вносит задаток в размере </w:t>
      </w:r>
      <w:r>
        <w:rPr>
          <w:rFonts w:ascii="Times New Roman" w:eastAsia="Calibri" w:hAnsi="Times New Roman" w:cs="Times New Roman"/>
          <w:sz w:val="24"/>
          <w:szCs w:val="24"/>
          <w:lang w:eastAsia="zh-CN"/>
        </w:rPr>
        <w:t>5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0% от начальной цены продажи лота</w:t>
      </w: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единым платежом в валюте Российской Федерации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счет обеспечения оплаты приобретаемого имущества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Платежи по перечислению задатка для участия в торгах и порядок возврата задатка осуществляются в соответствии с Регламентом электронной площадки.  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Задатки вносятся претендентами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начала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приема заявок единовременно на реквизиты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оператора электронной площадки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Акционерное общество «Единая электронная торговая площадка» (АО «ЕЭТП»)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jc w:val="both"/>
        <w:textAlignment w:val="baseline"/>
        <w:rPr>
          <w:rFonts w:ascii="Segoe UI" w:eastAsia="Times New Roman" w:hAnsi="Segoe UI" w:cs="Segoe UI"/>
          <w:b/>
          <w:bCs/>
          <w:color w:val="FF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Наименование банка: Филиал «Центральный» Банка ВТБ (ПАО) в </w:t>
      </w:r>
      <w:proofErr w:type="spell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proofErr w:type="gramStart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.М</w:t>
      </w:r>
      <w:proofErr w:type="gram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оскве</w:t>
      </w:r>
      <w:proofErr w:type="spellEnd"/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Расчетный счёт: 40702810510050001273, Корр. счёт: 30101810145250000411, БИК: 044525411, ИНН: 7707704692, КПП: 772501001.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Назначение платежа: Перечисление денежных средств оператору электронной торговой площадки для проведения операций по организации процедур и обеспечению участия в них, лицевой счет _______.</w:t>
      </w:r>
      <w:r w:rsidRPr="002E4007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 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Задаток должен поступить на указанный счет до момента начала рассмотрения заявок.</w:t>
      </w:r>
      <w:r w:rsidRPr="002E4007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 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Настоящее информационное сообщение является публичной офертой для заключения договора о задатке в соответствии со статьей 437 Гражданского кодекса Российской Федерации, а подача претендентом заявки и перечисление задатка являются акцептом такой оферты, после чего договор о задатке считается заключенным в установленном порядке. </w:t>
      </w:r>
    </w:p>
    <w:p w:rsidR="0081183E" w:rsidRPr="002E4007" w:rsidRDefault="0081183E" w:rsidP="0081183E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Участникам аукциона, за исключением его победителя, внесенные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подведения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итогов аукциона. </w:t>
      </w:r>
    </w:p>
    <w:p w:rsidR="0081183E" w:rsidRPr="002E4007" w:rsidRDefault="0081183E" w:rsidP="0081183E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Претендентам на участие в аукционе, не допущенным к участию в аукционе, задатки возвращаются в течение 5 дней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с даты подписания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протокола о признании претендентов участниками аукциона на указанный претендентом счет. </w:t>
      </w:r>
    </w:p>
    <w:p w:rsidR="0081183E" w:rsidRPr="002E4007" w:rsidRDefault="0081183E" w:rsidP="0081183E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ab/>
        <w:t xml:space="preserve">В случае отзыва претендентом в установленном порядке заявки до даты окончания приема заявок, поступивший от претендента задаток подлежит возврату в срок не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позднее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чем пять дней со дня поступления уведомления об отзыве заявки. В случае отзыва претендентом заявки позднее даты окончания приема заявок, задаток возвращается в порядке, установленном для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претендентов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не допущенных к участию в продаже. </w:t>
      </w:r>
    </w:p>
    <w:p w:rsidR="0081183E" w:rsidRPr="002E4007" w:rsidRDefault="0081183E" w:rsidP="0081183E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Задаток победителя аукциона подлежит перечислению в установленном порядке в местный бюджет в течение 5 дней со дня истечения срока, установленного для заключения договора купли-продажи имущества в счет оплаты приобретенного имущества.</w:t>
      </w:r>
    </w:p>
    <w:p w:rsidR="0081183E" w:rsidRPr="002E4007" w:rsidRDefault="0081183E" w:rsidP="0081183E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При уклонении или отказе победителя аукциона  от заключения  в установленный срок договора купли-продажи имущества он утрачивает право на заключение указанного договора и задаток ему не возвращается.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и время начала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 Прием заявок начинается  </w:t>
      </w:r>
      <w:r w:rsidR="00715384">
        <w:rPr>
          <w:rFonts w:ascii="Times New Roman" w:eastAsia="Times New Roman" w:hAnsi="Times New Roman" w:cs="Times New Roman"/>
          <w:sz w:val="24"/>
          <w:szCs w:val="24"/>
          <w:lang w:eastAsia="zh-CN"/>
        </w:rPr>
        <w:t>20</w:t>
      </w:r>
      <w:r w:rsidR="003E61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="006F523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="008E5DB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3E61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2E4007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в 09.00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Место подачи 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 Электронная площадка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Дата и время окончания приема заявок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</w:t>
      </w:r>
      <w:r w:rsidR="00715384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="003E619A">
        <w:rPr>
          <w:rFonts w:ascii="Times New Roman" w:eastAsia="Times New Roman" w:hAnsi="Times New Roman" w:cs="Times New Roman"/>
          <w:sz w:val="24"/>
          <w:szCs w:val="24"/>
          <w:lang w:eastAsia="zh-CN"/>
        </w:rPr>
        <w:t>.0</w:t>
      </w:r>
      <w:r w:rsidR="008E5DBE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.202</w:t>
      </w:r>
      <w:r w:rsidR="003E619A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0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Дата определения участников 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заявки и документы претендентов будут рассмотрены комиссией по проведению торгов   </w:t>
      </w:r>
      <w:r w:rsidR="00715384">
        <w:rPr>
          <w:rFonts w:ascii="Times New Roman" w:eastAsia="Times New Roman" w:hAnsi="Times New Roman" w:cs="Times New Roman"/>
          <w:sz w:val="24"/>
          <w:szCs w:val="24"/>
          <w:lang w:eastAsia="zh-CN"/>
        </w:rPr>
        <w:t>21</w:t>
      </w:r>
      <w:r w:rsidR="003E61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.0</w:t>
      </w:r>
      <w:r w:rsidR="008E5DB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4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.202</w:t>
      </w:r>
      <w:r w:rsidR="003E619A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в 12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.00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московскому времени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81183E" w:rsidRPr="002E4007" w:rsidRDefault="0081183E" w:rsidP="0081183E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 Порядок подачи (приема) и отзыва заявок.</w:t>
      </w:r>
    </w:p>
    <w:p w:rsidR="0081183E" w:rsidRPr="002E4007" w:rsidRDefault="0081183E" w:rsidP="0081183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Прием заявок и прилагаемых к ним документов начинается с даты и времени,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br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указанных в информационном сообщении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осуществляется в сроки, установленные в информационном сообщении.</w:t>
      </w:r>
    </w:p>
    <w:p w:rsidR="0081183E" w:rsidRPr="002E4007" w:rsidRDefault="0081183E" w:rsidP="0081183E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 подается путем заполнения ее электронной формы, размещенной в открытой для доступа неограниченного круга лиц части электронной площадки (далее - открытая часть электронной площадки), с приложением электронных образов документов в соответствии с перечнем, приведенным в настоящем информационном сообщении о проведении  аукциона.</w:t>
      </w:r>
      <w:proofErr w:type="gramEnd"/>
    </w:p>
    <w:p w:rsidR="0081183E" w:rsidRPr="002E4007" w:rsidRDefault="0081183E" w:rsidP="0081183E">
      <w:pPr>
        <w:tabs>
          <w:tab w:val="left" w:pos="284"/>
          <w:tab w:val="left" w:pos="72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Заявка</w:t>
      </w:r>
      <w:r w:rsidRPr="002E4007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участие в торгах заполняется и подается по утвержденной форме (Приложение  № 1 к настоящему информационному сообщению).</w:t>
      </w:r>
    </w:p>
    <w:p w:rsidR="0081183E" w:rsidRPr="002E4007" w:rsidRDefault="0081183E" w:rsidP="0081183E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Одно лицо имеет право подать только одну заявку.</w:t>
      </w:r>
    </w:p>
    <w:p w:rsidR="0081183E" w:rsidRPr="002E4007" w:rsidRDefault="0081183E" w:rsidP="0081183E">
      <w:pPr>
        <w:tabs>
          <w:tab w:val="left" w:pos="28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При приеме заявок от претендентов оператор электронной площадки обеспечивает:</w:t>
      </w:r>
    </w:p>
    <w:p w:rsidR="0081183E" w:rsidRPr="002E4007" w:rsidRDefault="0081183E" w:rsidP="0081183E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регистрацию заявок и прилагаемых к ним документов в журнале приема заявок. Каждой заявке присваивается номер с указанием даты и времени приема;</w:t>
      </w:r>
    </w:p>
    <w:p w:rsidR="0081183E" w:rsidRPr="002E4007" w:rsidRDefault="0081183E" w:rsidP="0081183E">
      <w:pPr>
        <w:tabs>
          <w:tab w:val="left" w:pos="284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конфиденциальность данных о претендентах и участниках, за исключением случая направления электронных документов продавцу в порядке, установленном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постановлением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Правительства Российской Федерации от 27 августа 2012 г. № 860 «Об организации и проведении продажи государственного или муниципального имущества в электронной форме».</w:t>
      </w:r>
    </w:p>
    <w:p w:rsidR="0081183E" w:rsidRPr="002E4007" w:rsidRDefault="0081183E" w:rsidP="0081183E">
      <w:pPr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В течение одного часа со времени поступления заявки оператор электронной площадки сообщает претендент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у о ее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поступлении путем направления уведомления, с приложением электронных копий зарегистрированной заявки и прилагаемых к ней документов.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случае отзыва претендентом заявки,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81183E" w:rsidRPr="002E4007" w:rsidRDefault="0081183E" w:rsidP="0081183E">
      <w:pPr>
        <w:tabs>
          <w:tab w:val="left" w:pos="540"/>
          <w:tab w:val="left" w:pos="720"/>
        </w:tabs>
        <w:suppressAutoHyphens/>
        <w:spacing w:after="0" w:line="240" w:lineRule="auto"/>
        <w:ind w:firstLine="567"/>
        <w:contextualSpacing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  Изменение заявки допускается только путем подачи претендентом новой заявки в установленные в информационном сообщении сроки о проведен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ии ау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кциона, при этом первоначальная заявка должна быть отозвана.</w:t>
      </w:r>
    </w:p>
    <w:p w:rsidR="0081183E" w:rsidRPr="002E4007" w:rsidRDefault="0081183E" w:rsidP="0081183E">
      <w:pPr>
        <w:tabs>
          <w:tab w:val="left" w:pos="7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Перечень документов, входящих в состав заявки на участие в аукционе и требования к их оформлению.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Одновременно с заявкой претенденты  представляют следующие документы: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Юридические лица: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заверенные копии учредительных документов.</w:t>
      </w:r>
    </w:p>
    <w:p w:rsidR="0081183E" w:rsidRPr="002E4007" w:rsidRDefault="0081183E" w:rsidP="0081183E">
      <w:pPr>
        <w:tabs>
          <w:tab w:val="left" w:pos="993"/>
        </w:tabs>
        <w:suppressAutoHyphens/>
        <w:autoSpaceDE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документ, содержащий сведения о доле Российской Федерации, субъекта Российской Федерации или муниципального образования в уставном капитале юридического лица (реестр владельцев акций либо выписка из него, или заверенное печатью юридического лица (при наличии печати) и подписанное его руководителем письмо).</w:t>
      </w:r>
    </w:p>
    <w:p w:rsidR="0081183E" w:rsidRPr="002E4007" w:rsidRDefault="0081183E" w:rsidP="0081183E">
      <w:pPr>
        <w:tabs>
          <w:tab w:val="left" w:pos="720"/>
          <w:tab w:val="left" w:pos="993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- документ, который подтверждает полномочия руководителя юридического лица на осуществление действий от имени юридического лица (копия 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доверенности.</w:t>
      </w:r>
    </w:p>
    <w:p w:rsidR="0081183E" w:rsidRPr="002E4007" w:rsidRDefault="0081183E" w:rsidP="0081183E">
      <w:pPr>
        <w:tabs>
          <w:tab w:val="left" w:pos="720"/>
          <w:tab w:val="left" w:pos="1134"/>
        </w:tabs>
        <w:suppressAutoHyphens/>
        <w:autoSpaceDE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u w:val="single"/>
          <w:lang w:eastAsia="zh-CN"/>
        </w:rPr>
        <w:t>Физические лица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: копию всех листов документа, удостоверяющего личность. </w:t>
      </w:r>
    </w:p>
    <w:p w:rsidR="0081183E" w:rsidRPr="002E4007" w:rsidRDefault="0081183E" w:rsidP="0081183E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В случае если от имени претендента действует его представитель по доверенности, к заявке прилагается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81183E" w:rsidRPr="002E4007" w:rsidRDefault="0081183E" w:rsidP="0081183E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Все листы документов, представляемых одновременно с заявкой, либо отдельные тома данных документов должны быть подписаны претендентом или его представителем электронной цифровой подписью.</w:t>
      </w:r>
    </w:p>
    <w:p w:rsidR="0081183E" w:rsidRPr="002E4007" w:rsidRDefault="0081183E" w:rsidP="0081183E">
      <w:pPr>
        <w:tabs>
          <w:tab w:val="left" w:pos="360"/>
          <w:tab w:val="left" w:pos="720"/>
          <w:tab w:val="left" w:pos="1134"/>
        </w:tabs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К данным документам также прилагается их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опись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Срок заключения договора купли-продажи по итогам проведения аукциона, условия оплаты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81183E" w:rsidRPr="00E566F7" w:rsidRDefault="0081183E" w:rsidP="0081183E">
      <w:pPr>
        <w:shd w:val="clear" w:color="auto" w:fill="FFFFFF"/>
        <w:spacing w:after="0" w:line="274" w:lineRule="exact"/>
        <w:ind w:left="10" w:right="5" w:firstLine="56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допускается заключение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 купли продажи земельного участка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(Приложение №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2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к настоящему информационному сообщению) с победителем аукциона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 xml:space="preserve">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ранее, </w:t>
      </w:r>
      <w:r w:rsidRPr="00E566F7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чем через десять дней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дня размещения информации о результатах аукциона на официальном сайте.</w:t>
      </w:r>
    </w:p>
    <w:p w:rsidR="0081183E" w:rsidRPr="00E566F7" w:rsidRDefault="0081183E" w:rsidP="0081183E">
      <w:pPr>
        <w:shd w:val="clear" w:color="auto" w:fill="FFFFFF"/>
        <w:spacing w:line="274" w:lineRule="exact"/>
        <w:ind w:left="5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Победитель аукциона производит оплату   цены земельного участка определенной на аукционе, в течение 10 банковских дней со дня подписания договора  </w:t>
      </w:r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купл</w:t>
      </w:r>
      <w:proofErr w:type="gramStart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и-</w:t>
      </w:r>
      <w:proofErr w:type="gramEnd"/>
      <w:r w:rsidRPr="00E566F7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продажи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1183E" w:rsidRPr="00E566F7" w:rsidRDefault="0081183E" w:rsidP="0081183E">
      <w:pPr>
        <w:shd w:val="clear" w:color="auto" w:fill="FFFFFF"/>
        <w:spacing w:after="0" w:line="274" w:lineRule="exact"/>
        <w:ind w:left="5" w:right="24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Оплата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цены 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земельного участка, определенной на аукционе, осуществляется по следующим реквизитам:</w:t>
      </w:r>
    </w:p>
    <w:p w:rsidR="0081183E" w:rsidRPr="00E566F7" w:rsidRDefault="0081183E" w:rsidP="0081183E">
      <w:pPr>
        <w:shd w:val="clear" w:color="auto" w:fill="FFFFFF"/>
        <w:spacing w:after="0" w:line="274" w:lineRule="exact"/>
        <w:ind w:left="10" w:firstLine="88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УФК по Брянской области (Комитет по управлению муниципальным имуществом администрации </w:t>
      </w:r>
      <w:proofErr w:type="spellStart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>Мглинского</w:t>
      </w:r>
      <w:proofErr w:type="spellEnd"/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л/с 04273Р50480) </w:t>
      </w:r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ИНН 3220000354 КПП 322001001, </w:t>
      </w:r>
      <w:proofErr w:type="gram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р</w:t>
      </w:r>
      <w:proofErr w:type="gram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/счет 03100643000000012700,  </w:t>
      </w:r>
      <w:proofErr w:type="spellStart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кор</w:t>
      </w:r>
      <w:proofErr w:type="spellEnd"/>
      <w:r w:rsidRPr="00E566F7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>.</w:t>
      </w:r>
      <w:r w:rsidRPr="00E566F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счет № 40102810245370000019 в Отделении Брянск Банка России //УФК по Брянской области г. Брянск, КБК 90211105013130000120, ОКТМО 15636101. </w:t>
      </w:r>
    </w:p>
    <w:p w:rsidR="0081183E" w:rsidRPr="002E4007" w:rsidRDefault="0081183E" w:rsidP="0081183E">
      <w:pPr>
        <w:suppressAutoHyphens/>
        <w:autoSpaceDE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Факт оплаты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земельного участка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подтверждается выпиской со счета продавца о поступлении денежных сре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дств в р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азмере и в сроки, указанные в договоре купли-продажи.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Передача имущества продавцом и принятие его покупателем осуществляется по передаточному акту, подписываемому сторонами, не позднее 5 (пяти) рабочих дней со дня поступления денежных средств за имущество на расчетный счет продавца.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Расходы, связанные с проведением государственной регистрации перехода права собственности на объект недвижимости возлагаются на победителя аукциона.</w:t>
      </w:r>
    </w:p>
    <w:p w:rsidR="0081183E" w:rsidRPr="002E4007" w:rsidRDefault="0081183E" w:rsidP="0081183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Порядок ознакомления покупателей с условиями договора купли – продажи.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Ознакомление покупателей с дополнительными сведениями об объекте продажи, формой заявки, описи, условиями договора купли-продажи, требованиями к оформлению представляемых документов, внесения задатка, подачи заявки, правилами проведения 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аукциона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покупатели могут ознакомиться по рабочим дням с 9.00 до 13.00 и с 14.00 до 17.00 (в пятницу до 16.00) по адресу: Брянская область,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_17__, тел. 8(48339)2-25-22, а также на официальном сайте администрации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района: https:// </w:t>
      </w:r>
      <w:hyperlink r:id="rId13" w:history="1"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www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mgladm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zh-CN"/>
          </w:rPr>
          <w:t>.</w:t>
        </w:r>
        <w:r w:rsidRPr="002E400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 w:eastAsia="zh-CN"/>
          </w:rPr>
          <w:t>ru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официальном сайте Российской Федерации: https://www.torgi.gov.ru, на сайте оператора электронной площадки:  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https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://</w:t>
      </w:r>
      <w:r w:rsidRPr="002E4007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www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  <w:hyperlink r:id="rId14" w:tgtFrame="_blank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178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fz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roseltorg</w:t>
        </w:r>
        <w:proofErr w:type="spellEnd"/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2E4007">
          <w:rPr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электронной площадки запрос о разъяснении размещенной информации.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окончания подачи заявок.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течение 2 (двух) рабочих дней со дня поступления запроса продавец предоставляет оператору электронной площадки 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С информацией о подлежащем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продаже земельном участке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можно ознакомиться в период заявочной кампании, направив запрос на электронный адрес продавца </w:t>
      </w:r>
      <w:hyperlink r:id="rId15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Любое заинтересованное лицо независимо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окончания срока приема заявок на участие в аукционе вправе осмотреть выставленн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ые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продажу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земельные участки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период приема заявок на участие в торгах. Запрос на осмотр выставленного на продажу имущества может быть направлен на электронный адрес продавца </w:t>
      </w:r>
      <w:hyperlink r:id="rId16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kumi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12@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yandex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не позднее, чем за два рабочих дня до даты окончания срока подачи заявок на участие в продаже.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Документооборот между претендентами, участниками торгов, продавцом и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торгов, продавца либо оператора электронной площадки и отправитель несет ответственность за подлинность и достоверность таких документов и сведений (электронные документы, направляемые оператором электронной площадки либо размещенные им на электронной площадке, должны быть подписаны усиленной квалифицированной электронной подписью лица, имеющего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права действовать от имени оператора электронной площадки).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Требования к участникам аукциона, условия допуска к участию в аукционе.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Покупателями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земельных участков</w:t>
      </w: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могут быть любые физические и юридические лица, за исключением лиц, указанных в статье 5 Федерального закона от 21.12.2001 № 178-ФЗ «О приватизации государственного и муниципального имущества».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Аукцион проводится без ограничения по составу участников. 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 не допускается к участию в аукционе по следующим основаниям:</w:t>
      </w:r>
    </w:p>
    <w:p w:rsidR="0081183E" w:rsidRPr="002E4007" w:rsidRDefault="0081183E" w:rsidP="0081183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- представленные документы не подтверждают право претендента быть покупателем в соответствии с законодательством РФ;</w:t>
      </w:r>
    </w:p>
    <w:p w:rsidR="0081183E" w:rsidRPr="002E4007" w:rsidRDefault="0081183E" w:rsidP="0081183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представлены не все документы в соответствии с перечнем, указанным в информационном сообщении, или оформление указанных документов не соответствует законодательству РФ;</w:t>
      </w:r>
    </w:p>
    <w:p w:rsidR="0081183E" w:rsidRPr="002E4007" w:rsidRDefault="0081183E" w:rsidP="0081183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заявка подана лицом, не уполномоченным претендентом на осуществление таких действий;</w:t>
      </w:r>
    </w:p>
    <w:p w:rsidR="0081183E" w:rsidRPr="002E4007" w:rsidRDefault="0081183E" w:rsidP="0081183E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- не подтверждено поступление в установленный срок задатка на счет, указанный в настоящем информационном сообщении.</w:t>
      </w:r>
    </w:p>
    <w:p w:rsidR="0081183E" w:rsidRPr="002E4007" w:rsidRDefault="0081183E" w:rsidP="0081183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Перечень указанных оснований отказа претенденту для участия в  аукционе является исчерпывающим.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Информация об отказе в допуске к участию в аукционе размещается на официальном сайте Российской Федерации для размещения информации о проведении торгов www.torgi.gov.ru и официальном сайте администрации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Мглинского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района  </w:t>
      </w:r>
      <w:hyperlink r:id="rId17" w:history="1"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www</w:t>
        </w:r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mgladm</w:t>
        </w:r>
        <w:proofErr w:type="spellEnd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eastAsia="zh-CN"/>
          </w:rPr>
          <w:t>.</w:t>
        </w:r>
        <w:proofErr w:type="spellStart"/>
        <w:r w:rsidRPr="009150C5">
          <w:rPr>
            <w:rStyle w:val="a4"/>
            <w:rFonts w:ascii="Times New Roman" w:eastAsia="Times New Roman" w:hAnsi="Times New Roman" w:cs="Times New Roman"/>
            <w:sz w:val="24"/>
            <w:szCs w:val="24"/>
            <w:lang w:val="en-US" w:eastAsia="zh-CN"/>
          </w:rPr>
          <w:t>ru</w:t>
        </w:r>
        <w:proofErr w:type="spellEnd"/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и в открытой части электронной площадки</w:t>
      </w: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в срок не позднее рабочего дня, следующего за днем принятия указанного решения.</w:t>
      </w:r>
      <w:proofErr w:type="gramEnd"/>
    </w:p>
    <w:p w:rsidR="0081183E" w:rsidRPr="002E4007" w:rsidRDefault="0081183E" w:rsidP="0081183E">
      <w:pPr>
        <w:tabs>
          <w:tab w:val="left" w:pos="720"/>
          <w:tab w:val="left" w:pos="96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ab/>
        <w:t>Порядок регистрации на электронной площадке.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Для обеспечения доступа к участию в электронном аукционе претендентам необходимо пройти процедуру регистрации на электронной площадке.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осуществляется без взимания платы.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Регистрации на электронной площадке подлежат претенденты ранее не зарегистрированные на электронной площадке или регистрация </w:t>
      </w:r>
      <w:proofErr w:type="gram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которых</w:t>
      </w:r>
      <w:proofErr w:type="gram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на этой электронной площадке, была ими прекращена.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Регистрация на электронной площадке проводится в соответствии с Регламентом электронной площадки.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before="240" w:after="0" w:line="240" w:lineRule="auto"/>
        <w:ind w:firstLine="54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>Претендент, получивший регистрацию на электронной площадке, вправе участвовать во всех продажах имущества в электронной форме, проводимых на этой электронной площадке.</w:t>
      </w:r>
    </w:p>
    <w:p w:rsidR="0081183E" w:rsidRPr="002E4007" w:rsidRDefault="0081183E" w:rsidP="0081183E">
      <w:pPr>
        <w:tabs>
          <w:tab w:val="left" w:pos="720"/>
        </w:tabs>
        <w:suppressAutoHyphens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При этом претенденты, прошедшие с 1 января 2019 года регистрацию в единой информационной системе в сфере закупок, а также аккредитованные ранее на электронной площадке в порядке, установленном Федеральным </w:t>
      </w:r>
      <w:hyperlink r:id="rId18" w:history="1">
        <w:r w:rsidRPr="002E4007">
          <w:rPr>
            <w:rFonts w:ascii="Times New Roman" w:eastAsia="Times New Roman" w:hAnsi="Times New Roman" w:cs="Times New Roman"/>
            <w:sz w:val="24"/>
            <w:szCs w:val="24"/>
            <w:lang w:eastAsia="zh-CN"/>
          </w:rPr>
          <w:t>законом</w:t>
        </w:r>
      </w:hyperlink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о контрактной системе, вправе участвовать в продаже имущества в электронной форме без регистрации на такой электронной площадке.</w:t>
      </w:r>
    </w:p>
    <w:p w:rsidR="0081183E" w:rsidRPr="002E4007" w:rsidRDefault="0081183E" w:rsidP="0081183E">
      <w:pPr>
        <w:suppressAutoHyphens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16"/>
          <w:szCs w:val="16"/>
          <w:lang w:eastAsia="zh-CN"/>
        </w:rPr>
        <w:t xml:space="preserve">  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Претендент, получивший регистрацию на электронной площадке, не вправе подавать заявку на участие в продаже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земельных участков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, если до дня окончания срока действия регистрации осталось менее 3 месяцев.</w:t>
      </w:r>
    </w:p>
    <w:p w:rsidR="0081183E" w:rsidRPr="002E4007" w:rsidRDefault="0081183E" w:rsidP="008118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        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b/>
          <w:sz w:val="24"/>
          <w:szCs w:val="24"/>
          <w:lang w:eastAsia="zh-CN"/>
        </w:rPr>
        <w:t xml:space="preserve">           Порядок проведения аукциона: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Электронный аукцион проводится в указанные в информационном сообщении день и час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путем последовательного повышения участниками начальной цены продажи на величину, равную либо кратную величине «шага аукциона».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«Шаг аукциона» устанавливается продавцом в фиксированной сумме, составляющей не более 5 (пяти) процентов начальной цены продажи, и не изменяется в течение всего аукциона.</w:t>
      </w:r>
    </w:p>
    <w:p w:rsidR="0081183E" w:rsidRPr="002E4007" w:rsidRDefault="0081183E" w:rsidP="0081183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Calibri" w:hAnsi="Times New Roman" w:cs="Calibri"/>
          <w:sz w:val="24"/>
          <w:szCs w:val="24"/>
          <w:lang w:val="x-none"/>
        </w:rPr>
      </w:pPr>
      <w:r w:rsidRPr="002E4007">
        <w:rPr>
          <w:rFonts w:ascii="Times New Roman" w:eastAsia="Calibri" w:hAnsi="Times New Roman" w:cs="Calibri"/>
          <w:sz w:val="24"/>
          <w:szCs w:val="24"/>
        </w:rPr>
        <w:t xml:space="preserve">   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Во время проведения процедуры аукциона </w:t>
      </w:r>
      <w:r w:rsidRPr="002E4007">
        <w:rPr>
          <w:rFonts w:ascii="Times New Roman" w:eastAsia="Calibri" w:hAnsi="Times New Roman" w:cs="Calibri"/>
          <w:lang w:val="x-none"/>
        </w:rPr>
        <w:t>оператор электронной площадки</w:t>
      </w:r>
      <w:r w:rsidRPr="002E4007">
        <w:rPr>
          <w:rFonts w:ascii="Times New Roman" w:eastAsia="Calibri" w:hAnsi="Times New Roman" w:cs="Calibri"/>
          <w:sz w:val="24"/>
          <w:szCs w:val="24"/>
          <w:lang w:val="x-none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имущества.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Со времени начала проведения процедуры аукциона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оператором электронной площадки </w:t>
      </w: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размещается: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в открытой части электронной площадки – информация о начале проведения процедуры аукциона с указанием наименования имущества, начальной цены и текущего «шага аукциона»;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lastRenderedPageBreak/>
        <w:t xml:space="preserve">   - в закрытой части электронной площадки - помимо информации, указанной в открытой части электронной площадки, также предложения о цене имущества и время их поступления, величина повышения начальной цены («шаг аукциона»), время, оставшееся до окончания приема предложений о цене имущества.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 течение одного часа со времени начала проведения процедуры аукциона участникам предлагается заявить о приобретении имущества по начальной цене. В случае</w:t>
      </w:r>
      <w:proofErr w:type="gramStart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,</w:t>
      </w:r>
      <w:proofErr w:type="gramEnd"/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если в течение указанного времени: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- поступило предложение о начальной цене имущества, то время для представления следующих предложений об увеличенной на «шаг аукциона» цене имущества продлевается на 10 (десять) минут со времени представления каждого следующего предложения. Если в течение 10 (десяти) минут после представления последнего предложения о цене имущества следующее предложение не поступило, аукцион с помощью программно-аппаратных средств электронной площадки завершается;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не поступило ни одного предложения о начальной цене имущества, то аукцион с помощью программно-аппаратных средств электронной площадки завершается. В этом случае</w:t>
      </w:r>
    </w:p>
    <w:p w:rsidR="0081183E" w:rsidRPr="002E4007" w:rsidRDefault="0081183E" w:rsidP="0081183E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временем окончания представления предложений о цене имущества является время завершения аукциона.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 Во время проведения процедуры аукциона программными средствами электронной площадки обеспечивается:</w:t>
      </w:r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 xml:space="preserve">  - исключение возможности подачи участником предложения о цене имущества, не соответствующего увеличению текущей цены на величину «шага аукциона»;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zh-CN"/>
        </w:rPr>
        <w:t>- уведомление участника в случае, если предложение этого участника о цене имущества не может быть принято в связи с подачей аналогичного предложения ранее другим участником.</w:t>
      </w:r>
    </w:p>
    <w:p w:rsidR="0081183E" w:rsidRPr="002E4007" w:rsidRDefault="0081183E" w:rsidP="0081183E">
      <w:pPr>
        <w:tabs>
          <w:tab w:val="left" w:pos="720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Победителем аукциона признается участник, предложивший наибольшую цену имущества.</w:t>
      </w:r>
    </w:p>
    <w:p w:rsidR="0081183E" w:rsidRPr="002E4007" w:rsidRDefault="0081183E" w:rsidP="008118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  Место и срок подведения итогов аукциона: </w:t>
      </w:r>
    </w:p>
    <w:p w:rsidR="0081183E" w:rsidRPr="002E4007" w:rsidRDefault="0081183E" w:rsidP="0081183E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Ход проведения процедуры аукциона фиксируется оператором электронной площадки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аукциона. Протокол об итогах аукциона, содержащий цену имущества, предложенную победителем, и удостоверяющий право победителя на заключение договора купли-продажи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земельного участка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подписывается продавцом в течение одного часа со времени получения электронного журнала, 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не позднее рабочего дня, следующего за днем подведения итогов аукциона. </w:t>
      </w:r>
    </w:p>
    <w:p w:rsidR="0081183E" w:rsidRPr="002E4007" w:rsidRDefault="0081183E" w:rsidP="0081183E">
      <w:pPr>
        <w:tabs>
          <w:tab w:val="left" w:pos="720"/>
          <w:tab w:val="left" w:pos="960"/>
        </w:tabs>
        <w:suppressAutoHyphens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Процедура аукциона считается завершенной с момента подписания продавцом протокола об итогах аукциона. </w:t>
      </w:r>
    </w:p>
    <w:p w:rsidR="0081183E" w:rsidRPr="002E4007" w:rsidRDefault="0081183E" w:rsidP="0081183E">
      <w:pPr>
        <w:suppressAutoHyphens/>
        <w:autoSpaceDE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день подведения итогов аукциона продавец приглашает и выдает победителю аукциона </w:t>
      </w:r>
      <w:r w:rsidRPr="002E4007">
        <w:rPr>
          <w:rFonts w:ascii="Times New Roman" w:eastAsia="Times New Roman" w:hAnsi="Times New Roman" w:cs="Times New Roman"/>
          <w:sz w:val="24"/>
          <w:szCs w:val="20"/>
          <w:lang w:eastAsia="zh-CN"/>
        </w:rPr>
        <w:t>под расписку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протокол об итогах аукциона на бумажном носителе по адресу: Брянская область,            г. Мглин, пл. Советская, д. 6, </w:t>
      </w:r>
      <w:proofErr w:type="spellStart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каб</w:t>
      </w:r>
      <w:proofErr w:type="spellEnd"/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>. _17_</w:t>
      </w:r>
      <w:r w:rsidRPr="002E40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81183E" w:rsidRPr="00F44BE9" w:rsidRDefault="0081183E" w:rsidP="0081183E">
      <w:pPr>
        <w:shd w:val="clear" w:color="auto" w:fill="FFFFFF"/>
        <w:spacing w:after="0" w:line="274" w:lineRule="exact"/>
        <w:ind w:left="14" w:right="10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если в аукционе участвовал только один участник или при проведении аукциона не присутствовал ни один из участников аукциона, либо в случае, если после троекратного объявления предложения о начальной цене предмета аукциона не поступило ни одного предложения о цене предмета аукциона, которое предусматривало бы более высокую цену предмета аукциона, аукцион признается несостоявшимся.</w:t>
      </w:r>
      <w:proofErr w:type="gramEnd"/>
    </w:p>
    <w:p w:rsidR="0081183E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Уполномоченный орган направляет победителю аукциона или единственному принявшему участие в аукционе его участнику три экземпляра подписанного проекта 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договора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аренды земельного участка в десятидневный срок со дня составления протокола о результатах аукциона. </w:t>
      </w:r>
      <w:proofErr w:type="gramStart"/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договор</w:t>
      </w:r>
      <w:r w:rsidRPr="00F44BE9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аренды земельного участка заключается по цене, предложенной </w:t>
      </w:r>
      <w:r w:rsidRPr="00F44BE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победителем аукциона, или в случае заключения указанного договора </w:t>
      </w:r>
      <w:r w:rsidRPr="00F44BE9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lastRenderedPageBreak/>
        <w:t xml:space="preserve">с единственным принявшим </w:t>
      </w:r>
      <w:r w:rsidRPr="00F44B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участие в аукционе его участником устанавливается в размере, равном начальной цене предмета аукциона. </w:t>
      </w:r>
      <w:proofErr w:type="gramEnd"/>
    </w:p>
    <w:p w:rsidR="0081183E" w:rsidRPr="002E4007" w:rsidRDefault="0081183E" w:rsidP="0081183E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2E4007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Информация о предыдущих торгах по продаже вышеуказанного имущества, объявленных в течение года, предшествующего его продаже:</w:t>
      </w:r>
    </w:p>
    <w:p w:rsidR="0081183E" w:rsidRPr="00A24EC9" w:rsidRDefault="0081183E" w:rsidP="0081183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По земельным участкам </w:t>
      </w:r>
      <w:r w:rsidR="00BD58B0">
        <w:rPr>
          <w:rFonts w:ascii="Times New Roman" w:eastAsia="Times New Roman" w:hAnsi="Times New Roman" w:cs="Times New Roman"/>
          <w:bCs/>
          <w:sz w:val="24"/>
          <w:szCs w:val="24"/>
        </w:rPr>
        <w:t xml:space="preserve">  </w:t>
      </w: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 в 202</w:t>
      </w:r>
      <w:r w:rsidR="003E619A">
        <w:rPr>
          <w:rFonts w:ascii="Times New Roman" w:eastAsia="Times New Roman" w:hAnsi="Times New Roman" w:cs="Times New Roman"/>
          <w:bCs/>
          <w:sz w:val="24"/>
          <w:szCs w:val="24"/>
        </w:rPr>
        <w:t>5</w:t>
      </w: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 xml:space="preserve"> году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619A">
        <w:rPr>
          <w:rFonts w:ascii="Times New Roman" w:eastAsia="Times New Roman" w:hAnsi="Times New Roman" w:cs="Times New Roman"/>
          <w:bCs/>
          <w:sz w:val="24"/>
          <w:szCs w:val="24"/>
        </w:rPr>
        <w:t xml:space="preserve"> торги не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проводились</w:t>
      </w:r>
      <w:r w:rsidR="00BD58B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A24EC9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81183E" w:rsidRPr="002E4007" w:rsidRDefault="0081183E" w:rsidP="008118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2E4007">
        <w:rPr>
          <w:rFonts w:ascii="Times New Roman" w:eastAsia="Calibri" w:hAnsi="Times New Roman" w:cs="Times New Roman"/>
          <w:sz w:val="24"/>
          <w:szCs w:val="24"/>
          <w:lang w:eastAsia="ru-RU"/>
        </w:rPr>
        <w:t>Все вопросы, касающиеся проведения аукциона, не нашедшие отражения в настоящем информационном сообщении, регулируются в соответствии с требованиями законодательства Российской Федерации.</w:t>
      </w:r>
    </w:p>
    <w:p w:rsidR="0081183E" w:rsidRPr="002E4007" w:rsidRDefault="0081183E" w:rsidP="0081183E">
      <w:pPr>
        <w:tabs>
          <w:tab w:val="left" w:pos="60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1183E" w:rsidRPr="002E4007" w:rsidRDefault="0081183E" w:rsidP="0081183E">
      <w:pPr>
        <w:suppressAutoHyphens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81183E" w:rsidRPr="002E4007" w:rsidRDefault="0081183E" w:rsidP="0081183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zh-CN"/>
        </w:rPr>
      </w:pPr>
      <w:r w:rsidRPr="002E4007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комитета 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Г.А.Горбова</w:t>
      </w:r>
      <w:proofErr w:type="spellEnd"/>
    </w:p>
    <w:p w:rsidR="00D165D5" w:rsidRDefault="00D165D5"/>
    <w:sectPr w:rsidR="00D165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AC49DE"/>
    <w:multiLevelType w:val="multilevel"/>
    <w:tmpl w:val="F934DC9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83E"/>
    <w:rsid w:val="00276D53"/>
    <w:rsid w:val="002C7576"/>
    <w:rsid w:val="003838D9"/>
    <w:rsid w:val="003E619A"/>
    <w:rsid w:val="006A5B0D"/>
    <w:rsid w:val="006F5237"/>
    <w:rsid w:val="00704859"/>
    <w:rsid w:val="00715384"/>
    <w:rsid w:val="007A4E78"/>
    <w:rsid w:val="0081183E"/>
    <w:rsid w:val="008A4CCC"/>
    <w:rsid w:val="008E5DBE"/>
    <w:rsid w:val="009A0329"/>
    <w:rsid w:val="009C00F0"/>
    <w:rsid w:val="00A1661C"/>
    <w:rsid w:val="00B134E1"/>
    <w:rsid w:val="00B353F5"/>
    <w:rsid w:val="00BD1F33"/>
    <w:rsid w:val="00BD58B0"/>
    <w:rsid w:val="00D165D5"/>
    <w:rsid w:val="00E43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183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1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183E"/>
    <w:rPr>
      <w:b/>
      <w:bCs/>
    </w:rPr>
  </w:style>
  <w:style w:type="paragraph" w:customStyle="1" w:styleId="ConsPlusNormal">
    <w:name w:val="ConsPlusNormal"/>
    <w:basedOn w:val="a"/>
    <w:rsid w:val="008118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5B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118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1183E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8118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81183E"/>
    <w:rPr>
      <w:b/>
      <w:bCs/>
    </w:rPr>
  </w:style>
  <w:style w:type="paragraph" w:customStyle="1" w:styleId="ConsPlusNormal">
    <w:name w:val="ConsPlusNormal"/>
    <w:basedOn w:val="a"/>
    <w:rsid w:val="0081183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78fz.roseltorg.ru" TargetMode="External"/><Relationship Id="rId13" Type="http://schemas.openxmlformats.org/officeDocument/2006/relationships/hyperlink" Target="http://www.mgladm.ru" TargetMode="External"/><Relationship Id="rId18" Type="http://schemas.openxmlformats.org/officeDocument/2006/relationships/hyperlink" Target="consultantplus://offline/ref=8F330811B76F52BE3E2EED028904F72C8B7966334D6D9E74F8D10DEE42B8EC05A3B3A82A4C5A5B3075CEDDA3FCM1J5N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roseltorg.ru/" TargetMode="External"/><Relationship Id="rId12" Type="http://schemas.openxmlformats.org/officeDocument/2006/relationships/hyperlink" Target="https://178fz.roseltorg.ru" TargetMode="External"/><Relationship Id="rId17" Type="http://schemas.openxmlformats.org/officeDocument/2006/relationships/hyperlink" Target="http://www.mgladm.ru" TargetMode="External"/><Relationship Id="rId2" Type="http://schemas.openxmlformats.org/officeDocument/2006/relationships/styles" Target="styles.xml"/><Relationship Id="rId16" Type="http://schemas.openxmlformats.org/officeDocument/2006/relationships/hyperlink" Target="mailto:kumi12@yandex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kumiunecha@mail.ru" TargetMode="External"/><Relationship Id="rId11" Type="http://schemas.openxmlformats.org/officeDocument/2006/relationships/hyperlink" Target="https://www.roseltorg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umi12@yandex.ru" TargetMode="External"/><Relationship Id="rId10" Type="http://schemas.openxmlformats.org/officeDocument/2006/relationships/hyperlink" Target="http://www.torgi.gov.ru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gladm.ru" TargetMode="External"/><Relationship Id="rId14" Type="http://schemas.openxmlformats.org/officeDocument/2006/relationships/hyperlink" Target="https://178fz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8</Pages>
  <Words>3658</Words>
  <Characters>20852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Gigabyte</dc:creator>
  <cp:lastModifiedBy>Gigabyte</cp:lastModifiedBy>
  <cp:revision>26</cp:revision>
  <dcterms:created xsi:type="dcterms:W3CDTF">2024-08-21T08:11:00Z</dcterms:created>
  <dcterms:modified xsi:type="dcterms:W3CDTF">2025-03-19T08:22:00Z</dcterms:modified>
</cp:coreProperties>
</file>