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CE" w:rsidRPr="001A548D" w:rsidRDefault="005E47CE" w:rsidP="00165E0C">
      <w:pPr>
        <w:ind w:right="-285" w:firstLine="3969"/>
        <w:rPr>
          <w:sz w:val="32"/>
          <w:szCs w:val="24"/>
          <w:lang w:eastAsia="ru-RU"/>
        </w:rPr>
      </w:pPr>
      <w:r w:rsidRPr="001A548D">
        <w:rPr>
          <w:color w:val="FFFF00"/>
          <w:sz w:val="24"/>
          <w:szCs w:val="24"/>
          <w:lang w:eastAsia="ru-RU"/>
        </w:rPr>
        <w:object w:dxaOrig="1181" w:dyaOrig="1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in" o:ole="" filled="t" fillcolor="yellow">
            <v:imagedata r:id="rId5" o:title=""/>
          </v:shape>
          <o:OLEObject Type="Embed" ProgID="Word.Picture.8" ShapeID="_x0000_i1025" DrawAspect="Content" ObjectID="_1804057173" r:id="rId6"/>
        </w:object>
      </w:r>
    </w:p>
    <w:p w:rsidR="005E47CE" w:rsidRPr="001A548D" w:rsidRDefault="005E47CE" w:rsidP="00165E0C">
      <w:pPr>
        <w:jc w:val="center"/>
        <w:outlineLvl w:val="0"/>
        <w:rPr>
          <w:b/>
          <w:bCs/>
          <w:sz w:val="40"/>
          <w:szCs w:val="24"/>
          <w:lang w:eastAsia="ru-RU"/>
        </w:rPr>
      </w:pPr>
      <w:r w:rsidRPr="001A548D">
        <w:rPr>
          <w:b/>
          <w:bCs/>
          <w:sz w:val="40"/>
          <w:szCs w:val="24"/>
          <w:lang w:eastAsia="ru-RU"/>
        </w:rPr>
        <w:t>Российская Федерация</w:t>
      </w:r>
    </w:p>
    <w:p w:rsidR="005E47CE" w:rsidRPr="001A548D" w:rsidRDefault="005E47CE" w:rsidP="00165E0C">
      <w:pPr>
        <w:tabs>
          <w:tab w:val="left" w:pos="5387"/>
        </w:tabs>
        <w:jc w:val="center"/>
        <w:outlineLvl w:val="0"/>
        <w:rPr>
          <w:b/>
          <w:sz w:val="40"/>
          <w:szCs w:val="20"/>
          <w:lang w:eastAsia="ru-RU"/>
        </w:rPr>
      </w:pPr>
      <w:r w:rsidRPr="001A548D">
        <w:rPr>
          <w:b/>
          <w:sz w:val="40"/>
          <w:szCs w:val="20"/>
          <w:lang w:eastAsia="ru-RU"/>
        </w:rPr>
        <w:t>Брянская область</w:t>
      </w:r>
    </w:p>
    <w:p w:rsidR="005E47CE" w:rsidRPr="001A548D" w:rsidRDefault="005E47CE" w:rsidP="00165E0C">
      <w:pPr>
        <w:pBdr>
          <w:bottom w:val="single" w:sz="12" w:space="1" w:color="auto"/>
        </w:pBdr>
        <w:jc w:val="center"/>
        <w:outlineLvl w:val="0"/>
        <w:rPr>
          <w:b/>
          <w:sz w:val="40"/>
          <w:szCs w:val="20"/>
          <w:lang w:eastAsia="ru-RU"/>
        </w:rPr>
      </w:pPr>
      <w:r w:rsidRPr="001A548D">
        <w:rPr>
          <w:b/>
          <w:sz w:val="40"/>
          <w:szCs w:val="20"/>
          <w:lang w:eastAsia="ru-RU"/>
        </w:rPr>
        <w:t>Мглинский районный Совет народных депутатов</w:t>
      </w:r>
    </w:p>
    <w:p w:rsidR="005E47CE" w:rsidRPr="001A548D" w:rsidRDefault="005E47CE" w:rsidP="00165E0C">
      <w:pPr>
        <w:pBdr>
          <w:bottom w:val="single" w:sz="12" w:space="1" w:color="auto"/>
        </w:pBdr>
        <w:jc w:val="center"/>
        <w:rPr>
          <w:b/>
          <w:sz w:val="16"/>
          <w:szCs w:val="16"/>
          <w:lang w:eastAsia="ru-RU"/>
        </w:rPr>
      </w:pPr>
    </w:p>
    <w:p w:rsidR="005E47CE" w:rsidRPr="001A548D" w:rsidRDefault="005E47CE" w:rsidP="00165E0C">
      <w:pPr>
        <w:tabs>
          <w:tab w:val="left" w:pos="2127"/>
        </w:tabs>
        <w:jc w:val="center"/>
        <w:outlineLvl w:val="0"/>
        <w:rPr>
          <w:b/>
          <w:sz w:val="40"/>
          <w:szCs w:val="20"/>
          <w:lang w:eastAsia="ru-RU"/>
        </w:rPr>
      </w:pPr>
      <w:r w:rsidRPr="001A548D">
        <w:rPr>
          <w:b/>
          <w:sz w:val="40"/>
          <w:szCs w:val="20"/>
          <w:lang w:eastAsia="ru-RU"/>
        </w:rPr>
        <w:t>РЕШЕНИЕ</w:t>
      </w:r>
    </w:p>
    <w:p w:rsidR="005E47CE" w:rsidRPr="001A548D" w:rsidRDefault="005E47CE" w:rsidP="008911C9">
      <w:pPr>
        <w:jc w:val="right"/>
        <w:rPr>
          <w:sz w:val="28"/>
          <w:szCs w:val="28"/>
          <w:lang w:eastAsia="ru-RU"/>
        </w:rPr>
      </w:pPr>
      <w:r>
        <w:rPr>
          <w:sz w:val="28"/>
          <w:szCs w:val="28"/>
          <w:lang w:eastAsia="ru-RU"/>
        </w:rPr>
        <w:t>проект</w:t>
      </w:r>
    </w:p>
    <w:p w:rsidR="005E47CE" w:rsidRPr="001A548D" w:rsidRDefault="005E47CE" w:rsidP="00165E0C">
      <w:pPr>
        <w:jc w:val="both"/>
        <w:rPr>
          <w:sz w:val="28"/>
          <w:szCs w:val="28"/>
          <w:u w:val="single"/>
          <w:lang w:eastAsia="ru-RU"/>
        </w:rPr>
      </w:pPr>
      <w:r w:rsidRPr="001A548D">
        <w:rPr>
          <w:sz w:val="28"/>
          <w:szCs w:val="28"/>
          <w:lang w:eastAsia="ru-RU"/>
        </w:rPr>
        <w:t xml:space="preserve">от </w:t>
      </w:r>
      <w:r>
        <w:rPr>
          <w:sz w:val="28"/>
          <w:szCs w:val="28"/>
          <w:lang w:eastAsia="ru-RU"/>
        </w:rPr>
        <w:t>_______________</w:t>
      </w:r>
      <w:r w:rsidRPr="001A548D">
        <w:rPr>
          <w:sz w:val="28"/>
          <w:szCs w:val="28"/>
          <w:u w:val="single"/>
          <w:lang w:eastAsia="ru-RU"/>
        </w:rPr>
        <w:t xml:space="preserve"> 202</w:t>
      </w:r>
      <w:r>
        <w:rPr>
          <w:sz w:val="28"/>
          <w:szCs w:val="28"/>
          <w:u w:val="single"/>
          <w:lang w:eastAsia="ru-RU"/>
        </w:rPr>
        <w:t>5</w:t>
      </w:r>
      <w:r w:rsidRPr="001A548D">
        <w:rPr>
          <w:sz w:val="28"/>
          <w:szCs w:val="28"/>
          <w:lang w:eastAsia="ru-RU"/>
        </w:rPr>
        <w:t xml:space="preserve"> года   №</w:t>
      </w:r>
      <w:r>
        <w:rPr>
          <w:sz w:val="28"/>
          <w:szCs w:val="28"/>
          <w:lang w:eastAsia="ru-RU"/>
        </w:rPr>
        <w:t>________</w:t>
      </w:r>
    </w:p>
    <w:p w:rsidR="005E47CE" w:rsidRDefault="005E47CE" w:rsidP="00165E0C">
      <w:pPr>
        <w:pStyle w:val="BodyText"/>
        <w:spacing w:before="10"/>
        <w:ind w:left="0"/>
        <w:jc w:val="left"/>
        <w:rPr>
          <w:sz w:val="28"/>
          <w:szCs w:val="28"/>
          <w:lang w:eastAsia="ru-RU"/>
        </w:rPr>
      </w:pPr>
      <w:r w:rsidRPr="001A548D">
        <w:rPr>
          <w:sz w:val="28"/>
          <w:szCs w:val="28"/>
          <w:lang w:eastAsia="ru-RU"/>
        </w:rPr>
        <w:t xml:space="preserve">г. Мглин  </w:t>
      </w:r>
    </w:p>
    <w:p w:rsidR="005E47CE" w:rsidRDefault="005E47CE" w:rsidP="00165E0C">
      <w:pPr>
        <w:pStyle w:val="BodyText"/>
        <w:spacing w:before="10"/>
        <w:ind w:left="0"/>
        <w:jc w:val="left"/>
        <w:rPr>
          <w:b/>
        </w:rPr>
      </w:pPr>
    </w:p>
    <w:p w:rsidR="005E47CE" w:rsidRPr="005F3525" w:rsidRDefault="005E47CE" w:rsidP="005F3525">
      <w:pPr>
        <w:ind w:left="23" w:right="4590" w:hanging="23"/>
        <w:jc w:val="both"/>
        <w:rPr>
          <w:sz w:val="28"/>
        </w:rPr>
      </w:pPr>
      <w:r w:rsidRPr="005F3525">
        <w:rPr>
          <w:spacing w:val="-1"/>
          <w:sz w:val="28"/>
        </w:rPr>
        <w:t xml:space="preserve">Об </w:t>
      </w:r>
      <w:r w:rsidRPr="005F3525">
        <w:rPr>
          <w:sz w:val="28"/>
        </w:rPr>
        <w:t xml:space="preserve">утверждении </w:t>
      </w:r>
      <w:r w:rsidRPr="005F3525">
        <w:rPr>
          <w:color w:val="0A0A0A"/>
          <w:sz w:val="28"/>
        </w:rPr>
        <w:t xml:space="preserve">Положения о муниципальном </w:t>
      </w:r>
      <w:r w:rsidRPr="005F3525">
        <w:rPr>
          <w:sz w:val="28"/>
        </w:rPr>
        <w:t>земельном контроле</w:t>
      </w:r>
      <w:r>
        <w:rPr>
          <w:sz w:val="28"/>
        </w:rPr>
        <w:t xml:space="preserve"> </w:t>
      </w:r>
      <w:r w:rsidRPr="005F3525">
        <w:rPr>
          <w:color w:val="0C0C0C"/>
          <w:sz w:val="28"/>
        </w:rPr>
        <w:t>на</w:t>
      </w:r>
      <w:r>
        <w:rPr>
          <w:color w:val="0C0C0C"/>
          <w:sz w:val="28"/>
        </w:rPr>
        <w:t xml:space="preserve"> </w:t>
      </w:r>
      <w:r w:rsidRPr="005F3525">
        <w:rPr>
          <w:spacing w:val="-1"/>
          <w:sz w:val="28"/>
        </w:rPr>
        <w:t>территории</w:t>
      </w:r>
      <w:r>
        <w:rPr>
          <w:spacing w:val="-1"/>
          <w:sz w:val="28"/>
        </w:rPr>
        <w:t xml:space="preserve"> </w:t>
      </w:r>
      <w:r w:rsidRPr="005F3525">
        <w:rPr>
          <w:spacing w:val="-1"/>
          <w:sz w:val="28"/>
        </w:rPr>
        <w:t>Мглинского</w:t>
      </w:r>
      <w:r>
        <w:rPr>
          <w:spacing w:val="-1"/>
          <w:sz w:val="28"/>
        </w:rPr>
        <w:t xml:space="preserve"> </w:t>
      </w:r>
      <w:r w:rsidRPr="005F3525">
        <w:rPr>
          <w:spacing w:val="-1"/>
          <w:sz w:val="28"/>
        </w:rPr>
        <w:t>муниципального</w:t>
      </w:r>
      <w:r>
        <w:rPr>
          <w:spacing w:val="-1"/>
          <w:sz w:val="28"/>
        </w:rPr>
        <w:t xml:space="preserve"> </w:t>
      </w:r>
      <w:r w:rsidRPr="005F3525">
        <w:rPr>
          <w:spacing w:val="-5"/>
          <w:sz w:val="28"/>
        </w:rPr>
        <w:t>района, городского и сельских</w:t>
      </w:r>
      <w:r>
        <w:rPr>
          <w:spacing w:val="-5"/>
          <w:sz w:val="28"/>
        </w:rPr>
        <w:t xml:space="preserve"> </w:t>
      </w:r>
      <w:r w:rsidRPr="005F3525">
        <w:rPr>
          <w:spacing w:val="-5"/>
          <w:sz w:val="28"/>
        </w:rPr>
        <w:t>поселений</w:t>
      </w:r>
    </w:p>
    <w:p w:rsidR="005E47CE" w:rsidRPr="005F3525" w:rsidRDefault="005E47CE">
      <w:pPr>
        <w:pStyle w:val="BodyText"/>
        <w:spacing w:before="8"/>
        <w:ind w:left="0"/>
        <w:jc w:val="left"/>
        <w:rPr>
          <w:b/>
          <w:sz w:val="25"/>
        </w:rPr>
      </w:pPr>
    </w:p>
    <w:p w:rsidR="005E47CE" w:rsidRPr="005F3525" w:rsidRDefault="005E47CE" w:rsidP="00165E0C">
      <w:pPr>
        <w:ind w:firstLine="547"/>
        <w:jc w:val="both"/>
        <w:rPr>
          <w:sz w:val="28"/>
          <w:szCs w:val="28"/>
          <w:lang w:eastAsia="ru-RU"/>
        </w:rPr>
      </w:pPr>
      <w:r w:rsidRPr="005F3525">
        <w:rPr>
          <w:color w:val="0A0A0A"/>
          <w:sz w:val="28"/>
        </w:rPr>
        <w:t xml:space="preserve">В соответствии с </w:t>
      </w:r>
      <w:r w:rsidRPr="005F3525">
        <w:rPr>
          <w:sz w:val="28"/>
        </w:rPr>
        <w:t xml:space="preserve">Федеральным законом от 31 июля </w:t>
      </w:r>
      <w:r w:rsidRPr="005F3525">
        <w:rPr>
          <w:color w:val="0A0A0A"/>
          <w:sz w:val="28"/>
        </w:rPr>
        <w:t xml:space="preserve">2020 </w:t>
      </w:r>
      <w:r w:rsidRPr="005F3525">
        <w:rPr>
          <w:sz w:val="28"/>
        </w:rPr>
        <w:t>г. №</w:t>
      </w:r>
      <w:r w:rsidRPr="005F3525">
        <w:rPr>
          <w:color w:val="080808"/>
          <w:sz w:val="28"/>
        </w:rPr>
        <w:t xml:space="preserve">248-ФЗ </w:t>
      </w:r>
      <w:r w:rsidRPr="005F3525">
        <w:rPr>
          <w:color w:val="0A0A0A"/>
          <w:sz w:val="28"/>
        </w:rPr>
        <w:t>«О</w:t>
      </w:r>
      <w:r>
        <w:rPr>
          <w:color w:val="0A0A0A"/>
          <w:sz w:val="28"/>
        </w:rPr>
        <w:t xml:space="preserve"> </w:t>
      </w:r>
      <w:r w:rsidRPr="005F3525">
        <w:rPr>
          <w:sz w:val="28"/>
        </w:rPr>
        <w:t>государственном</w:t>
      </w:r>
      <w:r>
        <w:rPr>
          <w:sz w:val="28"/>
        </w:rPr>
        <w:t xml:space="preserve"> </w:t>
      </w:r>
      <w:r w:rsidRPr="005F3525">
        <w:rPr>
          <w:sz w:val="28"/>
        </w:rPr>
        <w:t>контроле</w:t>
      </w:r>
      <w:r>
        <w:rPr>
          <w:sz w:val="28"/>
        </w:rPr>
        <w:t xml:space="preserve"> </w:t>
      </w:r>
      <w:r w:rsidRPr="005F3525">
        <w:rPr>
          <w:sz w:val="28"/>
        </w:rPr>
        <w:t>(надзоре)</w:t>
      </w:r>
      <w:r>
        <w:rPr>
          <w:sz w:val="28"/>
        </w:rPr>
        <w:t xml:space="preserve"> </w:t>
      </w:r>
      <w:r w:rsidRPr="005F3525">
        <w:rPr>
          <w:sz w:val="28"/>
        </w:rPr>
        <w:t>и</w:t>
      </w:r>
      <w:r>
        <w:rPr>
          <w:sz w:val="28"/>
        </w:rPr>
        <w:t xml:space="preserve"> </w:t>
      </w:r>
      <w:r w:rsidRPr="005F3525">
        <w:rPr>
          <w:sz w:val="28"/>
        </w:rPr>
        <w:t>муниципальном</w:t>
      </w:r>
      <w:r>
        <w:rPr>
          <w:sz w:val="28"/>
        </w:rPr>
        <w:t xml:space="preserve"> </w:t>
      </w:r>
      <w:r w:rsidRPr="005F3525">
        <w:rPr>
          <w:sz w:val="28"/>
        </w:rPr>
        <w:t>контроле</w:t>
      </w:r>
      <w:r>
        <w:rPr>
          <w:sz w:val="28"/>
        </w:rPr>
        <w:t xml:space="preserve"> </w:t>
      </w:r>
      <w:r w:rsidRPr="005F3525">
        <w:rPr>
          <w:color w:val="0A0A0A"/>
          <w:sz w:val="28"/>
        </w:rPr>
        <w:t>в</w:t>
      </w:r>
      <w:r>
        <w:rPr>
          <w:color w:val="0A0A0A"/>
          <w:sz w:val="28"/>
        </w:rPr>
        <w:t xml:space="preserve"> </w:t>
      </w:r>
      <w:r w:rsidRPr="005F3525">
        <w:rPr>
          <w:sz w:val="28"/>
        </w:rPr>
        <w:t>Российской</w:t>
      </w:r>
      <w:r>
        <w:rPr>
          <w:sz w:val="28"/>
        </w:rPr>
        <w:t xml:space="preserve"> </w:t>
      </w:r>
      <w:r w:rsidRPr="005F3525">
        <w:rPr>
          <w:sz w:val="28"/>
        </w:rPr>
        <w:t>Федерации»,</w:t>
      </w:r>
      <w:r w:rsidRPr="00EF3A16">
        <w:rPr>
          <w:b/>
          <w:bCs/>
          <w:sz w:val="28"/>
          <w:szCs w:val="28"/>
        </w:rPr>
        <w:t xml:space="preserve"> </w:t>
      </w:r>
      <w:r w:rsidRPr="00EF3A16">
        <w:rPr>
          <w:bCs/>
          <w:sz w:val="28"/>
          <w:szCs w:val="28"/>
        </w:rPr>
        <w:t xml:space="preserve">Федеральным законом от 28 декабря </w:t>
      </w:r>
      <w:smartTag w:uri="urn:schemas-microsoft-com:office:smarttags" w:element="metricconverter">
        <w:smartTagPr>
          <w:attr w:name="ProductID" w:val="2024 г"/>
        </w:smartTagPr>
        <w:r w:rsidRPr="00EF3A16">
          <w:rPr>
            <w:bCs/>
            <w:sz w:val="28"/>
            <w:szCs w:val="28"/>
          </w:rPr>
          <w:t>2024 г</w:t>
        </w:r>
      </w:smartTag>
      <w:r w:rsidRPr="00EF3A16">
        <w:rPr>
          <w:bCs/>
          <w:sz w:val="28"/>
          <w:szCs w:val="28"/>
        </w:rPr>
        <w:t>. № 540-ФЗ «О внесении изменений в Федеральный закон «О государственном контроле (надзоре) и муниципальном контроле в Российской Федерации»,</w:t>
      </w:r>
      <w:r>
        <w:rPr>
          <w:sz w:val="28"/>
        </w:rPr>
        <w:t xml:space="preserve"> </w:t>
      </w:r>
      <w:r w:rsidRPr="005F3525">
        <w:rPr>
          <w:sz w:val="28"/>
        </w:rPr>
        <w:t>статьей</w:t>
      </w:r>
      <w:r>
        <w:rPr>
          <w:sz w:val="28"/>
        </w:rPr>
        <w:t xml:space="preserve"> </w:t>
      </w:r>
      <w:r w:rsidRPr="005F3525">
        <w:rPr>
          <w:sz w:val="28"/>
        </w:rPr>
        <w:t>72</w:t>
      </w:r>
      <w:r>
        <w:rPr>
          <w:sz w:val="28"/>
        </w:rPr>
        <w:t xml:space="preserve"> </w:t>
      </w:r>
      <w:r w:rsidRPr="005F3525">
        <w:rPr>
          <w:sz w:val="28"/>
        </w:rPr>
        <w:t>Земельного</w:t>
      </w:r>
      <w:r>
        <w:rPr>
          <w:sz w:val="28"/>
        </w:rPr>
        <w:t xml:space="preserve"> </w:t>
      </w:r>
      <w:r w:rsidRPr="005F3525">
        <w:rPr>
          <w:sz w:val="28"/>
        </w:rPr>
        <w:t>кодекса</w:t>
      </w:r>
      <w:r>
        <w:rPr>
          <w:sz w:val="28"/>
        </w:rPr>
        <w:t xml:space="preserve"> </w:t>
      </w:r>
      <w:r w:rsidRPr="005F3525">
        <w:rPr>
          <w:sz w:val="28"/>
        </w:rPr>
        <w:t>Российской</w:t>
      </w:r>
      <w:r>
        <w:rPr>
          <w:sz w:val="28"/>
        </w:rPr>
        <w:t xml:space="preserve"> </w:t>
      </w:r>
      <w:r w:rsidRPr="005F3525">
        <w:rPr>
          <w:sz w:val="28"/>
        </w:rPr>
        <w:t>Федерации,</w:t>
      </w:r>
      <w:r>
        <w:rPr>
          <w:sz w:val="28"/>
        </w:rPr>
        <w:t xml:space="preserve"> </w:t>
      </w:r>
      <w:r w:rsidRPr="005F3525">
        <w:rPr>
          <w:sz w:val="28"/>
        </w:rPr>
        <w:t>Федеральным</w:t>
      </w:r>
      <w:r>
        <w:rPr>
          <w:sz w:val="28"/>
        </w:rPr>
        <w:t xml:space="preserve"> </w:t>
      </w:r>
      <w:r w:rsidRPr="005F3525">
        <w:rPr>
          <w:color w:val="0A0A0A"/>
          <w:sz w:val="28"/>
        </w:rPr>
        <w:t>законом</w:t>
      </w:r>
      <w:r>
        <w:rPr>
          <w:color w:val="0A0A0A"/>
          <w:sz w:val="28"/>
        </w:rPr>
        <w:t xml:space="preserve"> </w:t>
      </w:r>
      <w:r w:rsidRPr="005F3525">
        <w:rPr>
          <w:color w:val="0A0A0A"/>
          <w:sz w:val="28"/>
        </w:rPr>
        <w:t>от</w:t>
      </w:r>
      <w:r>
        <w:rPr>
          <w:color w:val="0A0A0A"/>
          <w:sz w:val="28"/>
        </w:rPr>
        <w:t xml:space="preserve"> </w:t>
      </w:r>
      <w:r w:rsidRPr="005F3525">
        <w:rPr>
          <w:sz w:val="28"/>
        </w:rPr>
        <w:t>06.10.2003</w:t>
      </w:r>
      <w:r>
        <w:rPr>
          <w:sz w:val="28"/>
        </w:rPr>
        <w:t xml:space="preserve"> </w:t>
      </w:r>
      <w:r w:rsidRPr="005F3525">
        <w:rPr>
          <w:sz w:val="28"/>
        </w:rPr>
        <w:t>№131-ФЗ</w:t>
      </w:r>
      <w:r>
        <w:rPr>
          <w:sz w:val="28"/>
        </w:rPr>
        <w:t xml:space="preserve"> </w:t>
      </w:r>
      <w:r w:rsidRPr="005F3525">
        <w:rPr>
          <w:color w:val="080808"/>
          <w:sz w:val="28"/>
        </w:rPr>
        <w:t>«Об</w:t>
      </w:r>
      <w:r>
        <w:rPr>
          <w:color w:val="080808"/>
          <w:sz w:val="28"/>
        </w:rPr>
        <w:t xml:space="preserve"> </w:t>
      </w:r>
      <w:r w:rsidRPr="005F3525">
        <w:rPr>
          <w:sz w:val="28"/>
        </w:rPr>
        <w:t>общих</w:t>
      </w:r>
      <w:r>
        <w:rPr>
          <w:sz w:val="28"/>
        </w:rPr>
        <w:t xml:space="preserve"> </w:t>
      </w:r>
      <w:r w:rsidRPr="005F3525">
        <w:rPr>
          <w:sz w:val="28"/>
        </w:rPr>
        <w:t xml:space="preserve">принципах организации местного самоуправления в Российской </w:t>
      </w:r>
      <w:r w:rsidRPr="005F3525">
        <w:rPr>
          <w:color w:val="080808"/>
          <w:sz w:val="28"/>
        </w:rPr>
        <w:t>Федерации»,</w:t>
      </w:r>
      <w:r>
        <w:rPr>
          <w:color w:val="080808"/>
          <w:sz w:val="28"/>
        </w:rPr>
        <w:t xml:space="preserve"> </w:t>
      </w:r>
      <w:r w:rsidRPr="005F3525">
        <w:rPr>
          <w:color w:val="000000"/>
          <w:sz w:val="28"/>
          <w:szCs w:val="28"/>
          <w:shd w:val="clear" w:color="auto" w:fill="FFFFFF"/>
          <w:lang w:eastAsia="ru-RU"/>
        </w:rPr>
        <w:t>руководствуясь</w:t>
      </w:r>
      <w:r w:rsidRPr="005F3525">
        <w:rPr>
          <w:sz w:val="28"/>
          <w:szCs w:val="28"/>
          <w:lang w:eastAsia="ru-RU"/>
        </w:rPr>
        <w:t xml:space="preserve"> Уставом Мглинского района, Мглинский районный Совет народный депутатов </w:t>
      </w:r>
    </w:p>
    <w:p w:rsidR="005E47CE" w:rsidRPr="005F3525" w:rsidRDefault="005E47CE" w:rsidP="00165E0C">
      <w:pPr>
        <w:rPr>
          <w:sz w:val="28"/>
          <w:szCs w:val="28"/>
          <w:lang w:eastAsia="ru-RU"/>
        </w:rPr>
      </w:pPr>
      <w:r w:rsidRPr="005F3525">
        <w:rPr>
          <w:sz w:val="28"/>
          <w:szCs w:val="28"/>
          <w:lang w:eastAsia="ru-RU"/>
        </w:rPr>
        <w:t>РЕШИЛ:</w:t>
      </w:r>
    </w:p>
    <w:p w:rsidR="005E47CE" w:rsidRDefault="005E47CE">
      <w:pPr>
        <w:pStyle w:val="ListParagraph"/>
        <w:numPr>
          <w:ilvl w:val="0"/>
          <w:numId w:val="24"/>
        </w:numPr>
        <w:tabs>
          <w:tab w:val="left" w:pos="1106"/>
        </w:tabs>
        <w:ind w:right="135" w:firstLine="549"/>
        <w:rPr>
          <w:color w:val="080808"/>
          <w:sz w:val="28"/>
        </w:rPr>
      </w:pPr>
      <w:r w:rsidRPr="005F3525">
        <w:rPr>
          <w:sz w:val="28"/>
        </w:rPr>
        <w:t>Утвердить прилагаемое</w:t>
      </w:r>
      <w:r>
        <w:rPr>
          <w:sz w:val="28"/>
        </w:rPr>
        <w:t xml:space="preserve"> Положение </w:t>
      </w:r>
      <w:r>
        <w:rPr>
          <w:color w:val="0A0A0A"/>
          <w:sz w:val="28"/>
        </w:rPr>
        <w:t xml:space="preserve">о </w:t>
      </w:r>
      <w:r>
        <w:rPr>
          <w:sz w:val="28"/>
        </w:rPr>
        <w:t xml:space="preserve">муниципальном </w:t>
      </w:r>
      <w:r>
        <w:rPr>
          <w:color w:val="080808"/>
          <w:sz w:val="28"/>
        </w:rPr>
        <w:t xml:space="preserve">земельном контроле </w:t>
      </w:r>
      <w:r>
        <w:rPr>
          <w:color w:val="0A0A0A"/>
          <w:sz w:val="28"/>
        </w:rPr>
        <w:t xml:space="preserve">на территории </w:t>
      </w:r>
      <w:r>
        <w:rPr>
          <w:sz w:val="28"/>
        </w:rPr>
        <w:t>Мглинского муниципального района, городского и сельских  поселений.</w:t>
      </w:r>
    </w:p>
    <w:p w:rsidR="005E47CE" w:rsidRDefault="005E47CE">
      <w:pPr>
        <w:pStyle w:val="ListParagraph"/>
        <w:numPr>
          <w:ilvl w:val="0"/>
          <w:numId w:val="24"/>
        </w:numPr>
        <w:tabs>
          <w:tab w:val="left" w:pos="975"/>
        </w:tabs>
        <w:spacing w:before="1" w:line="319" w:lineRule="exact"/>
        <w:ind w:left="974" w:hanging="275"/>
        <w:rPr>
          <w:color w:val="0A0A0A"/>
          <w:sz w:val="28"/>
        </w:rPr>
      </w:pPr>
      <w:r>
        <w:rPr>
          <w:sz w:val="28"/>
        </w:rPr>
        <w:t xml:space="preserve">Признать утратившими </w:t>
      </w:r>
      <w:r>
        <w:rPr>
          <w:color w:val="0A0A0A"/>
          <w:sz w:val="28"/>
        </w:rPr>
        <w:t>силу:</w:t>
      </w:r>
    </w:p>
    <w:p w:rsidR="005E47CE" w:rsidRDefault="005E47CE">
      <w:pPr>
        <w:pStyle w:val="ListParagraph"/>
        <w:numPr>
          <w:ilvl w:val="1"/>
          <w:numId w:val="24"/>
        </w:numPr>
        <w:tabs>
          <w:tab w:val="left" w:pos="1226"/>
        </w:tabs>
        <w:ind w:right="129" w:firstLine="551"/>
        <w:rPr>
          <w:sz w:val="28"/>
        </w:rPr>
      </w:pPr>
      <w:r>
        <w:rPr>
          <w:sz w:val="28"/>
        </w:rPr>
        <w:t>Решение Мглинского районного Совета народных депутатов от30.09.2022 №</w:t>
      </w:r>
      <w:r>
        <w:rPr>
          <w:spacing w:val="1"/>
          <w:sz w:val="28"/>
        </w:rPr>
        <w:t xml:space="preserve">6-263 </w:t>
      </w:r>
      <w:r>
        <w:rPr>
          <w:sz w:val="28"/>
        </w:rPr>
        <w:t xml:space="preserve">«Об утверждении Положения о муниципальном земельном контроле </w:t>
      </w:r>
      <w:r>
        <w:rPr>
          <w:color w:val="0A0A0A"/>
          <w:sz w:val="28"/>
        </w:rPr>
        <w:t xml:space="preserve">на территории </w:t>
      </w:r>
      <w:r>
        <w:rPr>
          <w:sz w:val="28"/>
        </w:rPr>
        <w:t>Мглинского муниципального района, городского и сельских  поселений»;</w:t>
      </w:r>
    </w:p>
    <w:p w:rsidR="005E47CE" w:rsidRDefault="005E47CE">
      <w:pPr>
        <w:pStyle w:val="ListParagraph"/>
        <w:numPr>
          <w:ilvl w:val="1"/>
          <w:numId w:val="24"/>
        </w:numPr>
        <w:tabs>
          <w:tab w:val="left" w:pos="1217"/>
        </w:tabs>
        <w:spacing w:before="17"/>
        <w:ind w:left="135" w:right="128" w:firstLine="550"/>
        <w:rPr>
          <w:sz w:val="28"/>
        </w:rPr>
      </w:pPr>
      <w:r>
        <w:rPr>
          <w:sz w:val="28"/>
        </w:rPr>
        <w:t>Решение  Мглинского районного Совета народных депутатов от</w:t>
      </w:r>
      <w:r>
        <w:rPr>
          <w:spacing w:val="1"/>
          <w:sz w:val="28"/>
        </w:rPr>
        <w:t xml:space="preserve"> 25.10</w:t>
      </w:r>
      <w:r>
        <w:rPr>
          <w:sz w:val="28"/>
        </w:rPr>
        <w:t>.2022 №6-272</w:t>
      </w:r>
      <w:r>
        <w:rPr>
          <w:spacing w:val="1"/>
          <w:sz w:val="28"/>
        </w:rPr>
        <w:t xml:space="preserve"> «</w:t>
      </w:r>
      <w:r w:rsidRPr="001A548D">
        <w:rPr>
          <w:sz w:val="28"/>
          <w:szCs w:val="28"/>
          <w:lang w:eastAsia="ru-RU"/>
        </w:rPr>
        <w:t>О внесении изменений в решение Мглинского районного Совета народных депутатов № 6-2</w:t>
      </w:r>
      <w:r>
        <w:rPr>
          <w:sz w:val="28"/>
          <w:szCs w:val="28"/>
          <w:lang w:eastAsia="ru-RU"/>
        </w:rPr>
        <w:t>63</w:t>
      </w:r>
      <w:r w:rsidRPr="001A548D">
        <w:rPr>
          <w:sz w:val="28"/>
          <w:szCs w:val="28"/>
          <w:lang w:eastAsia="ru-RU"/>
        </w:rPr>
        <w:t xml:space="preserve"> от 30 сентября 2022 года «Об утверждении Положения о муниципальном </w:t>
      </w:r>
      <w:r>
        <w:rPr>
          <w:sz w:val="28"/>
          <w:szCs w:val="28"/>
          <w:lang w:eastAsia="ru-RU"/>
        </w:rPr>
        <w:t xml:space="preserve">земельном </w:t>
      </w:r>
      <w:r w:rsidRPr="001A548D">
        <w:rPr>
          <w:sz w:val="28"/>
          <w:szCs w:val="28"/>
          <w:lang w:eastAsia="ru-RU"/>
        </w:rPr>
        <w:t>контроле на территории Мглинского муниципального района, городского и сельских поселений</w:t>
      </w:r>
      <w:r>
        <w:rPr>
          <w:sz w:val="28"/>
          <w:szCs w:val="28"/>
          <w:lang w:eastAsia="ru-RU"/>
        </w:rPr>
        <w:t>»;</w:t>
      </w:r>
    </w:p>
    <w:p w:rsidR="005E47CE" w:rsidRPr="00165E0C" w:rsidRDefault="005E47CE" w:rsidP="005F3525">
      <w:pPr>
        <w:jc w:val="both"/>
        <w:rPr>
          <w:sz w:val="28"/>
        </w:rPr>
      </w:pPr>
      <w:r>
        <w:rPr>
          <w:sz w:val="28"/>
        </w:rPr>
        <w:t xml:space="preserve">          2.3. Р</w:t>
      </w:r>
      <w:r w:rsidRPr="00165E0C">
        <w:rPr>
          <w:sz w:val="28"/>
        </w:rPr>
        <w:t>ешение  Мглинского районного Совета народных депутатов  о</w:t>
      </w:r>
      <w:r>
        <w:rPr>
          <w:sz w:val="28"/>
        </w:rPr>
        <w:t>т 03</w:t>
      </w:r>
      <w:r w:rsidRPr="00165E0C">
        <w:rPr>
          <w:sz w:val="28"/>
        </w:rPr>
        <w:t>.1</w:t>
      </w:r>
      <w:r>
        <w:rPr>
          <w:sz w:val="28"/>
        </w:rPr>
        <w:t>2.2024 № 7-33</w:t>
      </w:r>
      <w:r w:rsidRPr="00165E0C">
        <w:rPr>
          <w:sz w:val="28"/>
        </w:rPr>
        <w:t xml:space="preserve"> «</w:t>
      </w:r>
      <w:r w:rsidRPr="001A548D">
        <w:rPr>
          <w:sz w:val="28"/>
          <w:szCs w:val="28"/>
          <w:lang w:eastAsia="ru-RU"/>
        </w:rPr>
        <w:t>О внесении изменений в решение Мглинского районного Совета народных депутатов № 6-2</w:t>
      </w:r>
      <w:r>
        <w:rPr>
          <w:sz w:val="28"/>
          <w:szCs w:val="28"/>
          <w:lang w:eastAsia="ru-RU"/>
        </w:rPr>
        <w:t>63</w:t>
      </w:r>
      <w:r w:rsidRPr="001A548D">
        <w:rPr>
          <w:sz w:val="28"/>
          <w:szCs w:val="28"/>
          <w:lang w:eastAsia="ru-RU"/>
        </w:rPr>
        <w:t xml:space="preserve"> от 30 сентября 2022 года «Об утверждении Положения о муниципальном </w:t>
      </w:r>
      <w:r>
        <w:rPr>
          <w:sz w:val="28"/>
          <w:szCs w:val="28"/>
          <w:lang w:eastAsia="ru-RU"/>
        </w:rPr>
        <w:t xml:space="preserve">земельном </w:t>
      </w:r>
      <w:r w:rsidRPr="001A548D">
        <w:rPr>
          <w:sz w:val="28"/>
          <w:szCs w:val="28"/>
          <w:lang w:eastAsia="ru-RU"/>
        </w:rPr>
        <w:t>контроле на территории Мглинского муниципального района, городского и сельских поселений</w:t>
      </w:r>
      <w:r w:rsidRPr="00165E0C">
        <w:rPr>
          <w:sz w:val="28"/>
        </w:rPr>
        <w:t>»</w:t>
      </w:r>
    </w:p>
    <w:p w:rsidR="005E47CE" w:rsidRPr="00165E0C" w:rsidRDefault="005E47CE" w:rsidP="00165E0C">
      <w:pPr>
        <w:pStyle w:val="BodyText"/>
        <w:rPr>
          <w:sz w:val="28"/>
          <w:szCs w:val="22"/>
        </w:rPr>
      </w:pPr>
      <w:r>
        <w:rPr>
          <w:sz w:val="28"/>
          <w:szCs w:val="22"/>
        </w:rPr>
        <w:t xml:space="preserve">        </w:t>
      </w:r>
      <w:r w:rsidRPr="00165E0C">
        <w:rPr>
          <w:sz w:val="28"/>
          <w:szCs w:val="22"/>
        </w:rPr>
        <w:t>2. Настоящее решение вступает в силу со дня его официального опубликования.</w:t>
      </w:r>
    </w:p>
    <w:p w:rsidR="005E47CE" w:rsidRPr="00165E0C" w:rsidRDefault="005E47CE" w:rsidP="00165E0C">
      <w:pPr>
        <w:pStyle w:val="BodyText"/>
        <w:rPr>
          <w:sz w:val="28"/>
          <w:szCs w:val="22"/>
        </w:rPr>
      </w:pPr>
      <w:r>
        <w:rPr>
          <w:sz w:val="28"/>
          <w:szCs w:val="22"/>
        </w:rPr>
        <w:t xml:space="preserve">       </w:t>
      </w:r>
      <w:r w:rsidRPr="00165E0C">
        <w:rPr>
          <w:sz w:val="28"/>
          <w:szCs w:val="22"/>
        </w:rPr>
        <w:t>3. Настоящее решение опубликовать в официальном печатном издании «Муниципальный вестник» и разместить на официальном сайте администрации Мглинского района в сети Интернет (www.mgladm.ru).</w:t>
      </w:r>
    </w:p>
    <w:p w:rsidR="005E47CE" w:rsidRDefault="005E47CE">
      <w:pPr>
        <w:pStyle w:val="BodyText"/>
        <w:ind w:left="0"/>
        <w:jc w:val="left"/>
        <w:rPr>
          <w:sz w:val="20"/>
        </w:rPr>
      </w:pPr>
    </w:p>
    <w:p w:rsidR="005E47CE" w:rsidRDefault="005E47CE">
      <w:pPr>
        <w:pStyle w:val="BodyText"/>
        <w:ind w:left="0"/>
        <w:jc w:val="left"/>
        <w:rPr>
          <w:sz w:val="20"/>
        </w:rPr>
      </w:pPr>
    </w:p>
    <w:p w:rsidR="005E47CE" w:rsidRDefault="005E47CE">
      <w:pPr>
        <w:pStyle w:val="BodyText"/>
        <w:spacing w:before="8"/>
        <w:ind w:left="0"/>
        <w:jc w:val="left"/>
        <w:rPr>
          <w:sz w:val="17"/>
        </w:rPr>
      </w:pPr>
    </w:p>
    <w:p w:rsidR="005E47CE" w:rsidRDefault="005E47CE">
      <w:pPr>
        <w:rPr>
          <w:sz w:val="26"/>
        </w:rPr>
        <w:sectPr w:rsidR="005E47CE" w:rsidSect="00165E0C">
          <w:type w:val="continuous"/>
          <w:pgSz w:w="11910" w:h="16840"/>
          <w:pgMar w:top="480" w:right="720" w:bottom="280" w:left="1540" w:header="720" w:footer="720" w:gutter="0"/>
          <w:cols w:space="720"/>
        </w:sectPr>
      </w:pPr>
      <w:r w:rsidRPr="001A548D">
        <w:rPr>
          <w:sz w:val="28"/>
          <w:szCs w:val="28"/>
          <w:lang w:eastAsia="ru-RU"/>
        </w:rPr>
        <w:t>Глава Мглинского района                                               Н.В. Воликова</w:t>
      </w:r>
    </w:p>
    <w:p w:rsidR="005E47CE" w:rsidRPr="0022054F" w:rsidRDefault="005E47CE" w:rsidP="00B605CE">
      <w:pPr>
        <w:pStyle w:val="BodyText"/>
        <w:spacing w:before="68" w:line="328" w:lineRule="exact"/>
        <w:ind w:left="5610"/>
        <w:jc w:val="left"/>
        <w:rPr>
          <w:sz w:val="28"/>
          <w:szCs w:val="28"/>
        </w:rPr>
      </w:pPr>
      <w:r w:rsidRPr="0022054F">
        <w:rPr>
          <w:sz w:val="28"/>
          <w:szCs w:val="28"/>
        </w:rPr>
        <w:t>У</w:t>
      </w:r>
      <w:r>
        <w:rPr>
          <w:sz w:val="28"/>
          <w:szCs w:val="28"/>
        </w:rPr>
        <w:t xml:space="preserve">тверждено </w:t>
      </w:r>
    </w:p>
    <w:p w:rsidR="005E47CE" w:rsidRPr="0022054F" w:rsidRDefault="005E47CE" w:rsidP="00B605CE">
      <w:pPr>
        <w:pStyle w:val="BodyText"/>
        <w:spacing w:before="5" w:line="230" w:lineRule="auto"/>
        <w:ind w:left="5610"/>
        <w:jc w:val="left"/>
        <w:rPr>
          <w:sz w:val="28"/>
          <w:szCs w:val="28"/>
        </w:rPr>
      </w:pPr>
      <w:r w:rsidRPr="0022054F">
        <w:rPr>
          <w:sz w:val="28"/>
          <w:szCs w:val="28"/>
        </w:rPr>
        <w:t xml:space="preserve">Решением Мглинского районного Совета народных депутатов </w:t>
      </w:r>
    </w:p>
    <w:p w:rsidR="005E47CE" w:rsidRPr="0022054F" w:rsidRDefault="005E47CE" w:rsidP="00B605CE">
      <w:pPr>
        <w:pStyle w:val="BodyText"/>
        <w:spacing w:before="5" w:line="230" w:lineRule="auto"/>
        <w:ind w:left="5610"/>
        <w:jc w:val="left"/>
        <w:rPr>
          <w:spacing w:val="39"/>
          <w:w w:val="95"/>
          <w:sz w:val="28"/>
          <w:szCs w:val="28"/>
        </w:rPr>
      </w:pPr>
      <w:r>
        <w:rPr>
          <w:w w:val="95"/>
          <w:sz w:val="28"/>
          <w:szCs w:val="28"/>
        </w:rPr>
        <w:t>о</w:t>
      </w:r>
      <w:r w:rsidRPr="0022054F">
        <w:rPr>
          <w:w w:val="95"/>
          <w:sz w:val="28"/>
          <w:szCs w:val="28"/>
        </w:rPr>
        <w:t>т</w:t>
      </w:r>
      <w:r>
        <w:rPr>
          <w:w w:val="95"/>
          <w:sz w:val="28"/>
          <w:szCs w:val="28"/>
        </w:rPr>
        <w:t xml:space="preserve"> </w:t>
      </w:r>
      <w:r>
        <w:rPr>
          <w:w w:val="95"/>
          <w:sz w:val="28"/>
          <w:szCs w:val="28"/>
          <w:u w:val="single"/>
        </w:rPr>
        <w:t>27 марта 2025</w:t>
      </w:r>
      <w:r>
        <w:rPr>
          <w:w w:val="95"/>
          <w:sz w:val="28"/>
          <w:szCs w:val="28"/>
        </w:rPr>
        <w:t xml:space="preserve"> года </w:t>
      </w:r>
      <w:r w:rsidRPr="0022054F">
        <w:rPr>
          <w:w w:val="95"/>
          <w:sz w:val="28"/>
          <w:szCs w:val="28"/>
        </w:rPr>
        <w:t>№</w:t>
      </w:r>
      <w:r>
        <w:rPr>
          <w:w w:val="95"/>
          <w:sz w:val="28"/>
          <w:szCs w:val="28"/>
          <w:u w:val="single"/>
        </w:rPr>
        <w:t>7-</w:t>
      </w:r>
    </w:p>
    <w:p w:rsidR="005E47CE" w:rsidRDefault="005E47CE" w:rsidP="003669E5">
      <w:pPr>
        <w:pStyle w:val="BodyText"/>
        <w:spacing w:before="5" w:line="230" w:lineRule="auto"/>
        <w:ind w:left="6901" w:firstLine="11"/>
        <w:jc w:val="left"/>
      </w:pPr>
    </w:p>
    <w:p w:rsidR="005E47CE" w:rsidRDefault="005E47CE" w:rsidP="00837428">
      <w:pPr>
        <w:autoSpaceDE/>
        <w:autoSpaceDN/>
        <w:jc w:val="center"/>
        <w:rPr>
          <w:b/>
          <w:sz w:val="28"/>
          <w:szCs w:val="28"/>
          <w:lang w:eastAsia="ru-RU"/>
        </w:rPr>
      </w:pPr>
      <w:r w:rsidRPr="00837428">
        <w:rPr>
          <w:b/>
          <w:sz w:val="28"/>
          <w:szCs w:val="28"/>
          <w:lang w:eastAsia="ru-RU"/>
        </w:rPr>
        <w:t xml:space="preserve">Положение о муниципальном земельном контроле </w:t>
      </w:r>
    </w:p>
    <w:p w:rsidR="005E47CE" w:rsidRDefault="005E47CE" w:rsidP="00837428">
      <w:pPr>
        <w:autoSpaceDE/>
        <w:autoSpaceDN/>
        <w:jc w:val="center"/>
        <w:rPr>
          <w:b/>
          <w:bCs/>
          <w:sz w:val="28"/>
          <w:szCs w:val="28"/>
          <w:lang w:eastAsia="ru-RU"/>
        </w:rPr>
      </w:pPr>
      <w:r w:rsidRPr="00837428">
        <w:rPr>
          <w:b/>
          <w:sz w:val="28"/>
          <w:szCs w:val="28"/>
          <w:lang w:eastAsia="ru-RU"/>
        </w:rPr>
        <w:t xml:space="preserve">на территории </w:t>
      </w:r>
      <w:r w:rsidRPr="00837428">
        <w:rPr>
          <w:b/>
          <w:bCs/>
          <w:sz w:val="28"/>
          <w:szCs w:val="28"/>
          <w:lang w:eastAsia="ru-RU"/>
        </w:rPr>
        <w:t xml:space="preserve">Мглинского муниципального района, </w:t>
      </w:r>
    </w:p>
    <w:p w:rsidR="005E47CE" w:rsidRPr="00837428" w:rsidRDefault="005E47CE" w:rsidP="00837428">
      <w:pPr>
        <w:autoSpaceDE/>
        <w:autoSpaceDN/>
        <w:jc w:val="center"/>
        <w:rPr>
          <w:b/>
          <w:sz w:val="28"/>
          <w:szCs w:val="28"/>
          <w:lang w:eastAsia="ru-RU"/>
        </w:rPr>
      </w:pPr>
      <w:r w:rsidRPr="00837428">
        <w:rPr>
          <w:b/>
          <w:bCs/>
          <w:sz w:val="28"/>
          <w:szCs w:val="28"/>
          <w:lang w:eastAsia="ru-RU"/>
        </w:rPr>
        <w:t>городского и сельских поселений</w:t>
      </w:r>
    </w:p>
    <w:p w:rsidR="005E47CE" w:rsidRPr="00837428" w:rsidRDefault="005E47CE" w:rsidP="00837428">
      <w:pPr>
        <w:widowControl/>
        <w:autoSpaceDE/>
        <w:autoSpaceDN/>
        <w:ind w:left="5103"/>
        <w:rPr>
          <w:b/>
          <w:sz w:val="28"/>
          <w:szCs w:val="28"/>
          <w:lang w:eastAsia="ru-RU"/>
        </w:rPr>
      </w:pPr>
    </w:p>
    <w:p w:rsidR="005E47CE" w:rsidRPr="00837428" w:rsidRDefault="005E47CE" w:rsidP="00837428">
      <w:pPr>
        <w:numPr>
          <w:ilvl w:val="0"/>
          <w:numId w:val="25"/>
        </w:numPr>
        <w:autoSpaceDE/>
        <w:autoSpaceDN/>
        <w:jc w:val="center"/>
        <w:rPr>
          <w:b/>
          <w:sz w:val="28"/>
          <w:szCs w:val="28"/>
          <w:lang w:eastAsia="ru-RU"/>
        </w:rPr>
      </w:pPr>
      <w:r w:rsidRPr="00837428">
        <w:rPr>
          <w:b/>
          <w:sz w:val="28"/>
          <w:szCs w:val="28"/>
          <w:lang w:eastAsia="ru-RU"/>
        </w:rPr>
        <w:t>Общие положения</w:t>
      </w:r>
    </w:p>
    <w:p w:rsidR="005E47CE" w:rsidRPr="00837428" w:rsidRDefault="005E47CE" w:rsidP="00837428">
      <w:pPr>
        <w:autoSpaceDE/>
        <w:autoSpaceDN/>
        <w:ind w:firstLine="567"/>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1.1. Настоящее Положение устанавливает порядок организации и осуществления муниципального земельного контроля на территории </w:t>
      </w:r>
      <w:r w:rsidRPr="00837428">
        <w:rPr>
          <w:bCs/>
          <w:sz w:val="28"/>
          <w:szCs w:val="28"/>
          <w:lang w:eastAsia="ru-RU"/>
        </w:rPr>
        <w:t xml:space="preserve">Мглинского муниципального района, городского и сельских поселений </w:t>
      </w:r>
      <w:r w:rsidRPr="00837428">
        <w:rPr>
          <w:sz w:val="28"/>
          <w:szCs w:val="28"/>
          <w:lang w:eastAsia="ru-RU"/>
        </w:rPr>
        <w:t>(далее – муниципальный контроль).</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1.2. Предметом муниципального контроля является: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w:t>
      </w:r>
      <w:r>
        <w:rPr>
          <w:sz w:val="28"/>
          <w:szCs w:val="28"/>
          <w:lang w:eastAsia="ru-RU"/>
        </w:rPr>
        <w:t xml:space="preserve"> </w:t>
      </w:r>
      <w:r w:rsidRPr="00837428">
        <w:rPr>
          <w:sz w:val="28"/>
          <w:szCs w:val="28"/>
          <w:lang w:eastAsia="ru-RU"/>
        </w:rPr>
        <w:t>законодательством Российской Федерации предусмотрена административная ответственность (далее – обязательные требования);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исполнение решений, принимаемых по результатам контрольных мероприятий.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1.3. Целью муниципального контроля является предупреждение, выявление и пресечение нарушений обязательных требований.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1.4. Объектами муниципального контроля (далее – объект контроля) являются: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Объектами земельных отношений являются земли, земельные участки или части земельных участков, расположенные на территории </w:t>
      </w:r>
      <w:r w:rsidRPr="00837428">
        <w:rPr>
          <w:bCs/>
          <w:sz w:val="28"/>
          <w:szCs w:val="28"/>
          <w:lang w:eastAsia="ru-RU"/>
        </w:rPr>
        <w:t>Мглинского муниципального района</w:t>
      </w:r>
      <w:r w:rsidRPr="00837428">
        <w:rPr>
          <w:sz w:val="28"/>
          <w:szCs w:val="28"/>
          <w:lang w:eastAsia="ru-RU"/>
        </w:rPr>
        <w:t>.</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1.5. Учет объектов контроля осуществляется посредством создания:</w:t>
      </w:r>
    </w:p>
    <w:p w:rsidR="005E47CE" w:rsidRPr="00837428" w:rsidRDefault="005E47CE" w:rsidP="00837428">
      <w:pPr>
        <w:widowControl/>
        <w:adjustRightInd w:val="0"/>
        <w:ind w:firstLine="709"/>
        <w:jc w:val="both"/>
        <w:rPr>
          <w:sz w:val="28"/>
          <w:szCs w:val="28"/>
        </w:rPr>
      </w:pPr>
      <w:r w:rsidRPr="00837428">
        <w:rPr>
          <w:sz w:val="28"/>
          <w:szCs w:val="28"/>
        </w:rPr>
        <w:t>единого реестра видов контроля;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 xml:space="preserve">единого реестра контрольных (надзорных) мероприятий; </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информационной системы (подсистемы государственной информационной системы) досудебного обжалования;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5E47CE" w:rsidRPr="00837428" w:rsidRDefault="005E47CE" w:rsidP="00837428">
      <w:pPr>
        <w:widowControl/>
        <w:autoSpaceDE/>
        <w:autoSpaceDN/>
        <w:ind w:firstLine="709"/>
        <w:contextualSpacing/>
        <w:jc w:val="both"/>
        <w:rPr>
          <w:sz w:val="28"/>
          <w:szCs w:val="28"/>
          <w:lang w:eastAsia="ru-RU"/>
        </w:rPr>
      </w:pPr>
      <w:r w:rsidRPr="00837428">
        <w:rPr>
          <w:sz w:val="28"/>
          <w:szCs w:val="28"/>
          <w:lang w:eastAsia="ru-RU"/>
        </w:rPr>
        <w:t xml:space="preserve">1.6. Муниципальный контроль осуществляется администрацией </w:t>
      </w:r>
      <w:r w:rsidRPr="00837428">
        <w:rPr>
          <w:bCs/>
          <w:sz w:val="28"/>
          <w:szCs w:val="28"/>
          <w:lang w:eastAsia="ru-RU"/>
        </w:rPr>
        <w:t xml:space="preserve">Мглинского района </w:t>
      </w:r>
      <w:r w:rsidRPr="00837428">
        <w:rPr>
          <w:sz w:val="28"/>
          <w:szCs w:val="28"/>
          <w:lang w:eastAsia="ru-RU"/>
        </w:rPr>
        <w:t>(далее – Администрация).</w:t>
      </w:r>
    </w:p>
    <w:p w:rsidR="005E47CE" w:rsidRPr="00837428" w:rsidRDefault="005E47CE" w:rsidP="00837428">
      <w:pPr>
        <w:tabs>
          <w:tab w:val="left" w:pos="851"/>
        </w:tabs>
        <w:autoSpaceDE/>
        <w:autoSpaceDN/>
        <w:ind w:firstLine="709"/>
        <w:jc w:val="both"/>
        <w:rPr>
          <w:sz w:val="28"/>
          <w:szCs w:val="28"/>
          <w:lang w:eastAsia="ru-RU"/>
        </w:rPr>
      </w:pPr>
      <w:r w:rsidRPr="00837428">
        <w:rPr>
          <w:sz w:val="28"/>
          <w:szCs w:val="28"/>
          <w:lang w:eastAsia="ru-RU"/>
        </w:rPr>
        <w:t>Непосредственное осуществление муниципального контроля возлагается на следующие структурные подразделения:</w:t>
      </w:r>
    </w:p>
    <w:p w:rsidR="005E47CE" w:rsidRPr="00837428" w:rsidRDefault="005E47CE" w:rsidP="00837428">
      <w:pPr>
        <w:tabs>
          <w:tab w:val="left" w:pos="851"/>
        </w:tabs>
        <w:autoSpaceDE/>
        <w:autoSpaceDN/>
        <w:ind w:firstLine="709"/>
        <w:jc w:val="both"/>
        <w:rPr>
          <w:sz w:val="28"/>
          <w:szCs w:val="28"/>
          <w:lang w:eastAsia="ru-RU"/>
        </w:rPr>
      </w:pPr>
      <w:r w:rsidRPr="00837428">
        <w:rPr>
          <w:sz w:val="28"/>
          <w:szCs w:val="28"/>
          <w:lang w:eastAsia="ru-RU"/>
        </w:rPr>
        <w:t>- Комитет по управлению муниципальным имуществом   ад</w:t>
      </w:r>
      <w:r>
        <w:rPr>
          <w:sz w:val="28"/>
          <w:szCs w:val="28"/>
          <w:lang w:eastAsia="ru-RU"/>
        </w:rPr>
        <w:t>министрации Мглинского района (</w:t>
      </w:r>
      <w:r w:rsidRPr="00837428">
        <w:rPr>
          <w:sz w:val="28"/>
          <w:szCs w:val="28"/>
          <w:lang w:eastAsia="ru-RU"/>
        </w:rPr>
        <w:t>далее Комитет);</w:t>
      </w:r>
    </w:p>
    <w:p w:rsidR="005E47CE" w:rsidRPr="00837428" w:rsidRDefault="005E47CE" w:rsidP="00837428">
      <w:pPr>
        <w:widowControl/>
        <w:autoSpaceDE/>
        <w:autoSpaceDN/>
        <w:ind w:firstLine="709"/>
        <w:contextualSpacing/>
        <w:jc w:val="both"/>
        <w:rPr>
          <w:sz w:val="28"/>
          <w:szCs w:val="28"/>
          <w:lang w:eastAsia="ru-RU"/>
        </w:rPr>
      </w:pPr>
      <w:r w:rsidRPr="00837428">
        <w:rPr>
          <w:sz w:val="28"/>
          <w:szCs w:val="28"/>
          <w:lang w:eastAsia="ru-RU"/>
        </w:rPr>
        <w:t xml:space="preserve">1.7. Руководство деятельностью по осуществлению муниципального контроля осуществляет Глава </w:t>
      </w:r>
      <w:r w:rsidRPr="00837428">
        <w:rPr>
          <w:bCs/>
          <w:sz w:val="28"/>
          <w:szCs w:val="28"/>
          <w:lang w:eastAsia="ru-RU"/>
        </w:rPr>
        <w:t xml:space="preserve">администрации  Мглинского района </w:t>
      </w:r>
      <w:r w:rsidRPr="00837428">
        <w:rPr>
          <w:sz w:val="28"/>
          <w:szCs w:val="28"/>
          <w:lang w:eastAsia="ru-RU"/>
        </w:rPr>
        <w:t>.</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1.8. От имени Администрации муниципальный контроль вправе осуществлять следующие должностные лица (п. 1 ч. 1 ст. 27 Федерального закона № 248-ФЗ):</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1) </w:t>
      </w:r>
      <w:r w:rsidRPr="00837428">
        <w:rPr>
          <w:color w:val="000000"/>
          <w:sz w:val="28"/>
          <w:szCs w:val="28"/>
          <w:lang w:eastAsia="ru-RU"/>
        </w:rPr>
        <w:t xml:space="preserve">Глава </w:t>
      </w:r>
      <w:r w:rsidRPr="00837428">
        <w:rPr>
          <w:bCs/>
          <w:color w:val="000000"/>
          <w:sz w:val="28"/>
          <w:szCs w:val="28"/>
          <w:lang w:eastAsia="ru-RU"/>
        </w:rPr>
        <w:t>администрации  Мглинского района</w:t>
      </w:r>
      <w:r w:rsidRPr="00837428">
        <w:rPr>
          <w:sz w:val="28"/>
          <w:szCs w:val="28"/>
          <w:lang w:eastAsia="ru-RU"/>
        </w:rPr>
        <w:t>;</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должностные лица Администрации, в должностные обязанности которых в соответствии с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 инспектор).</w:t>
      </w:r>
    </w:p>
    <w:p w:rsidR="005E47CE" w:rsidRPr="00837428" w:rsidRDefault="005E47CE" w:rsidP="00837428">
      <w:pPr>
        <w:tabs>
          <w:tab w:val="left" w:pos="851"/>
        </w:tabs>
        <w:autoSpaceDE/>
        <w:autoSpaceDN/>
        <w:ind w:firstLine="709"/>
        <w:jc w:val="both"/>
        <w:rPr>
          <w:sz w:val="28"/>
          <w:szCs w:val="28"/>
          <w:lang w:eastAsia="ru-RU"/>
        </w:rPr>
      </w:pPr>
      <w:r w:rsidRPr="00837428">
        <w:rPr>
          <w:sz w:val="28"/>
          <w:szCs w:val="28"/>
          <w:lang w:eastAsia="ru-RU"/>
        </w:rPr>
        <w:t xml:space="preserve">Должностные лица, уполномоченные осуществлять муниципальный земельный контроль, утверждаются распоряжением Администрации.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Должностным лицом Администрации, уполномоченным на принятие решения, является </w:t>
      </w:r>
      <w:r w:rsidRPr="00837428">
        <w:rPr>
          <w:color w:val="000000"/>
          <w:sz w:val="28"/>
          <w:szCs w:val="28"/>
          <w:lang w:eastAsia="ru-RU"/>
        </w:rPr>
        <w:t xml:space="preserve">Глава </w:t>
      </w:r>
      <w:r w:rsidRPr="00837428">
        <w:rPr>
          <w:bCs/>
          <w:color w:val="000000"/>
          <w:sz w:val="28"/>
          <w:szCs w:val="28"/>
          <w:lang w:eastAsia="ru-RU"/>
        </w:rPr>
        <w:t>администрации  Мглинского района</w:t>
      </w:r>
      <w:r w:rsidRPr="00837428">
        <w:rPr>
          <w:sz w:val="28"/>
          <w:szCs w:val="28"/>
          <w:lang w:eastAsia="ru-RU"/>
        </w:rPr>
        <w:t xml:space="preserve"> (далее – уполномоченное должностное лицо Администрации).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1.9. Права и обязанности инспектора, при осуществлении муниципального земельного контроля, определяются в соответствии со статьей 29 Федерального закона № 248-ФЗ, а также следующими полномочиями:</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2) выдавать контролируемым лицам предписания об устранении выявленных правонарушений с указанием сроков их устранения;</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 19.5, статьей 19.7 Кодекса Российской Федерации об административных правонарушениях;</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 xml:space="preserve">6) незамедлительно направлять информацию Главе </w:t>
      </w:r>
      <w:r w:rsidRPr="00837428">
        <w:rPr>
          <w:bCs/>
          <w:sz w:val="28"/>
          <w:szCs w:val="28"/>
          <w:lang w:eastAsia="ru-RU"/>
        </w:rPr>
        <w:t xml:space="preserve">администрации  Мглинского района </w:t>
      </w:r>
      <w:r w:rsidRPr="00837428">
        <w:rPr>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
    <w:p w:rsidR="005E47CE" w:rsidRPr="00837428" w:rsidRDefault="005E47CE" w:rsidP="00837428">
      <w:pPr>
        <w:widowControl/>
        <w:autoSpaceDE/>
        <w:autoSpaceDN/>
        <w:ind w:firstLine="720"/>
        <w:jc w:val="both"/>
        <w:rPr>
          <w:sz w:val="28"/>
          <w:szCs w:val="28"/>
          <w:lang w:eastAsia="ru-RU"/>
        </w:rPr>
      </w:pPr>
      <w:r w:rsidRPr="00837428">
        <w:rPr>
          <w:sz w:val="28"/>
          <w:szCs w:val="28"/>
          <w:lang w:eastAsia="ru-RU"/>
        </w:rPr>
        <w:t>7) применять предусмотренные законодательством Российской Федерации 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указанных нарушений;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8) совершать иные действия, предусмотренные законодательством.</w:t>
      </w:r>
    </w:p>
    <w:p w:rsidR="005E47CE" w:rsidRPr="00837428" w:rsidRDefault="005E47CE" w:rsidP="00837428">
      <w:pPr>
        <w:widowControl/>
        <w:tabs>
          <w:tab w:val="left" w:pos="851"/>
          <w:tab w:val="left" w:pos="1134"/>
        </w:tabs>
        <w:autoSpaceDE/>
        <w:autoSpaceDN/>
        <w:ind w:firstLine="709"/>
        <w:contextualSpacing/>
        <w:jc w:val="both"/>
        <w:rPr>
          <w:sz w:val="28"/>
          <w:szCs w:val="28"/>
          <w:lang w:eastAsia="ru-RU"/>
        </w:rPr>
      </w:pPr>
      <w:r w:rsidRPr="00837428">
        <w:rPr>
          <w:sz w:val="28"/>
          <w:szCs w:val="28"/>
          <w:lang w:eastAsia="ru-RU"/>
        </w:rPr>
        <w:t>1.10.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 248-ФЗ, Земельного кодекса Российской Федерации, Федерального закона от 6 октября 2003 г. № 131-ФЗ «Об общих принципах организации местного самоуправления в Российской Федерации».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1.11. Администрация осуществляет муниципальный контроль за соблюдением: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 обязательных требований, связанных с обязанностью по приведению земель в состояние, пригодное для использования по целевому назначению;</w:t>
      </w:r>
    </w:p>
    <w:p w:rsidR="005E47CE" w:rsidRPr="00837428" w:rsidRDefault="005E47CE" w:rsidP="00837428">
      <w:pPr>
        <w:autoSpaceDE/>
        <w:autoSpaceDN/>
        <w:ind w:firstLine="709"/>
        <w:jc w:val="both"/>
        <w:rPr>
          <w:sz w:val="28"/>
          <w:szCs w:val="28"/>
          <w:lang w:eastAsia="ru-RU"/>
        </w:rPr>
      </w:pPr>
      <w:r w:rsidRPr="00837428">
        <w:rPr>
          <w:sz w:val="28"/>
          <w:szCs w:val="28"/>
          <w:lang w:eastAsia="ru-RU"/>
        </w:rPr>
        <w:t>5)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от зарастания деревьями и кустарниками, сорными растениями;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7)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5E47CE" w:rsidRPr="00837428" w:rsidRDefault="005E47CE" w:rsidP="00837428">
      <w:pPr>
        <w:autoSpaceDE/>
        <w:autoSpaceDN/>
        <w:ind w:firstLine="709"/>
        <w:jc w:val="both"/>
        <w:rPr>
          <w:b/>
          <w:sz w:val="28"/>
          <w:szCs w:val="28"/>
          <w:lang w:eastAsia="ru-RU"/>
        </w:rPr>
      </w:pPr>
      <w:r w:rsidRPr="00837428">
        <w:rPr>
          <w:sz w:val="28"/>
          <w:szCs w:val="28"/>
          <w:lang w:eastAsia="ru-RU"/>
        </w:rPr>
        <w:t>8) обязательных требований в области мелиорации земель;</w:t>
      </w:r>
    </w:p>
    <w:p w:rsidR="005E47CE" w:rsidRPr="00837428" w:rsidRDefault="005E47CE" w:rsidP="00837428">
      <w:pPr>
        <w:autoSpaceDE/>
        <w:autoSpaceDN/>
        <w:ind w:firstLine="709"/>
        <w:jc w:val="both"/>
        <w:rPr>
          <w:sz w:val="28"/>
          <w:szCs w:val="28"/>
          <w:lang w:eastAsia="ru-RU"/>
        </w:rPr>
      </w:pPr>
      <w:r w:rsidRPr="00837428">
        <w:rPr>
          <w:sz w:val="28"/>
          <w:szCs w:val="28"/>
          <w:lang w:eastAsia="ru-RU"/>
        </w:rPr>
        <w:t>9)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10)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5E47CE" w:rsidRPr="00837428" w:rsidRDefault="005E47CE" w:rsidP="00837428">
      <w:pPr>
        <w:autoSpaceDE/>
        <w:autoSpaceDN/>
        <w:ind w:firstLine="709"/>
        <w:jc w:val="both"/>
        <w:rPr>
          <w:b/>
          <w:sz w:val="28"/>
          <w:szCs w:val="28"/>
          <w:lang w:eastAsia="ru-RU"/>
        </w:rPr>
      </w:pPr>
      <w:r w:rsidRPr="00837428">
        <w:rPr>
          <w:sz w:val="28"/>
          <w:szCs w:val="28"/>
          <w:lang w:eastAsia="ru-RU"/>
        </w:rPr>
        <w:t>Полномочия, указанные в настоящем пункте, осуществляются Администрацией в отношении всех категорий земель, за исключением земель лесного фонда, земель водного фонда и земель запаса.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1.12. 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E47CE" w:rsidRPr="00837428" w:rsidRDefault="005E47CE" w:rsidP="00837428">
      <w:pPr>
        <w:autoSpaceDE/>
        <w:autoSpaceDN/>
        <w:ind w:firstLine="709"/>
        <w:jc w:val="both"/>
        <w:rPr>
          <w:sz w:val="28"/>
          <w:szCs w:val="28"/>
          <w:lang w:eastAsia="ru-RU"/>
        </w:rPr>
      </w:pPr>
    </w:p>
    <w:p w:rsidR="005E47CE" w:rsidRPr="00837428" w:rsidRDefault="005E47CE" w:rsidP="00837428">
      <w:pPr>
        <w:autoSpaceDE/>
        <w:autoSpaceDN/>
        <w:ind w:left="1543"/>
        <w:outlineLvl w:val="1"/>
        <w:rPr>
          <w:b/>
          <w:sz w:val="28"/>
          <w:szCs w:val="28"/>
          <w:lang w:eastAsia="ru-RU"/>
        </w:rPr>
      </w:pPr>
      <w:r w:rsidRPr="00837428">
        <w:rPr>
          <w:b/>
          <w:sz w:val="28"/>
          <w:szCs w:val="28"/>
          <w:lang w:eastAsia="ru-RU"/>
        </w:rPr>
        <w:t>2. Категории риска причинения вреда (ущерба)</w:t>
      </w:r>
    </w:p>
    <w:p w:rsidR="005E47CE" w:rsidRPr="00837428" w:rsidRDefault="005E47CE" w:rsidP="00837428">
      <w:pPr>
        <w:autoSpaceDE/>
        <w:autoSpaceDN/>
        <w:ind w:firstLine="709"/>
        <w:jc w:val="both"/>
        <w:rPr>
          <w:sz w:val="28"/>
          <w:szCs w:val="28"/>
          <w:lang w:eastAsia="ru-RU"/>
        </w:rPr>
      </w:pPr>
    </w:p>
    <w:p w:rsidR="005E47CE" w:rsidRPr="00837428" w:rsidRDefault="005E47CE" w:rsidP="00837428">
      <w:pPr>
        <w:autoSpaceDE/>
        <w:autoSpaceDN/>
        <w:ind w:firstLine="709"/>
        <w:jc w:val="both"/>
        <w:rPr>
          <w:sz w:val="28"/>
          <w:szCs w:val="28"/>
          <w:lang w:eastAsia="ru-RU"/>
        </w:rPr>
      </w:pPr>
      <w:r w:rsidRPr="00837428">
        <w:rPr>
          <w:sz w:val="28"/>
          <w:szCs w:val="28"/>
          <w:lang w:eastAsia="ru-RU"/>
        </w:rPr>
        <w:t>2.1. Администрация осуществляет муниципальный земельный контроль на основе управления рисками причинения вреда (ущерба) охраняемым законом ценностям.</w:t>
      </w:r>
    </w:p>
    <w:p w:rsidR="005E47CE" w:rsidRPr="00837428" w:rsidRDefault="005E47CE" w:rsidP="00837428">
      <w:pPr>
        <w:adjustRightInd w:val="0"/>
        <w:ind w:firstLine="567"/>
        <w:jc w:val="both"/>
        <w:rPr>
          <w:sz w:val="28"/>
          <w:szCs w:val="28"/>
          <w:lang w:eastAsia="ru-RU"/>
        </w:rPr>
      </w:pPr>
      <w:r w:rsidRPr="00837428">
        <w:rPr>
          <w:sz w:val="28"/>
          <w:szCs w:val="28"/>
          <w:lang w:eastAsia="ru-RU"/>
        </w:rPr>
        <w:t>2.2</w:t>
      </w:r>
      <w:r w:rsidRPr="00837428">
        <w:rPr>
          <w:rFonts w:ascii="Arial" w:hAnsi="Arial"/>
          <w:sz w:val="28"/>
          <w:szCs w:val="28"/>
          <w:lang w:eastAsia="ru-RU"/>
        </w:rPr>
        <w:t xml:space="preserve">. </w:t>
      </w:r>
      <w:r w:rsidRPr="00837428">
        <w:rPr>
          <w:sz w:val="28"/>
          <w:szCs w:val="28"/>
          <w:lang w:eastAsia="ru-RU"/>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средний риск;</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умеренный риск;</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низкий риск.</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2.4. Отнесение объектов контроля к одной из категорий риска осуществляется Администрацией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Отнесение земельных участков к категориям риска и изменение присвоенных земельным участкам категорий риска осуществляется распоряжением Администрации.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2.6. При отсутствии распоряжения об отнесении земельных участков к категориям риска такие участки считаются отнесенными к низкой категории риска.</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2.7. При отнесении Администрацией земельных участков к категориям риска, </w:t>
      </w:r>
      <w:r w:rsidRPr="00837428">
        <w:rPr>
          <w:sz w:val="28"/>
          <w:szCs w:val="28"/>
        </w:rPr>
        <w:t>применении критериев риска 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врамках межведомственного информационного взаимодействия, при реализации полномочий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w:t>
      </w:r>
      <w:r w:rsidRPr="00837428">
        <w:rPr>
          <w:sz w:val="28"/>
          <w:szCs w:val="28"/>
          <w:lang w:eastAsia="ru-RU"/>
        </w:rPr>
        <w:t>:</w:t>
      </w:r>
    </w:p>
    <w:p w:rsidR="005E47CE" w:rsidRPr="00837428" w:rsidRDefault="005E47CE" w:rsidP="00837428">
      <w:pPr>
        <w:tabs>
          <w:tab w:val="left" w:pos="851"/>
          <w:tab w:val="left" w:pos="993"/>
        </w:tabs>
        <w:autoSpaceDE/>
        <w:autoSpaceDN/>
        <w:ind w:firstLine="709"/>
        <w:jc w:val="both"/>
        <w:rPr>
          <w:sz w:val="28"/>
          <w:szCs w:val="28"/>
          <w:lang w:eastAsia="ru-RU"/>
        </w:rPr>
      </w:pPr>
      <w:r w:rsidRPr="00837428">
        <w:rPr>
          <w:sz w:val="28"/>
          <w:szCs w:val="28"/>
          <w:lang w:eastAsia="ru-RU"/>
        </w:rPr>
        <w:t>1) в Едином государственном реестре недвижимости;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в государственном фонде данных, полученных в результате проведения землеустройства;</w:t>
      </w:r>
    </w:p>
    <w:p w:rsidR="005E47CE" w:rsidRPr="00837428" w:rsidRDefault="005E47CE" w:rsidP="00837428">
      <w:pPr>
        <w:autoSpaceDE/>
        <w:autoSpaceDN/>
        <w:ind w:firstLine="709"/>
        <w:jc w:val="both"/>
        <w:rPr>
          <w:sz w:val="28"/>
          <w:szCs w:val="28"/>
          <w:shd w:val="clear" w:color="auto" w:fill="FFFFFF"/>
          <w:lang w:eastAsia="ru-RU"/>
        </w:rPr>
      </w:pPr>
      <w:r w:rsidRPr="00837428">
        <w:rPr>
          <w:sz w:val="28"/>
          <w:szCs w:val="28"/>
          <w:lang w:eastAsia="ru-RU"/>
        </w:rPr>
        <w:t xml:space="preserve">3)в </w:t>
      </w:r>
      <w:r w:rsidRPr="00837428">
        <w:rPr>
          <w:sz w:val="28"/>
          <w:szCs w:val="28"/>
          <w:shd w:val="clear" w:color="auto" w:fill="FFFFFF"/>
          <w:lang w:eastAsia="ru-RU"/>
        </w:rPr>
        <w:t>Государственной программе «Национальная система пространственных данных» (НСПД)»;</w:t>
      </w:r>
    </w:p>
    <w:p w:rsidR="005E47CE" w:rsidRPr="00837428" w:rsidRDefault="005E47CE" w:rsidP="00837428">
      <w:pPr>
        <w:autoSpaceDE/>
        <w:autoSpaceDN/>
        <w:ind w:firstLine="709"/>
        <w:jc w:val="both"/>
        <w:rPr>
          <w:sz w:val="28"/>
          <w:szCs w:val="28"/>
        </w:rPr>
      </w:pPr>
      <w:r w:rsidRPr="00837428">
        <w:rPr>
          <w:sz w:val="28"/>
          <w:szCs w:val="28"/>
          <w:shd w:val="clear" w:color="auto" w:fill="FFFFFF"/>
          <w:lang w:eastAsia="ru-RU"/>
        </w:rPr>
        <w:t xml:space="preserve">4) </w:t>
      </w:r>
      <w:r w:rsidRPr="00837428">
        <w:rPr>
          <w:sz w:val="28"/>
          <w:szCs w:val="28"/>
          <w:lang w:eastAsia="ru-RU"/>
        </w:rPr>
        <w:t>в Публичной кадастровой карте</w:t>
      </w:r>
      <w:r w:rsidRPr="00837428">
        <w:rPr>
          <w:sz w:val="28"/>
          <w:szCs w:val="28"/>
        </w:rPr>
        <w:t>;</w:t>
      </w:r>
    </w:p>
    <w:p w:rsidR="005E47CE" w:rsidRPr="00837428" w:rsidRDefault="005E47CE" w:rsidP="00837428">
      <w:pPr>
        <w:autoSpaceDE/>
        <w:autoSpaceDN/>
        <w:ind w:firstLine="709"/>
        <w:jc w:val="both"/>
        <w:rPr>
          <w:sz w:val="28"/>
          <w:szCs w:val="28"/>
          <w:lang w:eastAsia="ru-RU"/>
        </w:rPr>
      </w:pPr>
      <w:r w:rsidRPr="00837428">
        <w:rPr>
          <w:sz w:val="28"/>
          <w:szCs w:val="28"/>
          <w:lang w:eastAsia="ru-RU"/>
        </w:rPr>
        <w:t>5) сведения государственного мониторинга земель сельскохозяйственного назначения;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6) сведения, содержащиеся в отделе архивной службы Администрации.</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2.8. Администрация ведет перечни земельных участков, отнесенных к одной из категорий риска (далее – перечни земельных участков). Включение земельных участков в перечни земельных участков осуществляется в соответствии с распоряжениями, указанными в </w:t>
      </w:r>
      <w:hyperlink r:id="rId7" w:anchor="_blank" w:history="1">
        <w:r w:rsidRPr="00837428">
          <w:rPr>
            <w:sz w:val="28"/>
            <w:szCs w:val="28"/>
            <w:lang w:eastAsia="ru-RU"/>
          </w:rPr>
          <w:t xml:space="preserve">пункте </w:t>
        </w:r>
      </w:hyperlink>
      <w:r w:rsidRPr="00837428">
        <w:rPr>
          <w:sz w:val="28"/>
          <w:szCs w:val="28"/>
          <w:lang w:eastAsia="ru-RU"/>
        </w:rPr>
        <w:t>2.4 настоящего Положения.</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Перечни земельных участков содержат следующую информацию:</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а) кадастровый номер земельного участка или при его отсутствии адрес местоположения земельного участка;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б) присвоенная категория риска;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реквизиты распоряжения Администрации о присвоении земельному участку категории риска.</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2.9. 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2.10 Проведение Администрацией плановых контрольных мероприятий и </w:t>
      </w:r>
      <w:r w:rsidRPr="00837428">
        <w:rPr>
          <w:sz w:val="28"/>
          <w:szCs w:val="28"/>
        </w:rPr>
        <w:t xml:space="preserve">обязательных профилактических визитов </w:t>
      </w:r>
      <w:r w:rsidRPr="00837428">
        <w:rPr>
          <w:sz w:val="28"/>
          <w:szCs w:val="28"/>
          <w:lang w:eastAsia="ru-RU"/>
        </w:rPr>
        <w:t>в отношении земельных участков в зависимости от присвоенной категории риска осуществляется со следующей периодичностью:</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для земельных участков, отнесенных к категории среднего риска, - не чаще чем один раз в 3 года;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для земельных участков, отнесенных к категории умеренного риска, - не чаще чем один раз в 6 лет.</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В отношении земельных участков, отнесенных к категории низкого риска, плановые контрольные мероприятия, </w:t>
      </w:r>
      <w:r w:rsidRPr="00837428">
        <w:rPr>
          <w:sz w:val="28"/>
          <w:szCs w:val="28"/>
        </w:rPr>
        <w:t xml:space="preserve">обязательные профилактические визиты </w:t>
      </w:r>
      <w:r w:rsidRPr="00837428">
        <w:rPr>
          <w:sz w:val="28"/>
          <w:szCs w:val="28"/>
          <w:lang w:eastAsia="ru-RU"/>
        </w:rPr>
        <w:t>не проводятся.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Принятие решения об отнесении земельных участков к категории низкого риска не требуется.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среднего риска, - не менее 3 лет;</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умеренного риска, - не менее 6 лет.</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5E47CE" w:rsidRPr="00837428"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adjustRightInd w:val="0"/>
        <w:jc w:val="center"/>
        <w:outlineLvl w:val="0"/>
        <w:rPr>
          <w:b/>
          <w:bCs/>
          <w:sz w:val="28"/>
          <w:szCs w:val="28"/>
        </w:rPr>
      </w:pPr>
      <w:r w:rsidRPr="00837428">
        <w:rPr>
          <w:b/>
          <w:sz w:val="28"/>
          <w:szCs w:val="28"/>
          <w:lang w:eastAsia="ru-RU"/>
        </w:rPr>
        <w:t xml:space="preserve">3. </w:t>
      </w:r>
      <w:r w:rsidRPr="00837428">
        <w:rPr>
          <w:b/>
          <w:bCs/>
          <w:sz w:val="28"/>
          <w:szCs w:val="28"/>
        </w:rPr>
        <w:t>Профилактические мероприятия</w:t>
      </w:r>
    </w:p>
    <w:p w:rsidR="005E47CE" w:rsidRPr="00837428" w:rsidRDefault="005E47CE" w:rsidP="00837428">
      <w:pPr>
        <w:widowControl/>
        <w:tabs>
          <w:tab w:val="left" w:pos="1134"/>
        </w:tabs>
        <w:autoSpaceDE/>
        <w:autoSpaceDN/>
        <w:jc w:val="center"/>
        <w:rPr>
          <w:b/>
          <w:sz w:val="28"/>
          <w:szCs w:val="28"/>
          <w:lang w:eastAsia="ru-RU"/>
        </w:rPr>
      </w:pPr>
    </w:p>
    <w:p w:rsidR="005E47CE" w:rsidRPr="00837428" w:rsidRDefault="005E47CE" w:rsidP="00837428">
      <w:pPr>
        <w:widowControl/>
        <w:adjustRightInd w:val="0"/>
        <w:jc w:val="center"/>
        <w:outlineLvl w:val="0"/>
        <w:rPr>
          <w:b/>
          <w:bCs/>
          <w:sz w:val="28"/>
          <w:szCs w:val="28"/>
        </w:rPr>
      </w:pPr>
      <w:r w:rsidRPr="00837428">
        <w:rPr>
          <w:b/>
          <w:bCs/>
          <w:sz w:val="28"/>
          <w:szCs w:val="28"/>
        </w:rPr>
        <w:t>3.1. Программа профилактики рисков причинения вреда (ущерба) охраняемым законом ценностям.</w:t>
      </w:r>
    </w:p>
    <w:p w:rsidR="005E47CE" w:rsidRPr="00837428" w:rsidRDefault="005E47CE" w:rsidP="00837428">
      <w:pPr>
        <w:widowControl/>
        <w:adjustRightInd w:val="0"/>
        <w:jc w:val="center"/>
        <w:outlineLvl w:val="0"/>
        <w:rPr>
          <w:b/>
          <w:bCs/>
          <w:sz w:val="28"/>
          <w:szCs w:val="28"/>
        </w:rPr>
      </w:pPr>
      <w:r w:rsidRPr="00837428">
        <w:rPr>
          <w:b/>
          <w:bCs/>
          <w:sz w:val="28"/>
          <w:szCs w:val="28"/>
        </w:rPr>
        <w:t>Виды профилактических мероприятий</w:t>
      </w:r>
    </w:p>
    <w:p w:rsidR="005E47CE" w:rsidRPr="00837428" w:rsidRDefault="005E47CE" w:rsidP="00837428">
      <w:pPr>
        <w:widowControl/>
        <w:tabs>
          <w:tab w:val="left" w:pos="1134"/>
        </w:tabs>
        <w:autoSpaceDE/>
        <w:autoSpaceDN/>
        <w:jc w:val="both"/>
        <w:rPr>
          <w:sz w:val="28"/>
          <w:szCs w:val="28"/>
          <w:lang w:eastAsia="ru-RU"/>
        </w:rPr>
      </w:pP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3.1.1.Профилактические мероприятия осуществляются Администрацией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3.1.2.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3.1.3.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E47CE" w:rsidRPr="00837428" w:rsidRDefault="005E47CE" w:rsidP="00837428">
      <w:pPr>
        <w:widowControl/>
        <w:adjustRightInd w:val="0"/>
        <w:ind w:firstLine="709"/>
        <w:jc w:val="both"/>
        <w:rPr>
          <w:sz w:val="28"/>
          <w:szCs w:val="28"/>
        </w:rPr>
      </w:pPr>
      <w:r w:rsidRPr="00837428">
        <w:rPr>
          <w:sz w:val="28"/>
          <w:szCs w:val="28"/>
        </w:rPr>
        <w:t xml:space="preserve">3.1.4. Администрация при проведении профилактических мероприятий осуществляют взаимодействие с гражданами, организациями только в случаях, установленных </w:t>
      </w:r>
      <w:r w:rsidRPr="00837428">
        <w:rPr>
          <w:sz w:val="28"/>
          <w:szCs w:val="28"/>
          <w:lang w:eastAsia="ru-RU"/>
        </w:rPr>
        <w:t>Федеральным законом № 248-ФЗ</w:t>
      </w:r>
      <w:r w:rsidRPr="00837428">
        <w:rPr>
          <w:sz w:val="28"/>
          <w:szCs w:val="28"/>
        </w:rPr>
        <w:t xml:space="preserve">. Если иное не установлено </w:t>
      </w:r>
      <w:r w:rsidRPr="00837428">
        <w:rPr>
          <w:sz w:val="28"/>
          <w:szCs w:val="28"/>
          <w:lang w:eastAsia="ru-RU"/>
        </w:rPr>
        <w:t>Федеральным законом № 248-ФЗ</w:t>
      </w:r>
      <w:r w:rsidRPr="00837428">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5E47CE" w:rsidRPr="00837428" w:rsidRDefault="005E47CE" w:rsidP="00837428">
      <w:pPr>
        <w:widowControl/>
        <w:adjustRightInd w:val="0"/>
        <w:ind w:firstLine="709"/>
        <w:jc w:val="both"/>
        <w:rPr>
          <w:sz w:val="28"/>
          <w:szCs w:val="28"/>
        </w:rPr>
      </w:pPr>
      <w:r w:rsidRPr="00837428">
        <w:rPr>
          <w:sz w:val="28"/>
          <w:szCs w:val="28"/>
          <w:lang w:eastAsia="ru-RU"/>
        </w:rPr>
        <w:t xml:space="preserve">3.1.5.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w:t>
      </w:r>
      <w:r w:rsidRPr="00837428">
        <w:rPr>
          <w:color w:val="000000"/>
          <w:sz w:val="28"/>
          <w:szCs w:val="28"/>
          <w:lang w:eastAsia="ru-RU"/>
        </w:rPr>
        <w:t xml:space="preserve">Главе </w:t>
      </w:r>
      <w:r w:rsidRPr="00837428">
        <w:rPr>
          <w:bCs/>
          <w:color w:val="000000"/>
          <w:sz w:val="28"/>
          <w:szCs w:val="28"/>
          <w:lang w:eastAsia="ru-RU"/>
        </w:rPr>
        <w:t xml:space="preserve">администрации  Мглинского района </w:t>
      </w:r>
      <w:r w:rsidRPr="00837428">
        <w:rPr>
          <w:sz w:val="28"/>
          <w:szCs w:val="28"/>
          <w:lang w:eastAsia="ru-RU"/>
        </w:rPr>
        <w:t xml:space="preserve">для принятия решения о проведении контрольных (надзорных) мероприятий, </w:t>
      </w:r>
      <w:r w:rsidRPr="00837428">
        <w:rPr>
          <w:sz w:val="28"/>
          <w:szCs w:val="28"/>
        </w:rPr>
        <w:t xml:space="preserve">либо принимает меры, указанные в </w:t>
      </w:r>
      <w:hyperlink r:id="rId8" w:history="1">
        <w:r w:rsidRPr="00837428">
          <w:rPr>
            <w:sz w:val="28"/>
            <w:szCs w:val="28"/>
          </w:rPr>
          <w:t>статье 90</w:t>
        </w:r>
      </w:hyperlink>
      <w:r w:rsidRPr="00837428">
        <w:rPr>
          <w:sz w:val="28"/>
          <w:szCs w:val="28"/>
          <w:lang w:eastAsia="ru-RU"/>
        </w:rPr>
        <w:t>Федерального закона № 248-ФЗ.</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3.1.6. При осуществлении Администрацией муниципального земельного контроля могут проводиться следующие виды профилактических мероприятий: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а) информирование;</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б) объявление предостережений;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консультирование;</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г) профилактический визит.</w:t>
      </w:r>
    </w:p>
    <w:p w:rsidR="005E47CE" w:rsidRPr="00837428" w:rsidRDefault="005E47CE" w:rsidP="00837428">
      <w:pPr>
        <w:autoSpaceDE/>
        <w:autoSpaceDN/>
        <w:ind w:firstLine="709"/>
        <w:jc w:val="both"/>
        <w:rPr>
          <w:sz w:val="28"/>
          <w:szCs w:val="28"/>
          <w:lang w:eastAsia="ru-RU"/>
        </w:rPr>
      </w:pPr>
    </w:p>
    <w:p w:rsidR="005E47CE" w:rsidRPr="00837428" w:rsidRDefault="005E47CE" w:rsidP="00837428">
      <w:pPr>
        <w:autoSpaceDE/>
        <w:autoSpaceDN/>
        <w:ind w:firstLine="709"/>
        <w:jc w:val="center"/>
        <w:rPr>
          <w:b/>
          <w:sz w:val="28"/>
          <w:szCs w:val="28"/>
          <w:lang w:eastAsia="ru-RU"/>
        </w:rPr>
      </w:pPr>
      <w:r w:rsidRPr="00837428">
        <w:rPr>
          <w:b/>
          <w:sz w:val="28"/>
          <w:szCs w:val="28"/>
          <w:lang w:eastAsia="ru-RU"/>
        </w:rPr>
        <w:t>3.2. Информирование</w:t>
      </w:r>
    </w:p>
    <w:p w:rsidR="005E47CE" w:rsidRPr="00837428" w:rsidRDefault="005E47CE" w:rsidP="00837428">
      <w:pPr>
        <w:autoSpaceDE/>
        <w:autoSpaceDN/>
        <w:ind w:firstLine="709"/>
        <w:jc w:val="center"/>
        <w:rPr>
          <w:b/>
          <w:sz w:val="28"/>
          <w:szCs w:val="28"/>
          <w:lang w:eastAsia="ru-RU"/>
        </w:rPr>
      </w:pP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3.2.1.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r w:rsidRPr="00837428">
        <w:rPr>
          <w:sz w:val="28"/>
          <w:szCs w:val="28"/>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837428">
        <w:rPr>
          <w:sz w:val="28"/>
          <w:szCs w:val="28"/>
          <w:lang w:eastAsia="ru-RU"/>
        </w:rPr>
        <w:t>.</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3.2.2. Администрация обязана размещать и поддерживать в актуальном состоянии на официальном сайте Администрации </w:t>
      </w:r>
      <w:r w:rsidRPr="00837428">
        <w:rPr>
          <w:sz w:val="28"/>
          <w:szCs w:val="28"/>
        </w:rPr>
        <w:t xml:space="preserve">в сети "Интернет" </w:t>
      </w:r>
      <w:r w:rsidRPr="00837428">
        <w:rPr>
          <w:sz w:val="28"/>
          <w:szCs w:val="28"/>
          <w:lang w:eastAsia="ru-RU"/>
        </w:rPr>
        <w:t xml:space="preserve">сведения, предусмотренные </w:t>
      </w:r>
      <w:hyperlink r:id="rId9" w:history="1">
        <w:r w:rsidRPr="00837428">
          <w:rPr>
            <w:sz w:val="28"/>
            <w:szCs w:val="28"/>
            <w:lang w:eastAsia="ru-RU"/>
          </w:rPr>
          <w:t>частью 3 статьи 46</w:t>
        </w:r>
      </w:hyperlink>
      <w:r w:rsidRPr="00837428">
        <w:rPr>
          <w:sz w:val="28"/>
          <w:szCs w:val="28"/>
          <w:lang w:eastAsia="ru-RU"/>
        </w:rPr>
        <w:t xml:space="preserve"> Федерального закона № 248-ФЗ.</w:t>
      </w:r>
    </w:p>
    <w:p w:rsidR="005E47CE" w:rsidRPr="00837428" w:rsidRDefault="005E47CE" w:rsidP="00837428">
      <w:pPr>
        <w:autoSpaceDE/>
        <w:autoSpaceDN/>
        <w:ind w:firstLine="709"/>
        <w:jc w:val="both"/>
        <w:rPr>
          <w:sz w:val="28"/>
          <w:szCs w:val="28"/>
          <w:lang w:eastAsia="ru-RU"/>
        </w:rPr>
      </w:pPr>
    </w:p>
    <w:p w:rsidR="005E47CE" w:rsidRPr="00837428" w:rsidRDefault="005E47CE" w:rsidP="00837428">
      <w:pPr>
        <w:autoSpaceDE/>
        <w:autoSpaceDN/>
        <w:ind w:firstLine="709"/>
        <w:jc w:val="center"/>
        <w:rPr>
          <w:b/>
          <w:sz w:val="28"/>
          <w:szCs w:val="28"/>
          <w:lang w:eastAsia="ru-RU"/>
        </w:rPr>
      </w:pPr>
      <w:r w:rsidRPr="00837428">
        <w:rPr>
          <w:b/>
          <w:sz w:val="28"/>
          <w:szCs w:val="28"/>
          <w:lang w:eastAsia="ru-RU"/>
        </w:rPr>
        <w:t>3.3. Объявление предостережения</w:t>
      </w:r>
    </w:p>
    <w:p w:rsidR="005E47CE" w:rsidRPr="00837428" w:rsidRDefault="005E47CE" w:rsidP="00837428">
      <w:pPr>
        <w:autoSpaceDE/>
        <w:autoSpaceDN/>
        <w:ind w:firstLine="709"/>
        <w:jc w:val="center"/>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3.3.1.Предостережение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E47CE" w:rsidRPr="00837428" w:rsidRDefault="005E47CE" w:rsidP="00837428">
      <w:pPr>
        <w:widowControl/>
        <w:adjustRightInd w:val="0"/>
        <w:ind w:firstLine="709"/>
        <w:jc w:val="both"/>
        <w:rPr>
          <w:sz w:val="28"/>
          <w:szCs w:val="28"/>
        </w:rPr>
      </w:pPr>
      <w:r w:rsidRPr="00837428">
        <w:rPr>
          <w:sz w:val="28"/>
          <w:szCs w:val="28"/>
          <w:lang w:eastAsia="ru-RU"/>
        </w:rPr>
        <w:t xml:space="preserve">3.3.2. </w:t>
      </w:r>
      <w:r w:rsidRPr="00837428">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837428">
        <w:rPr>
          <w:sz w:val="28"/>
          <w:szCs w:val="28"/>
          <w:lang w:eastAsia="ru-RU"/>
        </w:rPr>
        <w:t>Федеральным законом № 248-ФЗ</w:t>
      </w:r>
      <w:r w:rsidRPr="00837428">
        <w:rPr>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3.3.3. Предостережение составляется по форме, утвержденной приказом Минэкономразвития России от 31.03.2021</w:t>
      </w:r>
      <w:r>
        <w:rPr>
          <w:sz w:val="28"/>
          <w:szCs w:val="28"/>
          <w:lang w:eastAsia="ru-RU"/>
        </w:rPr>
        <w:t xml:space="preserve"> г.</w:t>
      </w:r>
      <w:r w:rsidRPr="00837428">
        <w:rPr>
          <w:sz w:val="28"/>
          <w:szCs w:val="28"/>
          <w:lang w:eastAsia="ru-RU"/>
        </w:rPr>
        <w:t xml:space="preserve"> №151 «О типовых формах документов, используемых контрольным (надзорным) органом».</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3.3.4. Администрация </w:t>
      </w:r>
      <w:r w:rsidRPr="00837428">
        <w:rPr>
          <w:sz w:val="28"/>
          <w:szCs w:val="28"/>
        </w:rPr>
        <w:t>осуществляет учет объявленных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r w:rsidRPr="00837428">
        <w:rPr>
          <w:sz w:val="28"/>
          <w:szCs w:val="28"/>
          <w:lang w:eastAsia="ru-RU"/>
        </w:rPr>
        <w:t>.</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3.3.5. Контролируемое лицо в течение 10 рабочих дней со дня получения предостережения </w:t>
      </w:r>
      <w:r w:rsidRPr="00837428">
        <w:rPr>
          <w:sz w:val="28"/>
          <w:szCs w:val="28"/>
        </w:rPr>
        <w:t xml:space="preserve">о недопустимости нарушения обязательных требований </w:t>
      </w:r>
      <w:r w:rsidRPr="00837428">
        <w:rPr>
          <w:sz w:val="28"/>
          <w:szCs w:val="28"/>
          <w:lang w:eastAsia="ru-RU"/>
        </w:rPr>
        <w:t>вправе подать в Администрацию возражение в отношении указанного предостережения.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3.3.6. Возражение должно содержать:</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1) наименование Администрации, в которую направляется возражение;</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3) дату и номер предостережения;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4) дату получения предостережения контролируемым лицом;</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5) доводы, на основании которых контролируемое лицо не согласно с объявленным предостережением;</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6) личную подпись и дату.</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3.3.7. В подтверждение своих доводов контролируемое лицо прилагает к возражению соответствующие документы либо их заверенные копии.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3.3.8.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случае принятия представленных в возражении контролируемого лица доводов предостережение аннулируется. При несогласии с возражением указываются соответствующие обоснования.</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3.3.9. Повторное направление возражения по тем же основаниям не допускается.</w:t>
      </w:r>
    </w:p>
    <w:p w:rsidR="005E47CE" w:rsidRPr="00837428" w:rsidRDefault="005E47CE" w:rsidP="00837428">
      <w:pPr>
        <w:widowControl/>
        <w:autoSpaceDE/>
        <w:autoSpaceDN/>
        <w:ind w:firstLine="709"/>
        <w:jc w:val="both"/>
        <w:rPr>
          <w:sz w:val="28"/>
          <w:szCs w:val="28"/>
          <w:lang w:eastAsia="ru-RU"/>
        </w:rPr>
      </w:pPr>
    </w:p>
    <w:p w:rsidR="005E47CE" w:rsidRPr="00837428" w:rsidRDefault="005E47CE" w:rsidP="00837428">
      <w:pPr>
        <w:widowControl/>
        <w:autoSpaceDE/>
        <w:autoSpaceDN/>
        <w:jc w:val="center"/>
        <w:rPr>
          <w:b/>
          <w:sz w:val="28"/>
          <w:szCs w:val="28"/>
          <w:lang w:eastAsia="ru-RU"/>
        </w:rPr>
      </w:pPr>
      <w:r w:rsidRPr="00837428">
        <w:rPr>
          <w:b/>
          <w:sz w:val="28"/>
          <w:szCs w:val="28"/>
          <w:lang w:eastAsia="ru-RU"/>
        </w:rPr>
        <w:t>3.4. Консультирование</w:t>
      </w:r>
    </w:p>
    <w:p w:rsidR="005E47CE" w:rsidRPr="00837428" w:rsidRDefault="005E47CE" w:rsidP="00837428">
      <w:pPr>
        <w:widowControl/>
        <w:autoSpaceDE/>
        <w:autoSpaceDN/>
        <w:ind w:firstLine="709"/>
        <w:jc w:val="both"/>
        <w:rPr>
          <w:sz w:val="28"/>
          <w:szCs w:val="28"/>
          <w:lang w:eastAsia="ru-RU"/>
        </w:rPr>
      </w:pPr>
    </w:p>
    <w:p w:rsidR="005E47CE" w:rsidRPr="00837428" w:rsidRDefault="005E47CE" w:rsidP="00837428">
      <w:pPr>
        <w:autoSpaceDE/>
        <w:autoSpaceDN/>
        <w:ind w:firstLine="709"/>
        <w:jc w:val="both"/>
        <w:rPr>
          <w:sz w:val="28"/>
          <w:szCs w:val="28"/>
          <w:lang w:eastAsia="ru-RU"/>
        </w:rPr>
      </w:pPr>
      <w:r w:rsidRPr="00837428">
        <w:rPr>
          <w:sz w:val="28"/>
          <w:szCs w:val="28"/>
          <w:lang w:eastAsia="ru-RU"/>
        </w:rPr>
        <w:t>3.4.1. Консультирование осуществляется в устной или письменной форме по следующим вопросам: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 организация и осуществление муниципального контроля;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порядок осуществления контрольных мероприятий, установленных настоящим Положением;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порядок обжалования действий (бездействия) должностных лиц, уполномоченных осуществлять муниципальный контроль;</w:t>
      </w:r>
    </w:p>
    <w:p w:rsidR="005E47CE" w:rsidRPr="00837428" w:rsidRDefault="005E47CE" w:rsidP="00837428">
      <w:pPr>
        <w:tabs>
          <w:tab w:val="left" w:pos="1134"/>
        </w:tabs>
        <w:autoSpaceDE/>
        <w:autoSpaceDN/>
        <w:ind w:firstLine="709"/>
        <w:jc w:val="both"/>
        <w:rPr>
          <w:sz w:val="28"/>
          <w:szCs w:val="28"/>
          <w:lang w:eastAsia="ru-RU"/>
        </w:rPr>
      </w:pPr>
      <w:r w:rsidRPr="00837428">
        <w:rPr>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муниципального контроля.</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3.4.2. Инспекторы осуществляют консультирование контролируемых лиц</w:t>
      </w:r>
      <w:r>
        <w:rPr>
          <w:sz w:val="28"/>
          <w:szCs w:val="28"/>
          <w:lang w:eastAsia="ru-RU"/>
        </w:rPr>
        <w:t xml:space="preserve"> </w:t>
      </w:r>
      <w:r w:rsidRPr="00837428">
        <w:rPr>
          <w:sz w:val="28"/>
          <w:szCs w:val="28"/>
        </w:rPr>
        <w:t xml:space="preserve">и их представителей </w:t>
      </w:r>
      <w:r w:rsidRPr="00837428">
        <w:rPr>
          <w:sz w:val="28"/>
          <w:szCs w:val="28"/>
          <w:lang w:eastAsia="ru-RU"/>
        </w:rPr>
        <w:t>по телефону, посредством видео-конференц-связи, на личном приеме либо в ходе проведения профилактических мероприятий, контрольных мероприятий.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3.4.3. Консультирование не должно превышать 15 минут.</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3.4.4.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3.4.5. Консультирование в письменной форме осуществляется инспектором в следующих случаях:</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 xml:space="preserve">1) контролируемым лицом </w:t>
      </w:r>
      <w:r w:rsidRPr="00837428">
        <w:rPr>
          <w:sz w:val="28"/>
          <w:szCs w:val="28"/>
        </w:rPr>
        <w:t xml:space="preserve">или его представителем </w:t>
      </w:r>
      <w:r w:rsidRPr="00837428">
        <w:rPr>
          <w:sz w:val="28"/>
          <w:szCs w:val="28"/>
          <w:lang w:eastAsia="ru-RU"/>
        </w:rPr>
        <w:t>представлен письменный запрос о представлении письменного ответа по вопросам консультирования;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за время консультирования предоставить ответ на поставленные вопросы невозможно;</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ответ на поставленные вопросы требует дополнительного запроса сведений.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3.4.6. Контролируемое лицо вправе направить запрос о предоставлении письменного ответа в сроки, установленные Федеральным </w:t>
      </w:r>
      <w:hyperlink r:id="rId10" w:history="1">
        <w:r w:rsidRPr="00837428">
          <w:rPr>
            <w:sz w:val="28"/>
            <w:szCs w:val="28"/>
            <w:lang w:eastAsia="ru-RU"/>
          </w:rPr>
          <w:t>законом</w:t>
        </w:r>
      </w:hyperlink>
      <w:r w:rsidRPr="00837428">
        <w:rPr>
          <w:sz w:val="28"/>
          <w:szCs w:val="28"/>
          <w:lang w:eastAsia="ru-RU"/>
        </w:rPr>
        <w:t xml:space="preserve"> от 02.05.2006 № 59-ФЗ «О порядке рассмотрения обращений граждан Российской Федерации».</w:t>
      </w:r>
    </w:p>
    <w:p w:rsidR="005E47CE" w:rsidRPr="00837428" w:rsidRDefault="005E47CE" w:rsidP="00837428">
      <w:pPr>
        <w:widowControl/>
        <w:adjustRightInd w:val="0"/>
        <w:ind w:firstLine="709"/>
        <w:jc w:val="both"/>
        <w:rPr>
          <w:sz w:val="28"/>
          <w:szCs w:val="28"/>
        </w:rPr>
      </w:pPr>
      <w:r w:rsidRPr="00837428">
        <w:rPr>
          <w:sz w:val="28"/>
          <w:szCs w:val="28"/>
          <w:lang w:eastAsia="ru-RU"/>
        </w:rPr>
        <w:t xml:space="preserve">3.4.7. </w:t>
      </w:r>
      <w:r w:rsidRPr="00837428">
        <w:rPr>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3.4.8. Администрация </w:t>
      </w:r>
      <w:r w:rsidRPr="00837428">
        <w:rPr>
          <w:sz w:val="28"/>
          <w:szCs w:val="28"/>
        </w:rPr>
        <w:t>осуществляет учет письменных консультирований.</w:t>
      </w:r>
    </w:p>
    <w:p w:rsidR="005E47CE" w:rsidRPr="00837428" w:rsidRDefault="005E47CE" w:rsidP="00837428">
      <w:pPr>
        <w:widowControl/>
        <w:tabs>
          <w:tab w:val="left" w:pos="1134"/>
        </w:tabs>
        <w:autoSpaceDE/>
        <w:autoSpaceDN/>
        <w:contextualSpacing/>
        <w:jc w:val="center"/>
        <w:rPr>
          <w:b/>
          <w:sz w:val="28"/>
          <w:szCs w:val="28"/>
          <w:lang w:eastAsia="ru-RU"/>
        </w:rPr>
      </w:pPr>
    </w:p>
    <w:p w:rsidR="005E47CE" w:rsidRPr="00837428" w:rsidRDefault="005E47CE" w:rsidP="00837428">
      <w:pPr>
        <w:widowControl/>
        <w:tabs>
          <w:tab w:val="left" w:pos="1134"/>
        </w:tabs>
        <w:autoSpaceDE/>
        <w:autoSpaceDN/>
        <w:contextualSpacing/>
        <w:jc w:val="center"/>
        <w:rPr>
          <w:b/>
          <w:sz w:val="28"/>
          <w:szCs w:val="28"/>
          <w:lang w:eastAsia="ru-RU"/>
        </w:rPr>
      </w:pPr>
      <w:r w:rsidRPr="00837428">
        <w:rPr>
          <w:b/>
          <w:sz w:val="28"/>
          <w:szCs w:val="28"/>
          <w:lang w:eastAsia="ru-RU"/>
        </w:rPr>
        <w:t>3.5. Профилактический визит</w:t>
      </w:r>
    </w:p>
    <w:p w:rsidR="005E47CE" w:rsidRPr="00837428" w:rsidRDefault="005E47CE" w:rsidP="00837428">
      <w:pPr>
        <w:widowControl/>
        <w:tabs>
          <w:tab w:val="left" w:pos="1134"/>
        </w:tabs>
        <w:autoSpaceDE/>
        <w:autoSpaceDN/>
        <w:contextualSpacing/>
        <w:jc w:val="center"/>
        <w:rPr>
          <w:b/>
          <w:sz w:val="28"/>
          <w:szCs w:val="28"/>
          <w:lang w:eastAsia="ru-RU"/>
        </w:rPr>
      </w:pPr>
    </w:p>
    <w:p w:rsidR="005E47CE" w:rsidRPr="00837428" w:rsidRDefault="005E47CE" w:rsidP="00837428">
      <w:pPr>
        <w:widowControl/>
        <w:adjustRightInd w:val="0"/>
        <w:ind w:firstLine="709"/>
        <w:jc w:val="both"/>
        <w:rPr>
          <w:sz w:val="28"/>
          <w:szCs w:val="28"/>
        </w:rPr>
      </w:pPr>
      <w:r w:rsidRPr="00837428">
        <w:rPr>
          <w:sz w:val="28"/>
          <w:szCs w:val="28"/>
          <w:lang w:eastAsia="ru-RU"/>
        </w:rPr>
        <w:t xml:space="preserve">3.5.1. </w:t>
      </w:r>
      <w:r w:rsidRPr="00837428">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E47CE" w:rsidRPr="00837428" w:rsidRDefault="005E47CE" w:rsidP="00837428">
      <w:pPr>
        <w:widowControl/>
        <w:adjustRightInd w:val="0"/>
        <w:ind w:firstLine="709"/>
        <w:jc w:val="both"/>
        <w:rPr>
          <w:sz w:val="28"/>
          <w:szCs w:val="28"/>
        </w:rPr>
      </w:pPr>
      <w:r w:rsidRPr="00837428">
        <w:rPr>
          <w:sz w:val="28"/>
          <w:szCs w:val="28"/>
        </w:rPr>
        <w:t>3.5.2.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E47CE" w:rsidRPr="00837428" w:rsidRDefault="005E47CE" w:rsidP="00837428">
      <w:pPr>
        <w:widowControl/>
        <w:adjustRightInd w:val="0"/>
        <w:ind w:firstLine="709"/>
        <w:jc w:val="both"/>
        <w:rPr>
          <w:sz w:val="28"/>
          <w:szCs w:val="28"/>
        </w:rPr>
      </w:pPr>
      <w:r w:rsidRPr="00837428">
        <w:rPr>
          <w:sz w:val="28"/>
          <w:szCs w:val="28"/>
        </w:rPr>
        <w:t>3.5.3.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E47CE" w:rsidRPr="00837428" w:rsidRDefault="005E47CE" w:rsidP="00837428">
      <w:pPr>
        <w:widowControl/>
        <w:adjustRightInd w:val="0"/>
        <w:ind w:firstLine="709"/>
        <w:jc w:val="both"/>
        <w:rPr>
          <w:sz w:val="28"/>
          <w:szCs w:val="28"/>
        </w:rPr>
      </w:pPr>
      <w:r w:rsidRPr="00837428">
        <w:rPr>
          <w:sz w:val="28"/>
          <w:szCs w:val="28"/>
        </w:rPr>
        <w:t>3.5.4. Обязательный профилактический визит проводится:</w:t>
      </w:r>
    </w:p>
    <w:p w:rsidR="005E47CE" w:rsidRPr="00837428" w:rsidRDefault="005E47CE" w:rsidP="00837428">
      <w:pPr>
        <w:widowControl/>
        <w:adjustRightInd w:val="0"/>
        <w:ind w:firstLine="709"/>
        <w:jc w:val="both"/>
        <w:rPr>
          <w:sz w:val="28"/>
          <w:szCs w:val="28"/>
        </w:rPr>
      </w:pPr>
      <w:r w:rsidRPr="00837428">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history="1">
        <w:r w:rsidRPr="00837428">
          <w:rPr>
            <w:sz w:val="28"/>
            <w:szCs w:val="28"/>
          </w:rPr>
          <w:t>частью 2 статьи 25</w:t>
        </w:r>
      </w:hyperlink>
      <w:r w:rsidRPr="00837428">
        <w:rPr>
          <w:sz w:val="28"/>
          <w:szCs w:val="28"/>
          <w:lang w:eastAsia="ru-RU"/>
        </w:rPr>
        <w:t>Федерального закона № 248-ФЗ</w:t>
      </w:r>
      <w:r w:rsidRPr="00837428">
        <w:rPr>
          <w:sz w:val="28"/>
          <w:szCs w:val="28"/>
        </w:rPr>
        <w:t>;</w:t>
      </w:r>
    </w:p>
    <w:p w:rsidR="005E47CE" w:rsidRPr="00837428" w:rsidRDefault="005E47CE" w:rsidP="00837428">
      <w:pPr>
        <w:widowControl/>
        <w:adjustRightInd w:val="0"/>
        <w:ind w:firstLine="709"/>
        <w:jc w:val="both"/>
        <w:rPr>
          <w:sz w:val="28"/>
          <w:szCs w:val="28"/>
        </w:rPr>
      </w:pPr>
      <w:r w:rsidRPr="00837428">
        <w:rPr>
          <w:sz w:val="28"/>
          <w:szCs w:val="28"/>
        </w:rPr>
        <w:t>2) по поручению:</w:t>
      </w:r>
    </w:p>
    <w:p w:rsidR="005E47CE" w:rsidRPr="00837428" w:rsidRDefault="005E47CE" w:rsidP="00837428">
      <w:pPr>
        <w:widowControl/>
        <w:adjustRightInd w:val="0"/>
        <w:ind w:firstLine="709"/>
        <w:jc w:val="both"/>
        <w:rPr>
          <w:sz w:val="28"/>
          <w:szCs w:val="28"/>
        </w:rPr>
      </w:pPr>
      <w:r w:rsidRPr="00837428">
        <w:rPr>
          <w:sz w:val="28"/>
          <w:szCs w:val="28"/>
        </w:rPr>
        <w:t>а) Президента Российской Федерации;</w:t>
      </w:r>
    </w:p>
    <w:p w:rsidR="005E47CE" w:rsidRPr="00837428" w:rsidRDefault="005E47CE" w:rsidP="00837428">
      <w:pPr>
        <w:widowControl/>
        <w:adjustRightInd w:val="0"/>
        <w:ind w:firstLine="709"/>
        <w:jc w:val="both"/>
        <w:rPr>
          <w:sz w:val="28"/>
          <w:szCs w:val="28"/>
        </w:rPr>
      </w:pPr>
      <w:r w:rsidRPr="00837428">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E47CE" w:rsidRPr="00837428" w:rsidRDefault="005E47CE" w:rsidP="00837428">
      <w:pPr>
        <w:widowControl/>
        <w:adjustRightInd w:val="0"/>
        <w:ind w:firstLine="709"/>
        <w:jc w:val="both"/>
        <w:rPr>
          <w:sz w:val="28"/>
          <w:szCs w:val="28"/>
        </w:rPr>
      </w:pPr>
      <w:r w:rsidRPr="00837428">
        <w:rPr>
          <w:sz w:val="28"/>
          <w:szCs w:val="28"/>
        </w:rPr>
        <w:t>3.5.5.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5E47CE" w:rsidRPr="00837428" w:rsidRDefault="005E47CE" w:rsidP="00837428">
      <w:pPr>
        <w:widowControl/>
        <w:adjustRightInd w:val="0"/>
        <w:ind w:firstLine="709"/>
        <w:jc w:val="both"/>
        <w:rPr>
          <w:sz w:val="28"/>
          <w:szCs w:val="28"/>
        </w:rPr>
      </w:pPr>
      <w:r w:rsidRPr="00837428">
        <w:rPr>
          <w:sz w:val="28"/>
          <w:szCs w:val="28"/>
        </w:rPr>
        <w:t>3.5.6. Обязательный профилактический визит не предусматривает отказ контролируемого лица от его проведения.</w:t>
      </w:r>
    </w:p>
    <w:p w:rsidR="005E47CE" w:rsidRPr="00837428" w:rsidRDefault="005E47CE" w:rsidP="00837428">
      <w:pPr>
        <w:widowControl/>
        <w:adjustRightInd w:val="0"/>
        <w:ind w:firstLine="709"/>
        <w:jc w:val="both"/>
        <w:rPr>
          <w:sz w:val="28"/>
          <w:szCs w:val="28"/>
        </w:rPr>
      </w:pPr>
      <w:r w:rsidRPr="00837428">
        <w:rPr>
          <w:sz w:val="28"/>
          <w:szCs w:val="28"/>
        </w:rPr>
        <w:t>3.5.7. 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экспертизу.</w:t>
      </w:r>
    </w:p>
    <w:p w:rsidR="005E47CE" w:rsidRPr="00837428" w:rsidRDefault="005E47CE" w:rsidP="00837428">
      <w:pPr>
        <w:widowControl/>
        <w:adjustRightInd w:val="0"/>
        <w:ind w:firstLine="709"/>
        <w:jc w:val="both"/>
        <w:rPr>
          <w:sz w:val="28"/>
          <w:szCs w:val="28"/>
        </w:rPr>
      </w:pPr>
      <w:r w:rsidRPr="00837428">
        <w:rPr>
          <w:sz w:val="28"/>
          <w:szCs w:val="28"/>
        </w:rPr>
        <w:t>3.5.8.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5E47CE" w:rsidRPr="00837428" w:rsidRDefault="005E47CE" w:rsidP="00837428">
      <w:pPr>
        <w:widowControl/>
        <w:adjustRightInd w:val="0"/>
        <w:ind w:firstLine="709"/>
        <w:jc w:val="both"/>
        <w:rPr>
          <w:sz w:val="28"/>
          <w:szCs w:val="28"/>
        </w:rPr>
      </w:pPr>
      <w:r w:rsidRPr="00837428">
        <w:rPr>
          <w:sz w:val="28"/>
          <w:szCs w:val="28"/>
        </w:rPr>
        <w:t xml:space="preserve">3.5.9.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history="1">
        <w:r w:rsidRPr="00837428">
          <w:rPr>
            <w:sz w:val="28"/>
            <w:szCs w:val="28"/>
          </w:rPr>
          <w:t>статьей 90</w:t>
        </w:r>
      </w:hyperlink>
      <w:r w:rsidRPr="00837428">
        <w:rPr>
          <w:sz w:val="28"/>
          <w:szCs w:val="28"/>
          <w:lang w:eastAsia="ru-RU"/>
        </w:rPr>
        <w:t>Федерального закона № 248-ФЗ</w:t>
      </w:r>
      <w:r w:rsidRPr="00837428">
        <w:rPr>
          <w:sz w:val="28"/>
          <w:szCs w:val="28"/>
        </w:rPr>
        <w:t>для контрольных (надзорных) мероприятий.</w:t>
      </w:r>
    </w:p>
    <w:p w:rsidR="005E47CE" w:rsidRPr="00837428" w:rsidRDefault="005E47CE" w:rsidP="00837428">
      <w:pPr>
        <w:widowControl/>
        <w:adjustRightInd w:val="0"/>
        <w:ind w:firstLine="709"/>
        <w:jc w:val="both"/>
        <w:rPr>
          <w:sz w:val="28"/>
          <w:szCs w:val="28"/>
        </w:rPr>
      </w:pPr>
      <w:r w:rsidRPr="00837428">
        <w:rPr>
          <w:sz w:val="28"/>
          <w:szCs w:val="28"/>
        </w:rPr>
        <w:t xml:space="preserve">3.5.10.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837428">
          <w:rPr>
            <w:sz w:val="28"/>
            <w:szCs w:val="28"/>
          </w:rPr>
          <w:t>статьей 88</w:t>
        </w:r>
      </w:hyperlink>
      <w:r w:rsidRPr="00837428">
        <w:rPr>
          <w:sz w:val="28"/>
          <w:szCs w:val="28"/>
          <w:lang w:eastAsia="ru-RU"/>
        </w:rPr>
        <w:t>Федерального закона № 248-ФЗ</w:t>
      </w:r>
      <w:r w:rsidRPr="00837428">
        <w:rPr>
          <w:sz w:val="28"/>
          <w:szCs w:val="28"/>
        </w:rPr>
        <w:t>для контрольных (надзорных) мероприятий.</w:t>
      </w:r>
    </w:p>
    <w:p w:rsidR="005E47CE" w:rsidRPr="00837428" w:rsidRDefault="005E47CE" w:rsidP="00837428">
      <w:pPr>
        <w:widowControl/>
        <w:tabs>
          <w:tab w:val="left" w:pos="993"/>
          <w:tab w:val="left" w:pos="1418"/>
        </w:tabs>
        <w:adjustRightInd w:val="0"/>
        <w:ind w:firstLine="709"/>
        <w:jc w:val="both"/>
        <w:rPr>
          <w:sz w:val="28"/>
          <w:szCs w:val="28"/>
        </w:rPr>
      </w:pPr>
      <w:r w:rsidRPr="00837428">
        <w:rPr>
          <w:sz w:val="28"/>
          <w:szCs w:val="28"/>
        </w:rPr>
        <w:t xml:space="preserve">3.5.11.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837428">
          <w:rPr>
            <w:sz w:val="28"/>
            <w:szCs w:val="28"/>
          </w:rPr>
          <w:t>частью 10 статьи 65</w:t>
        </w:r>
      </w:hyperlink>
      <w:r>
        <w:t xml:space="preserve"> </w:t>
      </w:r>
      <w:r w:rsidRPr="00837428">
        <w:rPr>
          <w:sz w:val="28"/>
          <w:szCs w:val="28"/>
          <w:lang w:eastAsia="ru-RU"/>
        </w:rPr>
        <w:t>Федерального закона №248-ФЗ</w:t>
      </w:r>
      <w:r w:rsidRPr="00837428">
        <w:rPr>
          <w:sz w:val="28"/>
          <w:szCs w:val="28"/>
        </w:rPr>
        <w:t xml:space="preserve"> для контрольных (надзорных) мероприятий.</w:t>
      </w:r>
    </w:p>
    <w:p w:rsidR="005E47CE" w:rsidRPr="00837428" w:rsidRDefault="005E47CE" w:rsidP="00837428">
      <w:pPr>
        <w:widowControl/>
        <w:adjustRightInd w:val="0"/>
        <w:ind w:firstLine="709"/>
        <w:jc w:val="both"/>
        <w:rPr>
          <w:sz w:val="28"/>
          <w:szCs w:val="28"/>
        </w:rPr>
      </w:pPr>
      <w:r w:rsidRPr="00837428">
        <w:rPr>
          <w:sz w:val="28"/>
          <w:szCs w:val="28"/>
        </w:rPr>
        <w:t>3.5.12.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E47CE" w:rsidRPr="00837428" w:rsidRDefault="005E47CE" w:rsidP="00837428">
      <w:pPr>
        <w:widowControl/>
        <w:adjustRightInd w:val="0"/>
        <w:ind w:firstLine="709"/>
        <w:jc w:val="both"/>
        <w:rPr>
          <w:sz w:val="28"/>
          <w:szCs w:val="28"/>
        </w:rPr>
      </w:pPr>
      <w:r w:rsidRPr="00837428">
        <w:rPr>
          <w:sz w:val="28"/>
          <w:szCs w:val="28"/>
        </w:rPr>
        <w:t xml:space="preserve">3.5.13.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837428">
          <w:rPr>
            <w:sz w:val="28"/>
            <w:szCs w:val="28"/>
          </w:rPr>
          <w:t>статьей 90.1</w:t>
        </w:r>
      </w:hyperlink>
      <w:r w:rsidRPr="00837428">
        <w:rPr>
          <w:sz w:val="28"/>
          <w:szCs w:val="28"/>
        </w:rPr>
        <w:t xml:space="preserve"> Федерального закона №248-ФЗ.</w:t>
      </w:r>
    </w:p>
    <w:p w:rsidR="005E47CE" w:rsidRPr="00837428" w:rsidRDefault="005E47CE" w:rsidP="00837428">
      <w:pPr>
        <w:widowControl/>
        <w:adjustRightInd w:val="0"/>
        <w:ind w:firstLine="709"/>
        <w:jc w:val="both"/>
        <w:rPr>
          <w:sz w:val="28"/>
          <w:szCs w:val="28"/>
        </w:rPr>
      </w:pPr>
      <w:r w:rsidRPr="00837428">
        <w:rPr>
          <w:sz w:val="28"/>
          <w:szCs w:val="28"/>
        </w:rPr>
        <w:t>3.5.14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E47CE" w:rsidRPr="00837428" w:rsidRDefault="005E47CE" w:rsidP="00837428">
      <w:pPr>
        <w:widowControl/>
        <w:adjustRightInd w:val="0"/>
        <w:ind w:firstLine="709"/>
        <w:jc w:val="both"/>
        <w:rPr>
          <w:sz w:val="28"/>
          <w:szCs w:val="28"/>
        </w:rPr>
      </w:pPr>
      <w:r w:rsidRPr="00837428">
        <w:rPr>
          <w:sz w:val="28"/>
          <w:szCs w:val="28"/>
        </w:rPr>
        <w:t xml:space="preserve">3.5.15. Профилактический визит по инициативе контролируемого лица проводится в соответствии со статьей 52.2. </w:t>
      </w:r>
      <w:r w:rsidRPr="00837428">
        <w:rPr>
          <w:sz w:val="28"/>
          <w:szCs w:val="28"/>
          <w:lang w:eastAsia="ru-RU"/>
        </w:rPr>
        <w:t>Федерального закона №248-ФЗ.</w:t>
      </w:r>
    </w:p>
    <w:p w:rsidR="005E47CE" w:rsidRPr="00837428" w:rsidRDefault="005E47CE" w:rsidP="00837428">
      <w:pPr>
        <w:widowControl/>
        <w:adjustRightInd w:val="0"/>
        <w:ind w:firstLine="709"/>
        <w:jc w:val="both"/>
        <w:rPr>
          <w:sz w:val="28"/>
          <w:szCs w:val="28"/>
        </w:rPr>
      </w:pPr>
    </w:p>
    <w:p w:rsidR="005E47CE" w:rsidRPr="00837428" w:rsidRDefault="005E47CE" w:rsidP="00837428">
      <w:pPr>
        <w:widowControl/>
        <w:tabs>
          <w:tab w:val="left" w:pos="1134"/>
        </w:tabs>
        <w:autoSpaceDE/>
        <w:autoSpaceDN/>
        <w:contextualSpacing/>
        <w:jc w:val="center"/>
        <w:rPr>
          <w:b/>
          <w:sz w:val="28"/>
          <w:szCs w:val="28"/>
          <w:lang w:eastAsia="ru-RU"/>
        </w:rPr>
      </w:pPr>
      <w:r w:rsidRPr="00837428">
        <w:rPr>
          <w:b/>
          <w:sz w:val="28"/>
          <w:szCs w:val="28"/>
          <w:lang w:eastAsia="ru-RU"/>
        </w:rPr>
        <w:t xml:space="preserve">4. Контрольные мероприятия, проводимые в рамках </w:t>
      </w:r>
    </w:p>
    <w:p w:rsidR="005E47CE" w:rsidRPr="00837428" w:rsidRDefault="005E47CE" w:rsidP="00837428">
      <w:pPr>
        <w:widowControl/>
        <w:tabs>
          <w:tab w:val="left" w:pos="1134"/>
        </w:tabs>
        <w:autoSpaceDE/>
        <w:autoSpaceDN/>
        <w:contextualSpacing/>
        <w:jc w:val="center"/>
        <w:rPr>
          <w:b/>
          <w:sz w:val="28"/>
          <w:szCs w:val="28"/>
          <w:lang w:eastAsia="ru-RU"/>
        </w:rPr>
      </w:pPr>
      <w:r w:rsidRPr="00837428">
        <w:rPr>
          <w:b/>
          <w:sz w:val="28"/>
          <w:szCs w:val="28"/>
          <w:lang w:eastAsia="ru-RU"/>
        </w:rPr>
        <w:t>муниципального контроля</w:t>
      </w:r>
    </w:p>
    <w:p w:rsidR="005E47CE" w:rsidRPr="00837428" w:rsidRDefault="005E47CE" w:rsidP="00837428">
      <w:pPr>
        <w:widowControl/>
        <w:tabs>
          <w:tab w:val="left" w:pos="1134"/>
        </w:tabs>
        <w:autoSpaceDE/>
        <w:autoSpaceDN/>
        <w:ind w:left="709"/>
        <w:contextualSpacing/>
        <w:jc w:val="both"/>
        <w:rPr>
          <w:sz w:val="28"/>
          <w:szCs w:val="28"/>
          <w:lang w:eastAsia="ru-RU"/>
        </w:rPr>
      </w:pPr>
    </w:p>
    <w:p w:rsidR="005E47CE" w:rsidRPr="00837428" w:rsidRDefault="005E47CE" w:rsidP="00837428">
      <w:pPr>
        <w:widowControl/>
        <w:tabs>
          <w:tab w:val="left" w:pos="1134"/>
        </w:tabs>
        <w:autoSpaceDE/>
        <w:autoSpaceDN/>
        <w:jc w:val="center"/>
        <w:rPr>
          <w:b/>
          <w:sz w:val="28"/>
          <w:szCs w:val="28"/>
          <w:lang w:eastAsia="ru-RU"/>
        </w:rPr>
      </w:pPr>
      <w:r w:rsidRPr="00837428">
        <w:rPr>
          <w:b/>
          <w:sz w:val="28"/>
          <w:szCs w:val="28"/>
          <w:lang w:eastAsia="ru-RU"/>
        </w:rPr>
        <w:t>4.1. Контрольные мероприятия</w:t>
      </w:r>
    </w:p>
    <w:p w:rsidR="005E47CE" w:rsidRPr="00837428"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4.1.1. Муниципальный контроль осуществляется Администрацией посредством организации проведения следующих плановых и внеплановых контрольных мероприятий: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документарная проверка, выездная проверка –</w:t>
      </w:r>
      <w:r>
        <w:rPr>
          <w:sz w:val="28"/>
          <w:szCs w:val="28"/>
          <w:lang w:eastAsia="ru-RU"/>
        </w:rPr>
        <w:t xml:space="preserve"> </w:t>
      </w:r>
      <w:r w:rsidRPr="00837428">
        <w:rPr>
          <w:sz w:val="28"/>
          <w:szCs w:val="28"/>
          <w:lang w:eastAsia="ru-RU"/>
        </w:rPr>
        <w:t>при взаимодействии с контролируемыми лицами;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выездное обследование – без взаимодействия с контролируемыми лицами.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4.1.2. При осуществлении муниципального контроля взаимодействием с контролируемыми лицами являются: </w:t>
      </w:r>
    </w:p>
    <w:p w:rsidR="005E47CE" w:rsidRPr="00837428" w:rsidRDefault="005E47CE" w:rsidP="00837428">
      <w:pPr>
        <w:widowControl/>
        <w:tabs>
          <w:tab w:val="left" w:pos="1134"/>
        </w:tabs>
        <w:autoSpaceDE/>
        <w:autoSpaceDN/>
        <w:ind w:firstLine="709"/>
        <w:contextualSpacing/>
        <w:jc w:val="both"/>
        <w:rPr>
          <w:b/>
          <w:sz w:val="28"/>
          <w:szCs w:val="28"/>
          <w:lang w:eastAsia="ru-RU"/>
        </w:rPr>
      </w:pPr>
      <w:r w:rsidRPr="00837428">
        <w:rPr>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запрос документов, иных материалов;</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4.1.3. Основанием для проведения контрольных мероприятий, является: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утверждённых настоящим Положением;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наступление сроков проведения контрольных мероприятий, включенных в план проведения контрольных мероприятий;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E47CE" w:rsidRPr="00837428" w:rsidRDefault="005E47CE" w:rsidP="00837428">
      <w:pPr>
        <w:autoSpaceDE/>
        <w:autoSpaceDN/>
        <w:ind w:firstLine="709"/>
        <w:jc w:val="both"/>
        <w:rPr>
          <w:sz w:val="28"/>
          <w:szCs w:val="28"/>
          <w:lang w:eastAsia="ru-RU"/>
        </w:rPr>
      </w:pPr>
      <w:r w:rsidRPr="00837428">
        <w:rPr>
          <w:sz w:val="28"/>
          <w:szCs w:val="28"/>
          <w:lang w:eastAsia="ru-RU"/>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E47CE" w:rsidRPr="00837428" w:rsidRDefault="005E47CE" w:rsidP="00837428">
      <w:pPr>
        <w:widowControl/>
        <w:adjustRightInd w:val="0"/>
        <w:ind w:firstLine="709"/>
        <w:jc w:val="both"/>
        <w:rPr>
          <w:sz w:val="28"/>
          <w:szCs w:val="28"/>
        </w:rPr>
      </w:pPr>
      <w:r w:rsidRPr="00837428">
        <w:rPr>
          <w:sz w:val="28"/>
          <w:szCs w:val="28"/>
          <w:lang w:eastAsia="ru-RU"/>
        </w:rPr>
        <w:t xml:space="preserve">7) </w:t>
      </w:r>
      <w:r w:rsidRPr="00837428">
        <w:rPr>
          <w:sz w:val="28"/>
          <w:szCs w:val="28"/>
        </w:rPr>
        <w:t>уклонение контролируемого лица от проведения обязательного профилактического визита.</w:t>
      </w:r>
    </w:p>
    <w:p w:rsidR="005E47CE" w:rsidRPr="00837428" w:rsidRDefault="005E47CE" w:rsidP="00837428">
      <w:pPr>
        <w:widowControl/>
        <w:adjustRightInd w:val="0"/>
        <w:ind w:firstLine="709"/>
        <w:jc w:val="both"/>
        <w:rPr>
          <w:sz w:val="28"/>
          <w:szCs w:val="28"/>
          <w:lang w:eastAsia="ru-RU"/>
        </w:rPr>
      </w:pPr>
      <w:r w:rsidRPr="00837428">
        <w:rPr>
          <w:sz w:val="28"/>
          <w:szCs w:val="28"/>
          <w:lang w:eastAsia="ru-RU"/>
        </w:rPr>
        <w:t>4.1.4. Особенности рассмотрения обращений (заявлений) граждан и организаций, получение и рассмотрение с</w:t>
      </w:r>
      <w:r w:rsidRPr="00837428">
        <w:rPr>
          <w:sz w:val="28"/>
          <w:szCs w:val="28"/>
        </w:rPr>
        <w:t>ведений о причинении вреда (ущерба) или об угрозе причинения вреда (ущерба) охраняемым законом ценностям администрация осуществляет в соответствии со статьями 58, 59</w:t>
      </w:r>
      <w:r w:rsidRPr="00837428">
        <w:rPr>
          <w:sz w:val="28"/>
          <w:szCs w:val="28"/>
          <w:lang w:eastAsia="ru-RU"/>
        </w:rPr>
        <w:t>Федерального закона № 248-ФЗ.</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4.1.5. В рамках осуществления муниципального земельного контроля могут проводиться следующие плановые контрольные мероприятия: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а) документарная проверка;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б) выездная проверка.</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4.1.6.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Администрацией (далее – ежегодный план мероприятий) и подлежащего согласованию с органами прокуратуры. </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4.1.7.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4.1.8. В рамках осуществления муниципального земельного контроля проводиться следующие внеплановые контрольные мероприятия: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а) документарная проверка;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б) выездная проверка;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выездное обследование.</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4.1.9. Внеплановые контрольные мероприятия проводятся в виде документарных и выездных проверок, выездного обследования.</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4.1.10. Решение о проведении внепланового контрольного мероприятия принимается с учетом индикаторов риска нарушения обязательных требований.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4.1.12.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E47CE" w:rsidRPr="00837428" w:rsidRDefault="005E47CE" w:rsidP="00837428">
      <w:pPr>
        <w:widowControl/>
        <w:tabs>
          <w:tab w:val="left" w:pos="1134"/>
        </w:tabs>
        <w:autoSpaceDE/>
        <w:autoSpaceDN/>
        <w:ind w:firstLine="709"/>
        <w:jc w:val="both"/>
        <w:rPr>
          <w:sz w:val="28"/>
          <w:szCs w:val="28"/>
          <w:lang w:eastAsia="ru-RU"/>
        </w:rPr>
      </w:pPr>
      <w:r w:rsidRPr="00837428">
        <w:rPr>
          <w:sz w:val="28"/>
          <w:szCs w:val="28"/>
          <w:lang w:eastAsia="ru-RU"/>
        </w:rPr>
        <w:t xml:space="preserve">4.1.13.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 </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4.1.14. В отношении проведения выездного обследования решения Администрации о проведении данного контрольного мероприятия, не требуется.</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4.1.15. Контрольные мероприятия без взаимодействия проводятся инспекторами на основании заданий уполномоченных должностных лиц Администрации.</w:t>
      </w:r>
    </w:p>
    <w:p w:rsidR="005E47CE" w:rsidRPr="00837428" w:rsidRDefault="005E47CE" w:rsidP="00837428">
      <w:pPr>
        <w:widowControl/>
        <w:tabs>
          <w:tab w:val="left" w:pos="1134"/>
        </w:tabs>
        <w:autoSpaceDE/>
        <w:autoSpaceDN/>
        <w:ind w:firstLine="709"/>
        <w:jc w:val="both"/>
        <w:rPr>
          <w:sz w:val="28"/>
          <w:szCs w:val="28"/>
          <w:lang w:eastAsia="ru-RU"/>
        </w:rPr>
      </w:pPr>
      <w:r w:rsidRPr="00837428">
        <w:rPr>
          <w:sz w:val="28"/>
          <w:szCs w:val="28"/>
          <w:lang w:eastAsia="ru-RU"/>
        </w:rPr>
        <w:t>4.1.16. Контрольные мероприятия проводятся инспекторами, указанными в распоряжении Администрации.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4.1.17. 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4.1.18.По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№151 «О типовых формах документов, используемых контрольным (надзорным) органом».</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4.1.19.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4.1.20.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4.1.21. Документы, иные материалы, являющиеся доказательствами нарушения обязательных требований, приобщаются к акту.</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4.1.22.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4.1.23.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E47CE" w:rsidRPr="00837428"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tabs>
          <w:tab w:val="left" w:pos="1134"/>
        </w:tabs>
        <w:autoSpaceDE/>
        <w:autoSpaceDN/>
        <w:jc w:val="center"/>
        <w:rPr>
          <w:b/>
          <w:sz w:val="28"/>
          <w:szCs w:val="28"/>
          <w:lang w:eastAsia="ru-RU"/>
        </w:rPr>
      </w:pPr>
      <w:r w:rsidRPr="00837428">
        <w:rPr>
          <w:b/>
          <w:sz w:val="28"/>
          <w:szCs w:val="28"/>
          <w:lang w:eastAsia="ru-RU"/>
        </w:rPr>
        <w:t>4.2. Документарная проверка</w:t>
      </w:r>
    </w:p>
    <w:p w:rsidR="005E47CE" w:rsidRPr="00837428"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4.2.1.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4.2.2. 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4.2.3. Перечень допустимых контрольных действий, совершаемых в ходе документарной проверки:</w:t>
      </w:r>
    </w:p>
    <w:p w:rsidR="005E47CE" w:rsidRPr="00837428" w:rsidRDefault="005E47CE" w:rsidP="00837428">
      <w:pPr>
        <w:autoSpaceDE/>
        <w:autoSpaceDN/>
        <w:ind w:firstLine="709"/>
        <w:jc w:val="both"/>
        <w:rPr>
          <w:sz w:val="28"/>
          <w:szCs w:val="28"/>
          <w:lang w:eastAsia="ru-RU"/>
        </w:rPr>
      </w:pPr>
      <w:bookmarkStart w:id="0" w:name="_Hlk73716001"/>
      <w:r w:rsidRPr="00837428">
        <w:rPr>
          <w:sz w:val="28"/>
          <w:szCs w:val="28"/>
          <w:lang w:eastAsia="ru-RU"/>
        </w:rPr>
        <w:t>1) истребование документов;</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получение письменных объяснений.</w:t>
      </w:r>
      <w:bookmarkEnd w:id="0"/>
    </w:p>
    <w:p w:rsidR="005E47CE" w:rsidRPr="00837428" w:rsidRDefault="005E47CE" w:rsidP="00837428">
      <w:pPr>
        <w:widowControl/>
        <w:tabs>
          <w:tab w:val="left" w:pos="1134"/>
        </w:tabs>
        <w:autoSpaceDE/>
        <w:autoSpaceDN/>
        <w:ind w:firstLine="709"/>
        <w:jc w:val="both"/>
        <w:rPr>
          <w:sz w:val="28"/>
          <w:szCs w:val="28"/>
          <w:lang w:eastAsia="ru-RU"/>
        </w:rPr>
      </w:pPr>
      <w:r w:rsidRPr="00837428">
        <w:rPr>
          <w:sz w:val="28"/>
          <w:szCs w:val="28"/>
          <w:lang w:eastAsia="ru-RU"/>
        </w:rPr>
        <w:t>4.2.4.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4.2.5.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вправе дополнительно представить в Администрацию документы, подтверждающие достоверность ранее представленных документов.</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4.2.6. 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5E47CE" w:rsidRPr="00837428" w:rsidRDefault="005E47CE" w:rsidP="00837428">
      <w:pPr>
        <w:autoSpaceDE/>
        <w:autoSpaceDN/>
        <w:ind w:firstLine="709"/>
        <w:jc w:val="both"/>
        <w:rPr>
          <w:b/>
          <w:sz w:val="28"/>
          <w:szCs w:val="28"/>
          <w:lang w:eastAsia="ru-RU"/>
        </w:rPr>
      </w:pPr>
      <w:r w:rsidRPr="00837428">
        <w:rPr>
          <w:sz w:val="28"/>
          <w:szCs w:val="28"/>
          <w:lang w:eastAsia="ru-RU"/>
        </w:rPr>
        <w:t>4.2.7. Оформление акта производится по месту нахождения Администрации в день окончания проведения документарной проверки.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4.2.8. Акт направляется Администрацией контролируемому лицу в срок не позднее 20 рабочих дней после окончания документарной проверки в порядке, предусмотренном статьей 21 Федерального закона № 248-ФЗ.</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4.2.9.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rPr>
          <w:sz w:val="28"/>
          <w:szCs w:val="28"/>
          <w:lang w:eastAsia="ru-RU"/>
        </w:rPr>
        <w:t xml:space="preserve">   </w:t>
      </w:r>
      <w:r w:rsidRPr="00837428">
        <w:rPr>
          <w:sz w:val="28"/>
          <w:szCs w:val="28"/>
          <w:lang w:eastAsia="ru-RU"/>
        </w:rPr>
        <w:t>№248-ФЗ.</w:t>
      </w:r>
    </w:p>
    <w:p w:rsidR="005E47CE" w:rsidRPr="00837428" w:rsidRDefault="005E47CE" w:rsidP="00837428">
      <w:pPr>
        <w:widowControl/>
        <w:tabs>
          <w:tab w:val="left" w:pos="1134"/>
        </w:tabs>
        <w:autoSpaceDE/>
        <w:autoSpaceDN/>
        <w:ind w:left="709"/>
        <w:contextualSpacing/>
        <w:jc w:val="both"/>
        <w:rPr>
          <w:sz w:val="28"/>
          <w:szCs w:val="28"/>
          <w:lang w:eastAsia="ru-RU"/>
        </w:rPr>
      </w:pPr>
    </w:p>
    <w:p w:rsidR="005E47CE" w:rsidRPr="00837428" w:rsidRDefault="005E47CE" w:rsidP="00837428">
      <w:pPr>
        <w:widowControl/>
        <w:tabs>
          <w:tab w:val="left" w:pos="1134"/>
        </w:tabs>
        <w:autoSpaceDE/>
        <w:autoSpaceDN/>
        <w:contextualSpacing/>
        <w:jc w:val="center"/>
        <w:rPr>
          <w:b/>
          <w:sz w:val="28"/>
          <w:szCs w:val="28"/>
          <w:lang w:eastAsia="ru-RU"/>
        </w:rPr>
      </w:pPr>
      <w:r w:rsidRPr="00837428">
        <w:rPr>
          <w:b/>
          <w:sz w:val="28"/>
          <w:szCs w:val="28"/>
          <w:lang w:eastAsia="ru-RU"/>
        </w:rPr>
        <w:t>4.3. Выездная проверка</w:t>
      </w:r>
    </w:p>
    <w:p w:rsidR="005E47CE" w:rsidRPr="00837428"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4.3.1. Выездная проверка проводится посредством взаимодействия с конкретным контролируемым лицом, владеющим землями, земельными участками и (или) частями земельных участков и (или) использующим их, в целях оценки соблюдения таким лицом обязательных требований, а также оценки выполнения решений Администрации.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4.3.3. Выездная проверка проводится в случае, если не представляется возможным:</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1) удостовериться в полноте и достоверности сведений, которые содержатся в находящихся в распоряжении Администрации или в запрашиваемых ей документах и объяснениях контролируемого лица;</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rsidR="005E47CE" w:rsidRPr="00837428" w:rsidRDefault="005E47CE" w:rsidP="00837428">
      <w:pPr>
        <w:widowControl/>
        <w:tabs>
          <w:tab w:val="left" w:pos="1134"/>
        </w:tabs>
        <w:autoSpaceDE/>
        <w:autoSpaceDN/>
        <w:ind w:firstLine="709"/>
        <w:jc w:val="both"/>
        <w:rPr>
          <w:sz w:val="28"/>
          <w:szCs w:val="28"/>
          <w:lang w:eastAsia="ru-RU"/>
        </w:rPr>
      </w:pPr>
      <w:r w:rsidRPr="00837428">
        <w:rPr>
          <w:sz w:val="28"/>
          <w:szCs w:val="28"/>
          <w:lang w:eastAsia="ru-RU"/>
        </w:rPr>
        <w:t>4.3.5. Администрация уведомляет контролируемое лицо 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4.3.7. 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№248-ФЗ и которая для микропредприятия не может продолжаться более сорока часов.</w:t>
      </w:r>
    </w:p>
    <w:p w:rsidR="005E47CE" w:rsidRPr="00837428" w:rsidRDefault="005E47CE" w:rsidP="00837428">
      <w:pPr>
        <w:widowControl/>
        <w:tabs>
          <w:tab w:val="left" w:pos="1134"/>
        </w:tabs>
        <w:autoSpaceDE/>
        <w:autoSpaceDN/>
        <w:ind w:firstLine="709"/>
        <w:jc w:val="both"/>
        <w:rPr>
          <w:sz w:val="28"/>
          <w:szCs w:val="28"/>
          <w:lang w:eastAsia="ru-RU"/>
        </w:rPr>
      </w:pPr>
      <w:r w:rsidRPr="00837428">
        <w:rPr>
          <w:sz w:val="28"/>
          <w:szCs w:val="28"/>
          <w:lang w:eastAsia="ru-RU"/>
        </w:rPr>
        <w:t>4.3.8. Перечень допустимых контрольных действий в ходе выездной проверки:</w:t>
      </w:r>
    </w:p>
    <w:p w:rsidR="005E47CE" w:rsidRPr="00837428" w:rsidRDefault="005E47CE" w:rsidP="00837428">
      <w:pPr>
        <w:autoSpaceDE/>
        <w:autoSpaceDN/>
        <w:ind w:firstLine="709"/>
        <w:jc w:val="both"/>
        <w:rPr>
          <w:sz w:val="28"/>
          <w:szCs w:val="28"/>
          <w:lang w:eastAsia="ru-RU"/>
        </w:rPr>
      </w:pPr>
      <w:bookmarkStart w:id="1" w:name="_Hlk73715973"/>
      <w:r w:rsidRPr="00837428">
        <w:rPr>
          <w:sz w:val="28"/>
          <w:szCs w:val="28"/>
          <w:lang w:eastAsia="ru-RU"/>
        </w:rPr>
        <w:t>1) осмотр;</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получение письменных объяснений;</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истребование документов;</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 инструментальное обследование.</w:t>
      </w:r>
      <w:bookmarkEnd w:id="1"/>
    </w:p>
    <w:p w:rsidR="005E47CE" w:rsidRPr="00837428" w:rsidRDefault="005E47CE" w:rsidP="00837428">
      <w:pPr>
        <w:autoSpaceDE/>
        <w:autoSpaceDN/>
        <w:ind w:firstLine="709"/>
        <w:jc w:val="both"/>
        <w:rPr>
          <w:sz w:val="28"/>
          <w:szCs w:val="28"/>
          <w:lang w:eastAsia="ru-RU"/>
        </w:rPr>
      </w:pPr>
      <w:r w:rsidRPr="00837428">
        <w:rPr>
          <w:sz w:val="28"/>
          <w:szCs w:val="28"/>
          <w:lang w:eastAsia="ru-RU"/>
        </w:rPr>
        <w:t>4.3.9. Осмотр осуществляется инспектором в присутствии контролируемого лица и (или) его представителя и (или) с применением фотосъемки или видеозаписи.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4.3.10.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4.3.11. По результатам осмотра составляется протокол осмотра.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4.3.12.Под получением письменных объяснений понимается запрос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4.3.13. Объяснения оформляются путем составления письменного документа в свободной форме.</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4.3.14. Инспектор вправе собственноручно составить объяснения со слов контролируемых лиц,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4.3.15. Истребование документов осуществляется в соответствии со с</w:t>
      </w:r>
      <w:r>
        <w:rPr>
          <w:sz w:val="28"/>
          <w:szCs w:val="28"/>
          <w:lang w:eastAsia="ru-RU"/>
        </w:rPr>
        <w:t>татьей 80 Федерального закона №</w:t>
      </w:r>
      <w:r w:rsidRPr="00837428">
        <w:rPr>
          <w:sz w:val="28"/>
          <w:szCs w:val="28"/>
          <w:lang w:eastAsia="ru-RU"/>
        </w:rPr>
        <w:t>248-ФЗ.</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4.3.16.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4.3.17.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дата и место его составления;</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должность, фамилия и инициалы инспектора или специалиста, составивших протокол;</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сведения о контролируемом лице;</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предмет обследования, используемые специальное оборудование и (или) технические приборы, методики инструментального обследования;</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выводы о соответствии этих показателей установленным нормам;</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иные сведения, имеющие значение для оценки результатов инструментального обследования.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4.3.18. По окончании проведения выездной проверки инспектор составляет акт выездной проверки.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Информация о проведении фотосъемки, аудио- и видеозаписи отражается в акте проверки.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4.3.19.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6" w:tooltip="Федеральный закон от 31.07.2020 N 248-ФЗ" w:history="1">
        <w:r w:rsidRPr="00837428">
          <w:rPr>
            <w:sz w:val="28"/>
            <w:szCs w:val="28"/>
            <w:lang w:eastAsia="ru-RU"/>
          </w:rPr>
          <w:t xml:space="preserve">частями </w:t>
        </w:r>
      </w:hyperlink>
      <w:r w:rsidRPr="00837428">
        <w:rPr>
          <w:sz w:val="28"/>
          <w:szCs w:val="28"/>
          <w:lang w:eastAsia="ru-RU"/>
        </w:rPr>
        <w:t>4,</w:t>
      </w:r>
      <w:hyperlink r:id="rId17" w:tooltip="Федеральный закон от 31.07.2020 N 248-ФЗ" w:history="1">
        <w:r w:rsidRPr="00837428">
          <w:rPr>
            <w:sz w:val="28"/>
            <w:szCs w:val="28"/>
            <w:lang w:eastAsia="ru-RU"/>
          </w:rPr>
          <w:t>5, 9 статьи 21</w:t>
        </w:r>
      </w:hyperlink>
      <w:r>
        <w:t xml:space="preserve"> </w:t>
      </w:r>
      <w:r w:rsidRPr="00837428">
        <w:rPr>
          <w:sz w:val="28"/>
          <w:szCs w:val="28"/>
          <w:lang w:eastAsia="ru-RU"/>
        </w:rPr>
        <w:t xml:space="preserve">Федеральным законом </w:t>
      </w:r>
      <w:r>
        <w:rPr>
          <w:sz w:val="28"/>
          <w:szCs w:val="28"/>
          <w:lang w:eastAsia="ru-RU"/>
        </w:rPr>
        <w:t xml:space="preserve"> </w:t>
      </w:r>
      <w:r w:rsidRPr="00837428">
        <w:rPr>
          <w:sz w:val="28"/>
          <w:szCs w:val="28"/>
          <w:lang w:eastAsia="ru-RU"/>
        </w:rPr>
        <w:t xml:space="preserve">№248-ФЗ. </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4.3.20.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1) временной нетрудоспособности;</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2) необходимости явки по вызову (извещениям, повесткам) судов, правоохранительных органов, военных комиссариатов;</w:t>
      </w:r>
    </w:p>
    <w:p w:rsidR="005E47CE" w:rsidRPr="00837428" w:rsidRDefault="005E47CE" w:rsidP="00837428">
      <w:pPr>
        <w:widowControl/>
        <w:autoSpaceDE/>
        <w:autoSpaceDN/>
        <w:ind w:firstLine="709"/>
        <w:jc w:val="both"/>
        <w:rPr>
          <w:sz w:val="28"/>
          <w:szCs w:val="28"/>
          <w:lang w:eastAsia="ru-RU"/>
        </w:rPr>
      </w:pPr>
      <w:r w:rsidRPr="00837428">
        <w:rPr>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E47CE" w:rsidRPr="00837428" w:rsidRDefault="005E47CE" w:rsidP="00837428">
      <w:pPr>
        <w:suppressAutoHyphens/>
        <w:autoSpaceDE/>
        <w:autoSpaceDN/>
        <w:ind w:firstLine="709"/>
        <w:jc w:val="both"/>
        <w:rPr>
          <w:sz w:val="28"/>
          <w:szCs w:val="28"/>
          <w:lang w:eastAsia="ru-RU"/>
        </w:rPr>
      </w:pPr>
      <w:r w:rsidRPr="00837428">
        <w:rPr>
          <w:sz w:val="28"/>
          <w:szCs w:val="28"/>
          <w:lang w:eastAsia="ru-RU"/>
        </w:rPr>
        <w:t>4) нахождения в служебной командировке.</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4.3.21. При поступлении информации проведение контрольных мероприятий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5E47CE" w:rsidRPr="00837428" w:rsidRDefault="005E47CE" w:rsidP="00837428">
      <w:pPr>
        <w:autoSpaceDE/>
        <w:autoSpaceDN/>
        <w:ind w:firstLine="709"/>
        <w:jc w:val="both"/>
        <w:rPr>
          <w:sz w:val="28"/>
          <w:szCs w:val="28"/>
          <w:lang w:eastAsia="ru-RU"/>
        </w:rPr>
      </w:pPr>
    </w:p>
    <w:p w:rsidR="005E47CE" w:rsidRPr="00837428" w:rsidRDefault="005E47CE" w:rsidP="00837428">
      <w:pPr>
        <w:autoSpaceDE/>
        <w:autoSpaceDN/>
        <w:jc w:val="center"/>
        <w:rPr>
          <w:b/>
          <w:sz w:val="28"/>
          <w:szCs w:val="28"/>
          <w:lang w:eastAsia="ru-RU"/>
        </w:rPr>
      </w:pPr>
      <w:r w:rsidRPr="00837428">
        <w:rPr>
          <w:b/>
          <w:sz w:val="28"/>
          <w:szCs w:val="28"/>
          <w:lang w:eastAsia="ru-RU"/>
        </w:rPr>
        <w:t>4.4. Выездное обследование</w:t>
      </w:r>
    </w:p>
    <w:p w:rsidR="005E47CE" w:rsidRPr="00837428" w:rsidRDefault="005E47CE" w:rsidP="00837428">
      <w:pPr>
        <w:autoSpaceDE/>
        <w:autoSpaceDN/>
        <w:ind w:firstLine="709"/>
        <w:jc w:val="center"/>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4.4.1. Выездное обследование проводится в целях оценки соблюдения контролируемыми лицами обязательных требований.</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4.4.2.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4.4.3. В ходе выездного обследования на общедоступных (открытых для посещения неограниченным кругом лиц) объектах контроля может осуществляться осмотр, инструментальное обследование (с применением видеозаписи).</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4.4.4. Выездное обследование проводится без информирования контролируемого лица. </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4.4.5.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4.4.6. По результатам проведения выездного обследования не могут быть приняты решения, предусмотренные пунктом 2 части 2 статьи 90 Федерального закона №248-ФЗ.</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p>
    <w:p w:rsidR="005E47CE" w:rsidRPr="00837428" w:rsidRDefault="005E47CE" w:rsidP="00837428">
      <w:pPr>
        <w:tabs>
          <w:tab w:val="left" w:pos="284"/>
        </w:tabs>
        <w:autoSpaceDE/>
        <w:autoSpaceDN/>
        <w:jc w:val="center"/>
        <w:rPr>
          <w:b/>
          <w:sz w:val="28"/>
          <w:szCs w:val="28"/>
          <w:lang w:eastAsia="ru-RU"/>
        </w:rPr>
      </w:pPr>
      <w:r w:rsidRPr="00837428">
        <w:rPr>
          <w:b/>
          <w:sz w:val="28"/>
          <w:szCs w:val="28"/>
          <w:lang w:eastAsia="ru-RU"/>
        </w:rPr>
        <w:t>4.5. Меры, принимаемые Администрацией по результатам контрольных мероприятий</w:t>
      </w:r>
    </w:p>
    <w:p w:rsidR="005E47CE" w:rsidRPr="00837428" w:rsidRDefault="005E47CE" w:rsidP="00837428">
      <w:pPr>
        <w:autoSpaceDE/>
        <w:autoSpaceDN/>
        <w:ind w:firstLine="709"/>
        <w:jc w:val="center"/>
        <w:rPr>
          <w:b/>
          <w:sz w:val="28"/>
          <w:szCs w:val="28"/>
          <w:lang w:eastAsia="ru-RU"/>
        </w:rPr>
      </w:pPr>
    </w:p>
    <w:p w:rsidR="005E47CE" w:rsidRPr="00837428" w:rsidRDefault="005E47CE" w:rsidP="00837428">
      <w:pPr>
        <w:autoSpaceDE/>
        <w:autoSpaceDN/>
        <w:ind w:firstLine="709"/>
        <w:jc w:val="both"/>
        <w:rPr>
          <w:sz w:val="28"/>
          <w:szCs w:val="28"/>
          <w:lang w:eastAsia="ru-RU"/>
        </w:rPr>
      </w:pPr>
      <w:r w:rsidRPr="00837428">
        <w:rPr>
          <w:sz w:val="28"/>
          <w:szCs w:val="28"/>
          <w:lang w:eastAsia="ru-RU"/>
        </w:rPr>
        <w:t>4.5.1. В случае выявления при проведении контрольного мероприятия нарушений обязательных требований контролируемым лицом инспектор в пределах полномочий, предусмотренных законодательством Российской Федерации, обязан:</w:t>
      </w:r>
    </w:p>
    <w:p w:rsidR="005E47CE" w:rsidRPr="00837428" w:rsidRDefault="005E47CE" w:rsidP="00837428">
      <w:pPr>
        <w:autoSpaceDE/>
        <w:autoSpaceDN/>
        <w:ind w:firstLine="709"/>
        <w:jc w:val="both"/>
        <w:rPr>
          <w:sz w:val="28"/>
          <w:szCs w:val="28"/>
          <w:lang w:eastAsia="ru-RU"/>
        </w:rPr>
      </w:pPr>
      <w:bookmarkStart w:id="2" w:name="Par318"/>
      <w:bookmarkEnd w:id="2"/>
      <w:r w:rsidRPr="00837428">
        <w:rPr>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E47CE" w:rsidRPr="00837428" w:rsidRDefault="005E47CE" w:rsidP="00837428">
      <w:pPr>
        <w:autoSpaceDE/>
        <w:autoSpaceDN/>
        <w:ind w:firstLine="709"/>
        <w:jc w:val="both"/>
        <w:rPr>
          <w:sz w:val="28"/>
          <w:szCs w:val="28"/>
          <w:lang w:eastAsia="ru-RU"/>
        </w:rPr>
      </w:pPr>
      <w:r w:rsidRPr="00837428">
        <w:rPr>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государственного земельного надзора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4.5.2. Предписание оформляется по форме согласно приложению 3 к настоящему Положению.</w:t>
      </w: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4.5.3.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4.5.4. По истечении срока исполнения контролируемым лицом предписания, принятого в соответствии с подпунктом 1 пункта 4.5.1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Администрация оценивает исполнение предписания на основании представленных документов и сведений, полученной информации.</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4.5.5. В случае исполнения контролируемым лицом предписания Администрация направляет контролируемому лицу уведомление об исполнении предписания.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4.5.6. Если указанные документы и сведения контролируемым лицом не представлены или на их основании невозможно сделать вывод об исполнении предписания, Администрация оценивает исполнение указанного предписания путем проведения документарной проверки.</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В случае если проводится оценка исполнения предписания, принятого по итогам выездной проверки, допускается проведение выездной проверки.</w:t>
      </w:r>
    </w:p>
    <w:p w:rsidR="005E47CE" w:rsidRPr="00837428" w:rsidRDefault="005E47CE" w:rsidP="00837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sz w:val="28"/>
          <w:szCs w:val="28"/>
          <w:lang w:eastAsia="ru-RU"/>
        </w:rPr>
      </w:pPr>
      <w:r w:rsidRPr="00837428">
        <w:rPr>
          <w:sz w:val="28"/>
          <w:szCs w:val="28"/>
          <w:lang w:eastAsia="ru-RU"/>
        </w:rPr>
        <w:t xml:space="preserve">4.5.7. В случае если по итогам проведения контрольного мероприятия, предусмотренного пунктом 4.5.6 настоящего Положения, Администрацией будет установлено, что предписание не исполнено или исполнено ненадлежащим образом, он вновь выдает контролируемому лицу предписание, предусмотренное подпунктом 1 пункта 4.5.1 настоящего Положения, с указанием новых сроков его исполнения.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4.5.8. 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в случае наличия документально подтвержденных оснований необходимости продления срока устранения выявленного нарушения.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в Администрацию, ходатайство о продлении указанного в предписании срока устранения нарушения земельного законодательства.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Ходатайство о продлении срока исполнения предписания рассматривается Администрацией в течение 10 рабочих дней с момента поступления. По результатам рассмотрения ходатайства инспектором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земельного законодательства без изменения.</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В определении об отклонении ходатайства указываются причины, послужившие основанием для отклонения ходатайства.</w:t>
      </w:r>
    </w:p>
    <w:p w:rsidR="005E47CE" w:rsidRPr="00837428" w:rsidRDefault="005E47CE" w:rsidP="00837428">
      <w:pPr>
        <w:autoSpaceDE/>
        <w:autoSpaceDN/>
        <w:ind w:firstLine="709"/>
        <w:jc w:val="both"/>
        <w:rPr>
          <w:sz w:val="28"/>
          <w:szCs w:val="28"/>
          <w:lang w:eastAsia="ru-RU"/>
        </w:rPr>
      </w:pPr>
      <w:r w:rsidRPr="00837428">
        <w:rPr>
          <w:sz w:val="28"/>
          <w:szCs w:val="28"/>
          <w:lang w:eastAsia="ru-RU"/>
        </w:rPr>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w:t>
      </w:r>
    </w:p>
    <w:p w:rsidR="005E47CE" w:rsidRPr="00837428" w:rsidRDefault="005E47CE" w:rsidP="00837428">
      <w:pPr>
        <w:autoSpaceDE/>
        <w:autoSpaceDN/>
        <w:ind w:firstLine="709"/>
        <w:jc w:val="both"/>
        <w:rPr>
          <w:sz w:val="28"/>
          <w:szCs w:val="28"/>
          <w:lang w:eastAsia="ru-RU"/>
        </w:rPr>
      </w:pPr>
      <w:r w:rsidRPr="00837428">
        <w:rPr>
          <w:sz w:val="28"/>
          <w:szCs w:val="28"/>
          <w:lang w:eastAsia="ru-RU"/>
        </w:rPr>
        <w:t>При наличии согласия контролируемого лица на осуществление взаимодействия в электронной форме в рамках муниципального земельного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
    <w:p w:rsidR="005E47CE" w:rsidRDefault="005E47CE" w:rsidP="00837428">
      <w:pPr>
        <w:widowControl/>
        <w:adjustRightInd w:val="0"/>
        <w:jc w:val="center"/>
        <w:outlineLvl w:val="0"/>
        <w:rPr>
          <w:b/>
          <w:sz w:val="28"/>
          <w:szCs w:val="28"/>
          <w:lang w:eastAsia="ru-RU"/>
        </w:rPr>
      </w:pPr>
    </w:p>
    <w:p w:rsidR="005E47CE" w:rsidRPr="00837428" w:rsidRDefault="005E47CE" w:rsidP="00837428">
      <w:pPr>
        <w:widowControl/>
        <w:adjustRightInd w:val="0"/>
        <w:jc w:val="center"/>
        <w:outlineLvl w:val="0"/>
        <w:rPr>
          <w:b/>
          <w:sz w:val="28"/>
          <w:szCs w:val="28"/>
          <w:lang w:eastAsia="ru-RU"/>
        </w:rPr>
      </w:pPr>
      <w:r w:rsidRPr="00837428">
        <w:rPr>
          <w:b/>
          <w:sz w:val="28"/>
          <w:szCs w:val="28"/>
          <w:lang w:eastAsia="ru-RU"/>
        </w:rPr>
        <w:t xml:space="preserve">5. Ключевые показатели вида контроля и их целевые значения </w:t>
      </w:r>
    </w:p>
    <w:p w:rsidR="005E47CE" w:rsidRDefault="005E47CE" w:rsidP="00837428">
      <w:pPr>
        <w:widowControl/>
        <w:tabs>
          <w:tab w:val="left" w:pos="1134"/>
        </w:tabs>
        <w:autoSpaceDE/>
        <w:autoSpaceDN/>
        <w:ind w:firstLine="709"/>
        <w:contextualSpacing/>
        <w:jc w:val="both"/>
        <w:rPr>
          <w:sz w:val="28"/>
          <w:szCs w:val="28"/>
          <w:lang w:eastAsia="ru-RU"/>
        </w:rPr>
      </w:pPr>
    </w:p>
    <w:p w:rsidR="005E47CE" w:rsidRPr="00837428" w:rsidRDefault="005E47CE" w:rsidP="00837428">
      <w:pPr>
        <w:widowControl/>
        <w:tabs>
          <w:tab w:val="left" w:pos="1134"/>
        </w:tabs>
        <w:autoSpaceDE/>
        <w:autoSpaceDN/>
        <w:ind w:firstLine="709"/>
        <w:contextualSpacing/>
        <w:jc w:val="both"/>
        <w:rPr>
          <w:sz w:val="28"/>
          <w:szCs w:val="28"/>
          <w:lang w:eastAsia="ru-RU"/>
        </w:rPr>
      </w:pPr>
      <w:r w:rsidRPr="00837428">
        <w:rPr>
          <w:sz w:val="28"/>
          <w:szCs w:val="28"/>
          <w:lang w:eastAsia="ru-RU"/>
        </w:rPr>
        <w:t xml:space="preserve">Ключевые показатели муниципального контроля </w:t>
      </w:r>
      <w:bookmarkStart w:id="3" w:name="_Hlk73956884"/>
      <w:r w:rsidRPr="00837428">
        <w:rPr>
          <w:sz w:val="28"/>
          <w:szCs w:val="28"/>
          <w:lang w:eastAsia="ru-RU"/>
        </w:rPr>
        <w:t>и их целевые значения, индикативные показатели</w:t>
      </w:r>
      <w:bookmarkEnd w:id="3"/>
      <w:r w:rsidRPr="00837428">
        <w:rPr>
          <w:sz w:val="28"/>
          <w:szCs w:val="28"/>
          <w:lang w:eastAsia="ru-RU"/>
        </w:rPr>
        <w:t xml:space="preserve"> установлены приложением 4 к настоящему Положению.</w:t>
      </w:r>
    </w:p>
    <w:p w:rsidR="005E47CE" w:rsidRPr="00837428" w:rsidRDefault="005E47CE" w:rsidP="00837428">
      <w:pPr>
        <w:widowControl/>
        <w:autoSpaceDE/>
        <w:autoSpaceDN/>
        <w:ind w:left="4820"/>
        <w:rPr>
          <w:sz w:val="28"/>
          <w:szCs w:val="28"/>
          <w:lang w:eastAsia="ru-RU"/>
        </w:rPr>
      </w:pPr>
    </w:p>
    <w:p w:rsidR="005E47CE" w:rsidRDefault="005E47CE">
      <w:pPr>
        <w:spacing w:line="328" w:lineRule="exact"/>
        <w:jc w:val="both"/>
        <w:rPr>
          <w:sz w:val="29"/>
        </w:rPr>
        <w:sectPr w:rsidR="005E47CE" w:rsidSect="00B605CE">
          <w:pgSz w:w="11910" w:h="16840"/>
          <w:pgMar w:top="1020" w:right="800" w:bottom="539" w:left="1320" w:header="720" w:footer="720" w:gutter="0"/>
          <w:cols w:space="720"/>
        </w:sectPr>
      </w:pPr>
    </w:p>
    <w:p w:rsidR="005E47CE" w:rsidRDefault="005E47CE" w:rsidP="0070329E">
      <w:pPr>
        <w:pStyle w:val="BodyText"/>
        <w:tabs>
          <w:tab w:val="left" w:pos="10450"/>
        </w:tabs>
        <w:spacing w:before="79" w:line="230" w:lineRule="auto"/>
        <w:ind w:left="5610" w:right="360"/>
        <w:jc w:val="left"/>
        <w:rPr>
          <w:w w:val="95"/>
        </w:rPr>
      </w:pPr>
      <w:r>
        <w:rPr>
          <w:w w:val="95"/>
        </w:rPr>
        <w:t xml:space="preserve">Приложение1 </w:t>
      </w:r>
    </w:p>
    <w:p w:rsidR="005E47CE" w:rsidRPr="00A716EB" w:rsidRDefault="005E47CE" w:rsidP="0070329E">
      <w:pPr>
        <w:pStyle w:val="BodyText"/>
        <w:ind w:left="5610" w:right="250"/>
        <w:rPr>
          <w:sz w:val="28"/>
          <w:szCs w:val="28"/>
        </w:rPr>
      </w:pPr>
      <w:r w:rsidRPr="00A716EB">
        <w:rPr>
          <w:w w:val="95"/>
          <w:sz w:val="28"/>
          <w:szCs w:val="28"/>
        </w:rPr>
        <w:t>к</w:t>
      </w:r>
      <w:r>
        <w:rPr>
          <w:w w:val="95"/>
          <w:sz w:val="28"/>
          <w:szCs w:val="28"/>
        </w:rPr>
        <w:t xml:space="preserve"> </w:t>
      </w:r>
      <w:r w:rsidRPr="00A716EB">
        <w:rPr>
          <w:w w:val="95"/>
          <w:sz w:val="28"/>
          <w:szCs w:val="28"/>
        </w:rPr>
        <w:t>Положению</w:t>
      </w:r>
      <w:r>
        <w:rPr>
          <w:w w:val="95"/>
          <w:sz w:val="28"/>
          <w:szCs w:val="28"/>
        </w:rPr>
        <w:t xml:space="preserve"> о </w:t>
      </w:r>
      <w:r w:rsidRPr="00A716EB">
        <w:rPr>
          <w:w w:val="95"/>
          <w:sz w:val="28"/>
          <w:szCs w:val="28"/>
        </w:rPr>
        <w:t>муниципальном</w:t>
      </w:r>
      <w:r>
        <w:rPr>
          <w:w w:val="95"/>
          <w:sz w:val="28"/>
          <w:szCs w:val="28"/>
        </w:rPr>
        <w:t xml:space="preserve"> </w:t>
      </w:r>
      <w:r w:rsidRPr="00A716EB">
        <w:rPr>
          <w:w w:val="95"/>
          <w:sz w:val="28"/>
          <w:szCs w:val="28"/>
        </w:rPr>
        <w:t>земельном</w:t>
      </w:r>
      <w:r>
        <w:rPr>
          <w:w w:val="95"/>
          <w:sz w:val="28"/>
          <w:szCs w:val="28"/>
        </w:rPr>
        <w:t xml:space="preserve"> </w:t>
      </w:r>
      <w:r w:rsidRPr="00A716EB">
        <w:rPr>
          <w:sz w:val="28"/>
          <w:szCs w:val="28"/>
        </w:rPr>
        <w:t>контроля на территории</w:t>
      </w:r>
      <w:r>
        <w:rPr>
          <w:sz w:val="28"/>
          <w:szCs w:val="28"/>
        </w:rPr>
        <w:t xml:space="preserve"> </w:t>
      </w:r>
      <w:r w:rsidRPr="00A716EB">
        <w:rPr>
          <w:w w:val="95"/>
          <w:sz w:val="28"/>
          <w:szCs w:val="28"/>
        </w:rPr>
        <w:t>Мглинского муниципального района, городского и сельских поселений</w:t>
      </w:r>
    </w:p>
    <w:p w:rsidR="005E47CE" w:rsidRDefault="005E47CE">
      <w:pPr>
        <w:pStyle w:val="BodyText"/>
        <w:spacing w:before="8"/>
        <w:ind w:left="0"/>
        <w:jc w:val="left"/>
        <w:rPr>
          <w:sz w:val="27"/>
        </w:rPr>
      </w:pPr>
    </w:p>
    <w:p w:rsidR="005E47CE" w:rsidRDefault="005E47CE" w:rsidP="002255A9">
      <w:pPr>
        <w:spacing w:before="1" w:line="328" w:lineRule="exact"/>
        <w:jc w:val="center"/>
        <w:rPr>
          <w:b/>
          <w:w w:val="95"/>
          <w:sz w:val="29"/>
        </w:rPr>
      </w:pPr>
      <w:r>
        <w:rPr>
          <w:b/>
          <w:sz w:val="29"/>
        </w:rPr>
        <w:t xml:space="preserve">Критерии </w:t>
      </w:r>
      <w:bookmarkStart w:id="4" w:name="_bookmark5"/>
      <w:bookmarkEnd w:id="4"/>
      <w:r>
        <w:rPr>
          <w:b/>
          <w:w w:val="95"/>
          <w:sz w:val="29"/>
        </w:rPr>
        <w:t xml:space="preserve">отнесения используемых гражданами, юридическими </w:t>
      </w:r>
    </w:p>
    <w:p w:rsidR="005E47CE" w:rsidRDefault="005E47CE" w:rsidP="002255A9">
      <w:pPr>
        <w:spacing w:before="1" w:line="328" w:lineRule="exact"/>
        <w:jc w:val="center"/>
        <w:rPr>
          <w:b/>
          <w:w w:val="95"/>
          <w:sz w:val="29"/>
        </w:rPr>
      </w:pPr>
      <w:r>
        <w:rPr>
          <w:b/>
          <w:w w:val="95"/>
          <w:sz w:val="29"/>
        </w:rPr>
        <w:t xml:space="preserve">лицами и (или) индивидуальными предпринимателями земель </w:t>
      </w:r>
    </w:p>
    <w:p w:rsidR="005E47CE" w:rsidRDefault="005E47CE" w:rsidP="002255A9">
      <w:pPr>
        <w:spacing w:before="1" w:line="328" w:lineRule="exact"/>
        <w:jc w:val="center"/>
        <w:rPr>
          <w:b/>
          <w:w w:val="95"/>
          <w:sz w:val="29"/>
        </w:rPr>
      </w:pPr>
      <w:r>
        <w:rPr>
          <w:b/>
          <w:w w:val="95"/>
          <w:sz w:val="29"/>
        </w:rPr>
        <w:t xml:space="preserve">и земельных участков к определенной категории риска </w:t>
      </w:r>
    </w:p>
    <w:p w:rsidR="005E47CE" w:rsidRDefault="005E47CE" w:rsidP="002255A9">
      <w:pPr>
        <w:spacing w:before="1" w:line="328" w:lineRule="exact"/>
        <w:jc w:val="center"/>
        <w:rPr>
          <w:b/>
          <w:w w:val="95"/>
          <w:sz w:val="29"/>
        </w:rPr>
      </w:pPr>
      <w:r>
        <w:rPr>
          <w:b/>
          <w:w w:val="95"/>
          <w:sz w:val="29"/>
        </w:rPr>
        <w:t xml:space="preserve">при осуществлении администрацией Мглинского района </w:t>
      </w:r>
    </w:p>
    <w:p w:rsidR="005E47CE" w:rsidRDefault="005E47CE" w:rsidP="002255A9">
      <w:pPr>
        <w:spacing w:before="1" w:line="328" w:lineRule="exact"/>
        <w:jc w:val="center"/>
        <w:rPr>
          <w:b/>
          <w:sz w:val="29"/>
        </w:rPr>
      </w:pPr>
      <w:r>
        <w:rPr>
          <w:b/>
          <w:w w:val="95"/>
          <w:sz w:val="29"/>
        </w:rPr>
        <w:t>муниципального земельного контроля</w:t>
      </w:r>
    </w:p>
    <w:p w:rsidR="005E47CE" w:rsidRDefault="005E47CE">
      <w:pPr>
        <w:pStyle w:val="BodyText"/>
        <w:spacing w:before="5"/>
        <w:ind w:left="0"/>
        <w:jc w:val="left"/>
        <w:rPr>
          <w:b/>
          <w:sz w:val="27"/>
        </w:rPr>
      </w:pPr>
    </w:p>
    <w:p w:rsidR="005E47CE" w:rsidRPr="00A716EB" w:rsidRDefault="005E47CE" w:rsidP="00C258E9">
      <w:pPr>
        <w:widowControl/>
        <w:autoSpaceDE/>
        <w:autoSpaceDN/>
        <w:ind w:firstLine="708"/>
        <w:jc w:val="both"/>
        <w:rPr>
          <w:rFonts w:ascii="Arial" w:hAnsi="Arial" w:cs="Arial"/>
          <w:sz w:val="28"/>
          <w:szCs w:val="28"/>
          <w:lang w:eastAsia="ru-RU"/>
        </w:rPr>
      </w:pPr>
      <w:r w:rsidRPr="00C258E9">
        <w:rPr>
          <w:color w:val="292C2F"/>
          <w:sz w:val="28"/>
          <w:szCs w:val="28"/>
          <w:lang w:eastAsia="ru-RU"/>
        </w:rPr>
        <w:t xml:space="preserve">- </w:t>
      </w:r>
      <w:r w:rsidRPr="00A716EB">
        <w:rPr>
          <w:sz w:val="28"/>
          <w:szCs w:val="28"/>
          <w:lang w:eastAsia="ru-RU"/>
        </w:rPr>
        <w:t>к категории среднего риска относятся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5E47CE" w:rsidRPr="00A716EB" w:rsidRDefault="005E47CE" w:rsidP="00C258E9">
      <w:pPr>
        <w:widowControl/>
        <w:autoSpaceDE/>
        <w:autoSpaceDN/>
        <w:ind w:firstLine="708"/>
        <w:jc w:val="both"/>
        <w:rPr>
          <w:rFonts w:ascii="Arial" w:hAnsi="Arial" w:cs="Arial"/>
          <w:sz w:val="28"/>
          <w:szCs w:val="28"/>
          <w:lang w:eastAsia="ru-RU"/>
        </w:rPr>
      </w:pPr>
      <w:r w:rsidRPr="00A716EB">
        <w:rPr>
          <w:sz w:val="28"/>
          <w:szCs w:val="28"/>
          <w:lang w:eastAsia="ru-RU"/>
        </w:rPr>
        <w:t>- к категории умеренного риска относятся земельные участки, граничащие с землями или земельными участками, относящимися к категориям земель лесного фонда, земель особо охраняемых территорий и объектов, а также земель запаса; участки, относящиеся к категории земель населенных пунктов и граничащие с землями или земельными участками, относящимися к категории земель сельскохозяйственного назначения;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5E47CE" w:rsidRPr="00A716EB" w:rsidRDefault="005E47CE" w:rsidP="00C258E9">
      <w:pPr>
        <w:widowControl/>
        <w:autoSpaceDE/>
        <w:autoSpaceDN/>
        <w:ind w:firstLine="708"/>
        <w:jc w:val="both"/>
        <w:rPr>
          <w:rFonts w:ascii="Arial" w:hAnsi="Arial" w:cs="Arial"/>
          <w:sz w:val="28"/>
          <w:szCs w:val="28"/>
          <w:lang w:eastAsia="ru-RU"/>
        </w:rPr>
      </w:pPr>
      <w:r w:rsidRPr="00A716EB">
        <w:rPr>
          <w:sz w:val="28"/>
          <w:szCs w:val="28"/>
          <w:lang w:eastAsia="ru-RU"/>
        </w:rPr>
        <w:t>- к категории низкого риска относятся все иные земельные участки, не отнесенные к категориям среднего или умеренного риска.</w:t>
      </w:r>
    </w:p>
    <w:p w:rsidR="005E47CE" w:rsidRPr="00A716EB" w:rsidRDefault="005E47CE" w:rsidP="00362403">
      <w:pPr>
        <w:pStyle w:val="BodyText"/>
        <w:spacing w:before="79" w:line="230" w:lineRule="auto"/>
        <w:ind w:left="8369" w:right="120" w:hanging="76"/>
        <w:jc w:val="right"/>
        <w:rPr>
          <w:w w:val="95"/>
        </w:rPr>
      </w:pPr>
    </w:p>
    <w:p w:rsidR="005E47CE" w:rsidRPr="00A716EB" w:rsidRDefault="005E47CE" w:rsidP="00362403">
      <w:pPr>
        <w:pStyle w:val="BodyText"/>
        <w:spacing w:before="79" w:line="230" w:lineRule="auto"/>
        <w:ind w:left="8369" w:right="120" w:hanging="76"/>
        <w:jc w:val="right"/>
        <w:rPr>
          <w:w w:val="95"/>
        </w:rPr>
      </w:pPr>
    </w:p>
    <w:p w:rsidR="005E47CE" w:rsidRPr="00A716EB" w:rsidRDefault="005E47CE" w:rsidP="00362403">
      <w:pPr>
        <w:pStyle w:val="BodyText"/>
        <w:spacing w:before="79" w:line="230" w:lineRule="auto"/>
        <w:ind w:left="8369" w:right="120" w:hanging="76"/>
        <w:jc w:val="right"/>
        <w:rPr>
          <w:w w:val="95"/>
        </w:rPr>
      </w:pPr>
    </w:p>
    <w:p w:rsidR="005E47CE" w:rsidRPr="00A716EB" w:rsidRDefault="005E47CE" w:rsidP="00C53374">
      <w:pPr>
        <w:pStyle w:val="BodyText"/>
        <w:spacing w:before="79" w:line="230" w:lineRule="auto"/>
        <w:ind w:left="0" w:right="120"/>
        <w:rPr>
          <w:w w:val="95"/>
        </w:rPr>
      </w:pPr>
    </w:p>
    <w:p w:rsidR="005E47CE" w:rsidRPr="00A716EB"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362403">
      <w:pPr>
        <w:pStyle w:val="BodyText"/>
        <w:spacing w:before="79" w:line="230" w:lineRule="auto"/>
        <w:ind w:left="8369" w:right="120" w:hanging="76"/>
        <w:jc w:val="right"/>
        <w:rPr>
          <w:w w:val="95"/>
        </w:rPr>
      </w:pPr>
    </w:p>
    <w:p w:rsidR="005E47CE" w:rsidRDefault="005E47CE" w:rsidP="00424633">
      <w:pPr>
        <w:pStyle w:val="BodyText"/>
        <w:spacing w:before="79" w:line="230" w:lineRule="auto"/>
        <w:ind w:left="6096" w:right="120" w:firstLine="2197"/>
        <w:jc w:val="right"/>
        <w:rPr>
          <w:w w:val="95"/>
        </w:rPr>
      </w:pPr>
    </w:p>
    <w:p w:rsidR="005E47CE" w:rsidRDefault="005E47CE" w:rsidP="00A716EB">
      <w:pPr>
        <w:pStyle w:val="BodyText"/>
        <w:spacing w:before="79" w:line="230" w:lineRule="auto"/>
        <w:ind w:left="5720" w:right="120"/>
        <w:rPr>
          <w:w w:val="95"/>
          <w:sz w:val="28"/>
          <w:szCs w:val="28"/>
        </w:rPr>
      </w:pPr>
    </w:p>
    <w:p w:rsidR="005E47CE" w:rsidRDefault="005E47CE" w:rsidP="001E4384">
      <w:pPr>
        <w:pStyle w:val="BodyText"/>
        <w:ind w:left="5610" w:right="250"/>
        <w:rPr>
          <w:w w:val="95"/>
          <w:sz w:val="28"/>
          <w:szCs w:val="28"/>
        </w:rPr>
      </w:pPr>
      <w:r w:rsidRPr="00A716EB">
        <w:rPr>
          <w:w w:val="95"/>
          <w:sz w:val="28"/>
          <w:szCs w:val="28"/>
        </w:rPr>
        <w:t>Приложение</w:t>
      </w:r>
      <w:r>
        <w:rPr>
          <w:w w:val="95"/>
          <w:sz w:val="28"/>
          <w:szCs w:val="28"/>
        </w:rPr>
        <w:t xml:space="preserve"> </w:t>
      </w:r>
      <w:r w:rsidRPr="00A716EB">
        <w:rPr>
          <w:w w:val="95"/>
          <w:sz w:val="28"/>
          <w:szCs w:val="28"/>
        </w:rPr>
        <w:t>2</w:t>
      </w:r>
      <w:r>
        <w:rPr>
          <w:w w:val="95"/>
          <w:sz w:val="28"/>
          <w:szCs w:val="28"/>
        </w:rPr>
        <w:t xml:space="preserve"> </w:t>
      </w:r>
    </w:p>
    <w:p w:rsidR="005E47CE" w:rsidRPr="00A716EB" w:rsidRDefault="005E47CE" w:rsidP="001E4384">
      <w:pPr>
        <w:pStyle w:val="BodyText"/>
        <w:ind w:left="5610" w:right="250"/>
        <w:rPr>
          <w:sz w:val="28"/>
          <w:szCs w:val="28"/>
        </w:rPr>
      </w:pPr>
      <w:r w:rsidRPr="00A716EB">
        <w:rPr>
          <w:w w:val="95"/>
          <w:sz w:val="28"/>
          <w:szCs w:val="28"/>
        </w:rPr>
        <w:t>к</w:t>
      </w:r>
      <w:r>
        <w:rPr>
          <w:w w:val="95"/>
          <w:sz w:val="28"/>
          <w:szCs w:val="28"/>
        </w:rPr>
        <w:t xml:space="preserve"> </w:t>
      </w:r>
      <w:r w:rsidRPr="00A716EB">
        <w:rPr>
          <w:w w:val="95"/>
          <w:sz w:val="28"/>
          <w:szCs w:val="28"/>
        </w:rPr>
        <w:t>Положению</w:t>
      </w:r>
      <w:r>
        <w:rPr>
          <w:w w:val="95"/>
          <w:sz w:val="28"/>
          <w:szCs w:val="28"/>
        </w:rPr>
        <w:t xml:space="preserve"> о </w:t>
      </w:r>
      <w:r w:rsidRPr="00A716EB">
        <w:rPr>
          <w:w w:val="95"/>
          <w:sz w:val="28"/>
          <w:szCs w:val="28"/>
        </w:rPr>
        <w:t>муниципальном</w:t>
      </w:r>
      <w:r>
        <w:rPr>
          <w:w w:val="95"/>
          <w:sz w:val="28"/>
          <w:szCs w:val="28"/>
        </w:rPr>
        <w:t xml:space="preserve"> </w:t>
      </w:r>
      <w:r w:rsidRPr="00A716EB">
        <w:rPr>
          <w:w w:val="95"/>
          <w:sz w:val="28"/>
          <w:szCs w:val="28"/>
        </w:rPr>
        <w:t>земельном</w:t>
      </w:r>
      <w:r>
        <w:rPr>
          <w:w w:val="95"/>
          <w:sz w:val="28"/>
          <w:szCs w:val="28"/>
        </w:rPr>
        <w:t xml:space="preserve"> </w:t>
      </w:r>
      <w:r w:rsidRPr="00A716EB">
        <w:rPr>
          <w:sz w:val="28"/>
          <w:szCs w:val="28"/>
        </w:rPr>
        <w:t>контроля на территории</w:t>
      </w:r>
      <w:r>
        <w:rPr>
          <w:sz w:val="28"/>
          <w:szCs w:val="28"/>
        </w:rPr>
        <w:t xml:space="preserve"> </w:t>
      </w:r>
      <w:r w:rsidRPr="00A716EB">
        <w:rPr>
          <w:w w:val="95"/>
          <w:sz w:val="28"/>
          <w:szCs w:val="28"/>
        </w:rPr>
        <w:t>Мглинского муниципального района, городского и сельских поселений</w:t>
      </w:r>
    </w:p>
    <w:p w:rsidR="005E47CE" w:rsidRDefault="005E47CE" w:rsidP="00362403">
      <w:pPr>
        <w:pStyle w:val="BodyText"/>
        <w:spacing w:before="79" w:line="230" w:lineRule="auto"/>
        <w:ind w:left="8369" w:right="125" w:hanging="76"/>
        <w:jc w:val="right"/>
        <w:rPr>
          <w:sz w:val="28"/>
        </w:rPr>
      </w:pPr>
    </w:p>
    <w:p w:rsidR="005E47CE" w:rsidRDefault="005E47CE">
      <w:pPr>
        <w:spacing w:line="328" w:lineRule="exact"/>
        <w:ind w:left="670" w:right="713"/>
        <w:jc w:val="center"/>
        <w:rPr>
          <w:b/>
          <w:sz w:val="29"/>
        </w:rPr>
      </w:pPr>
      <w:r>
        <w:rPr>
          <w:b/>
          <w:sz w:val="29"/>
        </w:rPr>
        <w:t>Индикаторы</w:t>
      </w:r>
    </w:p>
    <w:p w:rsidR="005E47CE" w:rsidRDefault="005E47CE">
      <w:pPr>
        <w:spacing w:before="5" w:line="230" w:lineRule="auto"/>
        <w:ind w:left="1304" w:right="1355"/>
        <w:jc w:val="center"/>
        <w:rPr>
          <w:b/>
          <w:sz w:val="29"/>
        </w:rPr>
      </w:pPr>
      <w:r>
        <w:rPr>
          <w:b/>
          <w:w w:val="95"/>
          <w:sz w:val="29"/>
        </w:rPr>
        <w:t>риска нарушения обязательных требований, используемые для определения необходимости проведения внеплановых</w:t>
      </w:r>
    </w:p>
    <w:p w:rsidR="005E47CE" w:rsidRDefault="005E47CE" w:rsidP="00362403">
      <w:pPr>
        <w:spacing w:before="3" w:line="230" w:lineRule="auto"/>
        <w:ind w:left="1002" w:right="1019"/>
        <w:jc w:val="center"/>
        <w:rPr>
          <w:b/>
          <w:w w:val="95"/>
          <w:sz w:val="29"/>
        </w:rPr>
      </w:pPr>
      <w:r>
        <w:rPr>
          <w:b/>
          <w:w w:val="95"/>
          <w:sz w:val="29"/>
        </w:rPr>
        <w:t>проверок при осуществлении администрацией Мглинского района муниципального земельного контроля</w:t>
      </w:r>
    </w:p>
    <w:p w:rsidR="005E47CE" w:rsidRDefault="005E47CE" w:rsidP="00362403">
      <w:pPr>
        <w:spacing w:before="3" w:line="230" w:lineRule="auto"/>
        <w:ind w:left="1002" w:right="1019"/>
        <w:jc w:val="center"/>
        <w:rPr>
          <w:b/>
          <w:sz w:val="27"/>
        </w:rPr>
      </w:pPr>
    </w:p>
    <w:p w:rsidR="005E47CE" w:rsidRPr="00B25CE4" w:rsidRDefault="005E47CE">
      <w:pPr>
        <w:pStyle w:val="ListParagraph"/>
        <w:numPr>
          <w:ilvl w:val="0"/>
          <w:numId w:val="1"/>
        </w:numPr>
        <w:tabs>
          <w:tab w:val="left" w:pos="1378"/>
        </w:tabs>
        <w:spacing w:before="1" w:line="230" w:lineRule="auto"/>
        <w:ind w:right="130" w:firstLine="709"/>
        <w:rPr>
          <w:sz w:val="28"/>
          <w:szCs w:val="28"/>
        </w:rPr>
      </w:pPr>
      <w:r w:rsidRPr="00B25CE4">
        <w:rPr>
          <w:sz w:val="28"/>
          <w:szCs w:val="28"/>
        </w:rPr>
        <w:t>Не</w:t>
      </w:r>
      <w:r>
        <w:rPr>
          <w:sz w:val="28"/>
          <w:szCs w:val="28"/>
        </w:rPr>
        <w:t xml:space="preserve"> </w:t>
      </w:r>
      <w:r w:rsidRPr="00B25CE4">
        <w:rPr>
          <w:sz w:val="28"/>
          <w:szCs w:val="28"/>
        </w:rPr>
        <w:t>соответствие</w:t>
      </w:r>
      <w:r>
        <w:rPr>
          <w:sz w:val="28"/>
          <w:szCs w:val="28"/>
        </w:rPr>
        <w:t xml:space="preserve"> </w:t>
      </w:r>
      <w:r w:rsidRPr="00B25CE4">
        <w:rPr>
          <w:sz w:val="28"/>
          <w:szCs w:val="28"/>
        </w:rPr>
        <w:t>площади</w:t>
      </w:r>
      <w:r>
        <w:rPr>
          <w:sz w:val="28"/>
          <w:szCs w:val="28"/>
        </w:rPr>
        <w:t xml:space="preserve"> </w:t>
      </w:r>
      <w:r w:rsidRPr="00B25CE4">
        <w:rPr>
          <w:sz w:val="28"/>
          <w:szCs w:val="28"/>
        </w:rPr>
        <w:t>используемого</w:t>
      </w:r>
      <w:r>
        <w:rPr>
          <w:sz w:val="28"/>
          <w:szCs w:val="28"/>
        </w:rPr>
        <w:t xml:space="preserve"> </w:t>
      </w:r>
      <w:r w:rsidRPr="00B25CE4">
        <w:rPr>
          <w:sz w:val="28"/>
          <w:szCs w:val="28"/>
        </w:rPr>
        <w:t>юридическим</w:t>
      </w:r>
      <w:r>
        <w:rPr>
          <w:sz w:val="28"/>
          <w:szCs w:val="28"/>
        </w:rPr>
        <w:t xml:space="preserve"> </w:t>
      </w:r>
      <w:r w:rsidRPr="00B25CE4">
        <w:rPr>
          <w:sz w:val="28"/>
          <w:szCs w:val="28"/>
        </w:rPr>
        <w:t>лицом,</w:t>
      </w:r>
      <w:r>
        <w:rPr>
          <w:sz w:val="28"/>
          <w:szCs w:val="28"/>
        </w:rPr>
        <w:t xml:space="preserve"> </w:t>
      </w:r>
      <w:r w:rsidRPr="00B25CE4">
        <w:rPr>
          <w:w w:val="95"/>
          <w:sz w:val="28"/>
          <w:szCs w:val="28"/>
        </w:rPr>
        <w:t xml:space="preserve">индивидуальным предпринимателем, гражданином земельного участка площади земельного участка, сведения о которой содержатся в Едином государственном </w:t>
      </w:r>
      <w:r w:rsidRPr="00B25CE4">
        <w:rPr>
          <w:sz w:val="28"/>
          <w:szCs w:val="28"/>
        </w:rPr>
        <w:t>реестре недвижимости (ЕГРН).</w:t>
      </w:r>
    </w:p>
    <w:p w:rsidR="005E47CE" w:rsidRPr="00B25CE4" w:rsidRDefault="005E47CE" w:rsidP="00B25CE4">
      <w:pPr>
        <w:pStyle w:val="ListParagraph"/>
        <w:numPr>
          <w:ilvl w:val="0"/>
          <w:numId w:val="1"/>
        </w:numPr>
        <w:tabs>
          <w:tab w:val="left" w:pos="110"/>
        </w:tabs>
        <w:spacing w:line="302" w:lineRule="exact"/>
        <w:ind w:left="110" w:firstLine="698"/>
        <w:rPr>
          <w:sz w:val="28"/>
          <w:szCs w:val="28"/>
        </w:rPr>
      </w:pPr>
      <w:r w:rsidRPr="00B25CE4">
        <w:rPr>
          <w:w w:val="95"/>
          <w:sz w:val="28"/>
          <w:szCs w:val="28"/>
        </w:rPr>
        <w:t>Отсутствие</w:t>
      </w:r>
      <w:r>
        <w:rPr>
          <w:w w:val="95"/>
          <w:sz w:val="28"/>
          <w:szCs w:val="28"/>
        </w:rPr>
        <w:t xml:space="preserve"> </w:t>
      </w:r>
      <w:r w:rsidRPr="00B25CE4">
        <w:rPr>
          <w:w w:val="95"/>
          <w:sz w:val="28"/>
          <w:szCs w:val="28"/>
        </w:rPr>
        <w:t>в</w:t>
      </w:r>
      <w:r>
        <w:rPr>
          <w:w w:val="95"/>
          <w:sz w:val="28"/>
          <w:szCs w:val="28"/>
        </w:rPr>
        <w:t xml:space="preserve"> </w:t>
      </w:r>
      <w:r w:rsidRPr="00B25CE4">
        <w:rPr>
          <w:w w:val="95"/>
          <w:sz w:val="28"/>
          <w:szCs w:val="28"/>
        </w:rPr>
        <w:t>ЕГРН</w:t>
      </w:r>
      <w:r>
        <w:rPr>
          <w:w w:val="95"/>
          <w:sz w:val="28"/>
          <w:szCs w:val="28"/>
        </w:rPr>
        <w:t xml:space="preserve"> </w:t>
      </w:r>
      <w:r w:rsidRPr="00B25CE4">
        <w:rPr>
          <w:w w:val="95"/>
          <w:sz w:val="28"/>
          <w:szCs w:val="28"/>
        </w:rPr>
        <w:t>сведений</w:t>
      </w:r>
      <w:r>
        <w:rPr>
          <w:w w:val="95"/>
          <w:sz w:val="28"/>
          <w:szCs w:val="28"/>
        </w:rPr>
        <w:t xml:space="preserve"> </w:t>
      </w:r>
      <w:r w:rsidRPr="00B25CE4">
        <w:rPr>
          <w:w w:val="95"/>
          <w:sz w:val="28"/>
          <w:szCs w:val="28"/>
        </w:rPr>
        <w:t>о</w:t>
      </w:r>
      <w:r>
        <w:rPr>
          <w:w w:val="95"/>
          <w:sz w:val="28"/>
          <w:szCs w:val="28"/>
        </w:rPr>
        <w:t xml:space="preserve"> </w:t>
      </w:r>
      <w:r w:rsidRPr="00B25CE4">
        <w:rPr>
          <w:w w:val="95"/>
          <w:sz w:val="28"/>
          <w:szCs w:val="28"/>
        </w:rPr>
        <w:t>правах</w:t>
      </w:r>
      <w:r>
        <w:rPr>
          <w:w w:val="95"/>
          <w:sz w:val="28"/>
          <w:szCs w:val="28"/>
        </w:rPr>
        <w:t xml:space="preserve"> </w:t>
      </w:r>
      <w:r w:rsidRPr="00B25CE4">
        <w:rPr>
          <w:w w:val="95"/>
          <w:sz w:val="28"/>
          <w:szCs w:val="28"/>
        </w:rPr>
        <w:t>на</w:t>
      </w:r>
      <w:r>
        <w:rPr>
          <w:w w:val="95"/>
          <w:sz w:val="28"/>
          <w:szCs w:val="28"/>
        </w:rPr>
        <w:t xml:space="preserve"> </w:t>
      </w:r>
      <w:r w:rsidRPr="00B25CE4">
        <w:rPr>
          <w:w w:val="95"/>
          <w:sz w:val="28"/>
          <w:szCs w:val="28"/>
        </w:rPr>
        <w:t>используемый</w:t>
      </w:r>
      <w:r>
        <w:rPr>
          <w:w w:val="95"/>
          <w:sz w:val="28"/>
          <w:szCs w:val="28"/>
        </w:rPr>
        <w:t xml:space="preserve"> </w:t>
      </w:r>
      <w:r w:rsidRPr="00B25CE4">
        <w:rPr>
          <w:w w:val="95"/>
          <w:sz w:val="28"/>
          <w:szCs w:val="28"/>
        </w:rPr>
        <w:t>юридическим</w:t>
      </w:r>
      <w:r>
        <w:rPr>
          <w:w w:val="95"/>
          <w:sz w:val="28"/>
          <w:szCs w:val="28"/>
        </w:rPr>
        <w:t xml:space="preserve"> </w:t>
      </w:r>
      <w:r w:rsidRPr="00B25CE4">
        <w:rPr>
          <w:w w:val="95"/>
          <w:sz w:val="28"/>
          <w:szCs w:val="28"/>
        </w:rPr>
        <w:t>лицом,</w:t>
      </w:r>
      <w:r>
        <w:rPr>
          <w:w w:val="95"/>
          <w:sz w:val="28"/>
          <w:szCs w:val="28"/>
        </w:rPr>
        <w:t xml:space="preserve"> </w:t>
      </w:r>
      <w:r w:rsidRPr="00B25CE4">
        <w:rPr>
          <w:w w:val="95"/>
          <w:sz w:val="28"/>
          <w:szCs w:val="28"/>
        </w:rPr>
        <w:t>индивидуальным</w:t>
      </w:r>
      <w:r>
        <w:rPr>
          <w:w w:val="95"/>
          <w:sz w:val="28"/>
          <w:szCs w:val="28"/>
        </w:rPr>
        <w:t xml:space="preserve"> </w:t>
      </w:r>
      <w:r w:rsidRPr="00B25CE4">
        <w:rPr>
          <w:w w:val="95"/>
          <w:sz w:val="28"/>
          <w:szCs w:val="28"/>
        </w:rPr>
        <w:t>предпринимателем,</w:t>
      </w:r>
      <w:r>
        <w:rPr>
          <w:w w:val="95"/>
          <w:sz w:val="28"/>
          <w:szCs w:val="28"/>
        </w:rPr>
        <w:t xml:space="preserve"> </w:t>
      </w:r>
      <w:r w:rsidRPr="00B25CE4">
        <w:rPr>
          <w:w w:val="95"/>
          <w:sz w:val="28"/>
          <w:szCs w:val="28"/>
        </w:rPr>
        <w:t>гражданином</w:t>
      </w:r>
      <w:r>
        <w:rPr>
          <w:w w:val="95"/>
          <w:sz w:val="28"/>
          <w:szCs w:val="28"/>
        </w:rPr>
        <w:t xml:space="preserve"> </w:t>
      </w:r>
      <w:r w:rsidRPr="00B25CE4">
        <w:rPr>
          <w:w w:val="95"/>
          <w:sz w:val="28"/>
          <w:szCs w:val="28"/>
        </w:rPr>
        <w:t>земельный</w:t>
      </w:r>
      <w:r>
        <w:rPr>
          <w:w w:val="95"/>
          <w:sz w:val="28"/>
          <w:szCs w:val="28"/>
        </w:rPr>
        <w:t xml:space="preserve"> </w:t>
      </w:r>
      <w:r w:rsidRPr="00B25CE4">
        <w:rPr>
          <w:w w:val="95"/>
          <w:sz w:val="28"/>
          <w:szCs w:val="28"/>
        </w:rPr>
        <w:t>участок.</w:t>
      </w:r>
      <w:bookmarkStart w:id="5" w:name="_GoBack"/>
      <w:bookmarkEnd w:id="5"/>
    </w:p>
    <w:p w:rsidR="005E47CE" w:rsidRPr="00B25CE4" w:rsidRDefault="005E47CE">
      <w:pPr>
        <w:pStyle w:val="ListParagraph"/>
        <w:numPr>
          <w:ilvl w:val="0"/>
          <w:numId w:val="1"/>
        </w:numPr>
        <w:tabs>
          <w:tab w:val="left" w:pos="1181"/>
        </w:tabs>
        <w:spacing w:before="7" w:line="230" w:lineRule="auto"/>
        <w:ind w:left="104" w:right="117" w:firstLine="707"/>
        <w:rPr>
          <w:sz w:val="28"/>
          <w:szCs w:val="28"/>
        </w:rPr>
      </w:pPr>
      <w:r w:rsidRPr="00B25CE4">
        <w:rPr>
          <w:w w:val="95"/>
          <w:sz w:val="28"/>
          <w:szCs w:val="28"/>
        </w:rPr>
        <w:t>Несоответствие</w:t>
      </w:r>
      <w:r>
        <w:rPr>
          <w:w w:val="95"/>
          <w:sz w:val="28"/>
          <w:szCs w:val="28"/>
        </w:rPr>
        <w:t xml:space="preserve"> </w:t>
      </w:r>
      <w:r w:rsidRPr="00B25CE4">
        <w:rPr>
          <w:w w:val="95"/>
          <w:sz w:val="28"/>
          <w:szCs w:val="28"/>
        </w:rPr>
        <w:t>использования</w:t>
      </w:r>
      <w:r>
        <w:rPr>
          <w:w w:val="95"/>
          <w:sz w:val="28"/>
          <w:szCs w:val="28"/>
        </w:rPr>
        <w:t xml:space="preserve"> </w:t>
      </w:r>
      <w:r w:rsidRPr="00B25CE4">
        <w:rPr>
          <w:w w:val="95"/>
          <w:sz w:val="28"/>
          <w:szCs w:val="28"/>
        </w:rPr>
        <w:t>юридическим</w:t>
      </w:r>
      <w:r>
        <w:rPr>
          <w:w w:val="95"/>
          <w:sz w:val="28"/>
          <w:szCs w:val="28"/>
        </w:rPr>
        <w:t xml:space="preserve"> </w:t>
      </w:r>
      <w:r w:rsidRPr="00B25CE4">
        <w:rPr>
          <w:w w:val="95"/>
          <w:sz w:val="28"/>
          <w:szCs w:val="28"/>
        </w:rPr>
        <w:t>лицом,</w:t>
      </w:r>
      <w:r>
        <w:rPr>
          <w:w w:val="95"/>
          <w:sz w:val="28"/>
          <w:szCs w:val="28"/>
        </w:rPr>
        <w:t xml:space="preserve"> </w:t>
      </w:r>
      <w:r w:rsidRPr="00B25CE4">
        <w:rPr>
          <w:w w:val="95"/>
          <w:sz w:val="28"/>
          <w:szCs w:val="28"/>
        </w:rPr>
        <w:t>индивидуальным</w:t>
      </w:r>
      <w:r>
        <w:rPr>
          <w:w w:val="95"/>
          <w:sz w:val="28"/>
          <w:szCs w:val="28"/>
        </w:rPr>
        <w:t xml:space="preserve"> </w:t>
      </w:r>
      <w:r w:rsidRPr="00B25CE4">
        <w:rPr>
          <w:w w:val="95"/>
          <w:sz w:val="28"/>
          <w:szCs w:val="28"/>
        </w:rPr>
        <w:t>предпринимателем</w:t>
      </w:r>
      <w:r>
        <w:rPr>
          <w:w w:val="95"/>
          <w:sz w:val="28"/>
          <w:szCs w:val="28"/>
        </w:rPr>
        <w:t xml:space="preserve"> </w:t>
      </w:r>
      <w:r w:rsidRPr="00B25CE4">
        <w:rPr>
          <w:w w:val="95"/>
          <w:sz w:val="28"/>
          <w:szCs w:val="28"/>
        </w:rPr>
        <w:t>или</w:t>
      </w:r>
      <w:r>
        <w:rPr>
          <w:w w:val="95"/>
          <w:sz w:val="28"/>
          <w:szCs w:val="28"/>
        </w:rPr>
        <w:t xml:space="preserve"> </w:t>
      </w:r>
      <w:r w:rsidRPr="00B25CE4">
        <w:rPr>
          <w:w w:val="95"/>
          <w:sz w:val="28"/>
          <w:szCs w:val="28"/>
        </w:rPr>
        <w:t>гражданином</w:t>
      </w:r>
      <w:r>
        <w:rPr>
          <w:w w:val="95"/>
          <w:sz w:val="28"/>
          <w:szCs w:val="28"/>
        </w:rPr>
        <w:t xml:space="preserve"> </w:t>
      </w:r>
      <w:r w:rsidRPr="00B25CE4">
        <w:rPr>
          <w:w w:val="95"/>
          <w:sz w:val="28"/>
          <w:szCs w:val="28"/>
        </w:rPr>
        <w:t>земельного</w:t>
      </w:r>
      <w:r>
        <w:rPr>
          <w:w w:val="95"/>
          <w:sz w:val="28"/>
          <w:szCs w:val="28"/>
        </w:rPr>
        <w:t xml:space="preserve"> </w:t>
      </w:r>
      <w:r w:rsidRPr="00B25CE4">
        <w:rPr>
          <w:w w:val="95"/>
          <w:sz w:val="28"/>
          <w:szCs w:val="28"/>
        </w:rPr>
        <w:t>участка</w:t>
      </w:r>
      <w:r>
        <w:rPr>
          <w:w w:val="95"/>
          <w:sz w:val="28"/>
          <w:szCs w:val="28"/>
        </w:rPr>
        <w:t xml:space="preserve"> </w:t>
      </w:r>
      <w:r w:rsidRPr="00B25CE4">
        <w:rPr>
          <w:w w:val="95"/>
          <w:sz w:val="28"/>
          <w:szCs w:val="28"/>
        </w:rPr>
        <w:t>виду</w:t>
      </w:r>
      <w:r>
        <w:rPr>
          <w:w w:val="95"/>
          <w:sz w:val="28"/>
          <w:szCs w:val="28"/>
        </w:rPr>
        <w:t xml:space="preserve"> </w:t>
      </w:r>
      <w:r w:rsidRPr="00B25CE4">
        <w:rPr>
          <w:w w:val="95"/>
          <w:sz w:val="28"/>
          <w:szCs w:val="28"/>
        </w:rPr>
        <w:t>разрешенного</w:t>
      </w:r>
      <w:r>
        <w:rPr>
          <w:w w:val="95"/>
          <w:sz w:val="28"/>
          <w:szCs w:val="28"/>
        </w:rPr>
        <w:t xml:space="preserve"> </w:t>
      </w:r>
      <w:r w:rsidRPr="00B25CE4">
        <w:rPr>
          <w:sz w:val="28"/>
          <w:szCs w:val="28"/>
        </w:rPr>
        <w:t>использования,</w:t>
      </w:r>
      <w:r>
        <w:rPr>
          <w:sz w:val="28"/>
          <w:szCs w:val="28"/>
        </w:rPr>
        <w:t xml:space="preserve"> </w:t>
      </w:r>
      <w:r w:rsidRPr="00B25CE4">
        <w:rPr>
          <w:sz w:val="28"/>
          <w:szCs w:val="28"/>
        </w:rPr>
        <w:t>сведения</w:t>
      </w:r>
      <w:r>
        <w:rPr>
          <w:sz w:val="28"/>
          <w:szCs w:val="28"/>
        </w:rPr>
        <w:t xml:space="preserve"> </w:t>
      </w:r>
      <w:r w:rsidRPr="00B25CE4">
        <w:rPr>
          <w:sz w:val="28"/>
          <w:szCs w:val="28"/>
        </w:rPr>
        <w:t>о</w:t>
      </w:r>
      <w:r>
        <w:rPr>
          <w:sz w:val="28"/>
          <w:szCs w:val="28"/>
        </w:rPr>
        <w:t xml:space="preserve"> </w:t>
      </w:r>
      <w:r w:rsidRPr="00B25CE4">
        <w:rPr>
          <w:sz w:val="28"/>
          <w:szCs w:val="28"/>
        </w:rPr>
        <w:t>котором</w:t>
      </w:r>
      <w:r>
        <w:rPr>
          <w:sz w:val="28"/>
          <w:szCs w:val="28"/>
        </w:rPr>
        <w:t xml:space="preserve"> </w:t>
      </w:r>
      <w:r w:rsidRPr="00B25CE4">
        <w:rPr>
          <w:sz w:val="28"/>
          <w:szCs w:val="28"/>
        </w:rPr>
        <w:t>содержатся</w:t>
      </w:r>
      <w:r>
        <w:rPr>
          <w:sz w:val="28"/>
          <w:szCs w:val="28"/>
        </w:rPr>
        <w:t xml:space="preserve"> </w:t>
      </w:r>
      <w:r w:rsidRPr="00B25CE4">
        <w:rPr>
          <w:sz w:val="28"/>
          <w:szCs w:val="28"/>
        </w:rPr>
        <w:t>в</w:t>
      </w:r>
      <w:r>
        <w:rPr>
          <w:sz w:val="28"/>
          <w:szCs w:val="28"/>
        </w:rPr>
        <w:t xml:space="preserve"> </w:t>
      </w:r>
      <w:r w:rsidRPr="00B25CE4">
        <w:rPr>
          <w:sz w:val="28"/>
          <w:szCs w:val="28"/>
        </w:rPr>
        <w:t>ЕГРН.</w:t>
      </w:r>
    </w:p>
    <w:p w:rsidR="005E47CE" w:rsidRPr="00B25CE4" w:rsidRDefault="005E47CE">
      <w:pPr>
        <w:pStyle w:val="ListParagraph"/>
        <w:numPr>
          <w:ilvl w:val="0"/>
          <w:numId w:val="1"/>
        </w:numPr>
        <w:tabs>
          <w:tab w:val="left" w:pos="1114"/>
        </w:tabs>
        <w:spacing w:before="9" w:line="230" w:lineRule="auto"/>
        <w:ind w:right="130" w:firstLine="709"/>
        <w:rPr>
          <w:sz w:val="28"/>
          <w:szCs w:val="28"/>
        </w:rPr>
      </w:pPr>
      <w:r w:rsidRPr="00B25CE4">
        <w:rPr>
          <w:w w:val="95"/>
          <w:sz w:val="28"/>
          <w:szCs w:val="28"/>
        </w:rPr>
        <w:t>Отсутствие объектов капитального строительства, ведения строительных</w:t>
      </w:r>
      <w:r>
        <w:rPr>
          <w:w w:val="95"/>
          <w:sz w:val="28"/>
          <w:szCs w:val="28"/>
        </w:rPr>
        <w:t xml:space="preserve"> </w:t>
      </w:r>
      <w:r w:rsidRPr="00B25CE4">
        <w:rPr>
          <w:sz w:val="28"/>
          <w:szCs w:val="28"/>
        </w:rPr>
        <w:t>работ,</w:t>
      </w:r>
      <w:r>
        <w:rPr>
          <w:sz w:val="28"/>
          <w:szCs w:val="28"/>
        </w:rPr>
        <w:t xml:space="preserve"> </w:t>
      </w:r>
      <w:r w:rsidRPr="00B25CE4">
        <w:rPr>
          <w:sz w:val="28"/>
          <w:szCs w:val="28"/>
        </w:rPr>
        <w:t>связанных</w:t>
      </w:r>
      <w:r>
        <w:rPr>
          <w:sz w:val="28"/>
          <w:szCs w:val="28"/>
        </w:rPr>
        <w:t xml:space="preserve"> </w:t>
      </w:r>
      <w:r w:rsidRPr="00B25CE4">
        <w:rPr>
          <w:sz w:val="28"/>
          <w:szCs w:val="28"/>
        </w:rPr>
        <w:t>с</w:t>
      </w:r>
      <w:r>
        <w:rPr>
          <w:sz w:val="28"/>
          <w:szCs w:val="28"/>
        </w:rPr>
        <w:t xml:space="preserve"> </w:t>
      </w:r>
      <w:r w:rsidRPr="00B25CE4">
        <w:rPr>
          <w:sz w:val="28"/>
          <w:szCs w:val="28"/>
        </w:rPr>
        <w:t>возведением</w:t>
      </w:r>
      <w:r>
        <w:rPr>
          <w:sz w:val="28"/>
          <w:szCs w:val="28"/>
        </w:rPr>
        <w:t xml:space="preserve"> </w:t>
      </w:r>
      <w:r w:rsidRPr="00B25CE4">
        <w:rPr>
          <w:sz w:val="28"/>
          <w:szCs w:val="28"/>
        </w:rPr>
        <w:t>объектов</w:t>
      </w:r>
      <w:r>
        <w:rPr>
          <w:sz w:val="28"/>
          <w:szCs w:val="28"/>
        </w:rPr>
        <w:t xml:space="preserve"> </w:t>
      </w:r>
      <w:r w:rsidRPr="00B25CE4">
        <w:rPr>
          <w:sz w:val="28"/>
          <w:szCs w:val="28"/>
        </w:rPr>
        <w:t>капитального</w:t>
      </w:r>
      <w:r>
        <w:rPr>
          <w:sz w:val="28"/>
          <w:szCs w:val="28"/>
        </w:rPr>
        <w:t xml:space="preserve"> </w:t>
      </w:r>
      <w:r w:rsidRPr="00B25CE4">
        <w:rPr>
          <w:sz w:val="28"/>
          <w:szCs w:val="28"/>
        </w:rPr>
        <w:t>строительства</w:t>
      </w:r>
      <w:r>
        <w:rPr>
          <w:sz w:val="28"/>
          <w:szCs w:val="28"/>
        </w:rPr>
        <w:t xml:space="preserve"> </w:t>
      </w:r>
      <w:r w:rsidRPr="00B25CE4">
        <w:rPr>
          <w:sz w:val="28"/>
          <w:szCs w:val="28"/>
        </w:rPr>
        <w:t>на</w:t>
      </w:r>
      <w:r>
        <w:rPr>
          <w:sz w:val="28"/>
          <w:szCs w:val="28"/>
        </w:rPr>
        <w:t xml:space="preserve"> </w:t>
      </w:r>
      <w:r w:rsidRPr="00B25CE4">
        <w:rPr>
          <w:w w:val="95"/>
          <w:sz w:val="28"/>
          <w:szCs w:val="28"/>
        </w:rPr>
        <w:t>земельном участке, предназначенном для жилищного или иного строительства, по</w:t>
      </w:r>
      <w:r>
        <w:rPr>
          <w:w w:val="95"/>
          <w:sz w:val="28"/>
          <w:szCs w:val="28"/>
        </w:rPr>
        <w:t xml:space="preserve"> </w:t>
      </w:r>
      <w:r w:rsidRPr="00B25CE4">
        <w:rPr>
          <w:w w:val="95"/>
          <w:sz w:val="28"/>
          <w:szCs w:val="28"/>
        </w:rPr>
        <w:t>истечении трех лет с даты государственной регистрации права собственности на</w:t>
      </w:r>
      <w:r>
        <w:rPr>
          <w:w w:val="95"/>
          <w:sz w:val="28"/>
          <w:szCs w:val="28"/>
        </w:rPr>
        <w:t xml:space="preserve"> </w:t>
      </w:r>
      <w:r w:rsidRPr="00B25CE4">
        <w:rPr>
          <w:w w:val="95"/>
          <w:sz w:val="28"/>
          <w:szCs w:val="28"/>
        </w:rPr>
        <w:t>такой земельный</w:t>
      </w:r>
      <w:r>
        <w:rPr>
          <w:w w:val="95"/>
          <w:sz w:val="28"/>
          <w:szCs w:val="28"/>
        </w:rPr>
        <w:t xml:space="preserve"> </w:t>
      </w:r>
      <w:r w:rsidRPr="00B25CE4">
        <w:rPr>
          <w:w w:val="95"/>
          <w:sz w:val="28"/>
          <w:szCs w:val="28"/>
        </w:rPr>
        <w:t>участок</w:t>
      </w:r>
      <w:r>
        <w:rPr>
          <w:w w:val="95"/>
          <w:sz w:val="28"/>
          <w:szCs w:val="28"/>
        </w:rPr>
        <w:t xml:space="preserve"> </w:t>
      </w:r>
      <w:r w:rsidRPr="00B25CE4">
        <w:rPr>
          <w:w w:val="95"/>
          <w:sz w:val="28"/>
          <w:szCs w:val="28"/>
        </w:rPr>
        <w:t>лица, являющегося</w:t>
      </w:r>
      <w:r>
        <w:rPr>
          <w:w w:val="95"/>
          <w:sz w:val="28"/>
          <w:szCs w:val="28"/>
        </w:rPr>
        <w:t xml:space="preserve"> </w:t>
      </w:r>
      <w:r w:rsidRPr="00B25CE4">
        <w:rPr>
          <w:w w:val="95"/>
          <w:sz w:val="28"/>
          <w:szCs w:val="28"/>
        </w:rPr>
        <w:t>собственником</w:t>
      </w:r>
      <w:r>
        <w:rPr>
          <w:w w:val="95"/>
          <w:sz w:val="28"/>
          <w:szCs w:val="28"/>
        </w:rPr>
        <w:t xml:space="preserve"> </w:t>
      </w:r>
      <w:r w:rsidRPr="00B25CE4">
        <w:rPr>
          <w:w w:val="95"/>
          <w:sz w:val="28"/>
          <w:szCs w:val="28"/>
        </w:rPr>
        <w:t>такого земельного</w:t>
      </w:r>
      <w:r>
        <w:rPr>
          <w:w w:val="95"/>
          <w:sz w:val="28"/>
          <w:szCs w:val="28"/>
        </w:rPr>
        <w:t xml:space="preserve"> </w:t>
      </w:r>
      <w:r w:rsidRPr="00B25CE4">
        <w:rPr>
          <w:sz w:val="28"/>
          <w:szCs w:val="28"/>
        </w:rPr>
        <w:t>участка.</w:t>
      </w:r>
    </w:p>
    <w:p w:rsidR="005E47CE" w:rsidRPr="00B25CE4" w:rsidRDefault="005E47CE" w:rsidP="000C0243">
      <w:pPr>
        <w:pStyle w:val="ListParagraph"/>
        <w:numPr>
          <w:ilvl w:val="0"/>
          <w:numId w:val="1"/>
        </w:numPr>
        <w:tabs>
          <w:tab w:val="left" w:pos="1138"/>
        </w:tabs>
        <w:spacing w:before="1" w:line="232" w:lineRule="auto"/>
        <w:ind w:right="135" w:firstLine="706"/>
        <w:rPr>
          <w:sz w:val="28"/>
          <w:szCs w:val="28"/>
        </w:rPr>
      </w:pPr>
      <w:r w:rsidRPr="00B25CE4">
        <w:rPr>
          <w:w w:val="95"/>
          <w:sz w:val="28"/>
          <w:szCs w:val="28"/>
        </w:rPr>
        <w:t>Наличие</w:t>
      </w:r>
      <w:r>
        <w:rPr>
          <w:w w:val="95"/>
          <w:sz w:val="28"/>
          <w:szCs w:val="28"/>
        </w:rPr>
        <w:t xml:space="preserve"> </w:t>
      </w:r>
      <w:r w:rsidRPr="00B25CE4">
        <w:rPr>
          <w:w w:val="95"/>
          <w:sz w:val="28"/>
          <w:szCs w:val="28"/>
        </w:rPr>
        <w:t>информации</w:t>
      </w:r>
      <w:r>
        <w:rPr>
          <w:w w:val="95"/>
          <w:sz w:val="28"/>
          <w:szCs w:val="28"/>
        </w:rPr>
        <w:t xml:space="preserve"> </w:t>
      </w:r>
      <w:r w:rsidRPr="00B25CE4">
        <w:rPr>
          <w:w w:val="95"/>
          <w:sz w:val="28"/>
          <w:szCs w:val="28"/>
        </w:rPr>
        <w:t>о неиспользовании по целевому</w:t>
      </w:r>
      <w:r>
        <w:rPr>
          <w:w w:val="95"/>
          <w:sz w:val="28"/>
          <w:szCs w:val="28"/>
        </w:rPr>
        <w:t xml:space="preserve"> </w:t>
      </w:r>
      <w:r w:rsidRPr="00B25CE4">
        <w:rPr>
          <w:w w:val="95"/>
          <w:sz w:val="28"/>
          <w:szCs w:val="28"/>
        </w:rPr>
        <w:t>назначению</w:t>
      </w:r>
      <w:r>
        <w:rPr>
          <w:w w:val="95"/>
          <w:sz w:val="28"/>
          <w:szCs w:val="28"/>
        </w:rPr>
        <w:t xml:space="preserve"> </w:t>
      </w:r>
      <w:r w:rsidRPr="00B25CE4">
        <w:rPr>
          <w:w w:val="95"/>
          <w:sz w:val="28"/>
          <w:szCs w:val="28"/>
        </w:rPr>
        <w:t>или</w:t>
      </w:r>
      <w:r>
        <w:rPr>
          <w:w w:val="95"/>
          <w:sz w:val="28"/>
          <w:szCs w:val="28"/>
        </w:rPr>
        <w:t xml:space="preserve"> </w:t>
      </w:r>
      <w:r w:rsidRPr="00B25CE4">
        <w:rPr>
          <w:sz w:val="28"/>
          <w:szCs w:val="28"/>
        </w:rPr>
        <w:t>использовании</w:t>
      </w:r>
      <w:r>
        <w:rPr>
          <w:sz w:val="28"/>
          <w:szCs w:val="28"/>
        </w:rPr>
        <w:t xml:space="preserve"> </w:t>
      </w:r>
      <w:r w:rsidRPr="00B25CE4">
        <w:rPr>
          <w:sz w:val="28"/>
          <w:szCs w:val="28"/>
        </w:rPr>
        <w:t>с</w:t>
      </w:r>
      <w:r>
        <w:rPr>
          <w:sz w:val="28"/>
          <w:szCs w:val="28"/>
        </w:rPr>
        <w:t xml:space="preserve"> </w:t>
      </w:r>
      <w:r w:rsidRPr="00B25CE4">
        <w:rPr>
          <w:sz w:val="28"/>
          <w:szCs w:val="28"/>
        </w:rPr>
        <w:t>нарушением</w:t>
      </w:r>
      <w:r>
        <w:rPr>
          <w:sz w:val="28"/>
          <w:szCs w:val="28"/>
        </w:rPr>
        <w:t xml:space="preserve"> </w:t>
      </w:r>
      <w:r w:rsidRPr="00B25CE4">
        <w:rPr>
          <w:sz w:val="28"/>
          <w:szCs w:val="28"/>
        </w:rPr>
        <w:t>законодательства</w:t>
      </w:r>
      <w:r>
        <w:rPr>
          <w:sz w:val="28"/>
          <w:szCs w:val="28"/>
        </w:rPr>
        <w:t xml:space="preserve"> </w:t>
      </w:r>
      <w:r w:rsidRPr="00B25CE4">
        <w:rPr>
          <w:sz w:val="28"/>
          <w:szCs w:val="28"/>
        </w:rPr>
        <w:t>Российской</w:t>
      </w:r>
      <w:r>
        <w:rPr>
          <w:sz w:val="28"/>
          <w:szCs w:val="28"/>
        </w:rPr>
        <w:t xml:space="preserve"> </w:t>
      </w:r>
      <w:r w:rsidRPr="00B25CE4">
        <w:rPr>
          <w:sz w:val="28"/>
          <w:szCs w:val="28"/>
        </w:rPr>
        <w:t>Федерации</w:t>
      </w:r>
      <w:r>
        <w:rPr>
          <w:sz w:val="28"/>
          <w:szCs w:val="28"/>
        </w:rPr>
        <w:t xml:space="preserve"> </w:t>
      </w:r>
      <w:r w:rsidRPr="00B25CE4">
        <w:rPr>
          <w:w w:val="95"/>
          <w:sz w:val="28"/>
          <w:szCs w:val="28"/>
        </w:rPr>
        <w:t>земельного</w:t>
      </w:r>
      <w:r>
        <w:rPr>
          <w:w w:val="95"/>
          <w:sz w:val="28"/>
          <w:szCs w:val="28"/>
        </w:rPr>
        <w:t xml:space="preserve"> </w:t>
      </w:r>
      <w:r w:rsidRPr="00B25CE4">
        <w:rPr>
          <w:w w:val="95"/>
          <w:sz w:val="28"/>
          <w:szCs w:val="28"/>
        </w:rPr>
        <w:t>участка</w:t>
      </w:r>
      <w:r>
        <w:rPr>
          <w:w w:val="95"/>
          <w:sz w:val="28"/>
          <w:szCs w:val="28"/>
        </w:rPr>
        <w:t xml:space="preserve"> </w:t>
      </w:r>
      <w:r w:rsidRPr="00B25CE4">
        <w:rPr>
          <w:w w:val="95"/>
          <w:sz w:val="28"/>
          <w:szCs w:val="28"/>
        </w:rPr>
        <w:t>из</w:t>
      </w:r>
      <w:r>
        <w:rPr>
          <w:w w:val="95"/>
          <w:sz w:val="28"/>
          <w:szCs w:val="28"/>
        </w:rPr>
        <w:t xml:space="preserve"> </w:t>
      </w:r>
      <w:r w:rsidRPr="00B25CE4">
        <w:rPr>
          <w:w w:val="95"/>
          <w:sz w:val="28"/>
          <w:szCs w:val="28"/>
        </w:rPr>
        <w:t>земель</w:t>
      </w:r>
      <w:r>
        <w:rPr>
          <w:w w:val="95"/>
          <w:sz w:val="28"/>
          <w:szCs w:val="28"/>
        </w:rPr>
        <w:t xml:space="preserve"> </w:t>
      </w:r>
      <w:r w:rsidRPr="00B25CE4">
        <w:rPr>
          <w:w w:val="95"/>
          <w:sz w:val="28"/>
          <w:szCs w:val="28"/>
        </w:rPr>
        <w:t>сельскохозяйственного</w:t>
      </w:r>
      <w:r>
        <w:rPr>
          <w:w w:val="95"/>
          <w:sz w:val="28"/>
          <w:szCs w:val="28"/>
        </w:rPr>
        <w:t xml:space="preserve"> </w:t>
      </w:r>
      <w:r w:rsidRPr="00B25CE4">
        <w:rPr>
          <w:w w:val="95"/>
          <w:sz w:val="28"/>
          <w:szCs w:val="28"/>
        </w:rPr>
        <w:t>назначения,</w:t>
      </w:r>
      <w:r>
        <w:rPr>
          <w:w w:val="95"/>
          <w:sz w:val="28"/>
          <w:szCs w:val="28"/>
        </w:rPr>
        <w:t xml:space="preserve"> </w:t>
      </w:r>
      <w:r w:rsidRPr="00B25CE4">
        <w:rPr>
          <w:w w:val="95"/>
          <w:sz w:val="28"/>
          <w:szCs w:val="28"/>
        </w:rPr>
        <w:t>оборот</w:t>
      </w:r>
      <w:r>
        <w:rPr>
          <w:w w:val="95"/>
          <w:sz w:val="28"/>
          <w:szCs w:val="28"/>
        </w:rPr>
        <w:t xml:space="preserve"> </w:t>
      </w:r>
      <w:r w:rsidRPr="00B25CE4">
        <w:rPr>
          <w:w w:val="95"/>
          <w:sz w:val="28"/>
          <w:szCs w:val="28"/>
        </w:rPr>
        <w:t>которых</w:t>
      </w:r>
      <w:r>
        <w:rPr>
          <w:w w:val="95"/>
          <w:sz w:val="28"/>
          <w:szCs w:val="28"/>
        </w:rPr>
        <w:t xml:space="preserve"> </w:t>
      </w:r>
      <w:r w:rsidRPr="00B25CE4">
        <w:rPr>
          <w:sz w:val="28"/>
          <w:szCs w:val="28"/>
        </w:rPr>
        <w:t>регулируется Федеральным законом от 24 июля 2002 г. №101-ФЗ №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r>
        <w:rPr>
          <w:sz w:val="28"/>
          <w:szCs w:val="28"/>
        </w:rPr>
        <w:t xml:space="preserve"> </w:t>
      </w:r>
      <w:r w:rsidRPr="00B25CE4">
        <w:rPr>
          <w:sz w:val="28"/>
          <w:szCs w:val="28"/>
        </w:rPr>
        <w:t>связи с неиспользованием по целевому назначению или использованием с нарушением законодательства Российской Федерации.</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6.</w:t>
      </w:r>
      <w:r w:rsidRPr="00B25CE4">
        <w:rPr>
          <w:sz w:val="28"/>
          <w:szCs w:val="28"/>
        </w:rPr>
        <w:tab/>
        <w:t>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проведения инженерных изысканий;</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капитального или текущего ремонта линейного объекта;</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строительства временные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осуществления геологического изучения недр;</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7.</w:t>
      </w:r>
      <w:r w:rsidRPr="00B25CE4">
        <w:rPr>
          <w:sz w:val="28"/>
          <w:szCs w:val="28"/>
        </w:rPr>
        <w:tab/>
        <w:t>Наличие у администрации Мглинского района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8.</w:t>
      </w:r>
      <w:r w:rsidRPr="00B25CE4">
        <w:rPr>
          <w:sz w:val="28"/>
          <w:szCs w:val="28"/>
        </w:rPr>
        <w:tab/>
        <w:t>Наличие у администрации Мглинского района</w:t>
      </w:r>
      <w:r>
        <w:rPr>
          <w:sz w:val="28"/>
          <w:szCs w:val="28"/>
        </w:rPr>
        <w:t xml:space="preserve"> </w:t>
      </w:r>
      <w:r w:rsidRPr="00B25CE4">
        <w:rPr>
          <w:sz w:val="28"/>
          <w:szCs w:val="28"/>
        </w:rPr>
        <w:t>информации о нахождении на земельном участке, предназначенном для индивидуального жилищного строительства, здания, занимающего не менее 70 процентов площади такого земельного участка и находящегося в общей долевой собственности более чем у 15 граждан. При этом основанием приобретения гражданами более 50 процентов долей в праве общей долевой собственности на здание являются договоры купли-продажи,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9.</w:t>
      </w:r>
      <w:r w:rsidRPr="00B25CE4">
        <w:rPr>
          <w:sz w:val="28"/>
          <w:szCs w:val="28"/>
        </w:rPr>
        <w:tab/>
        <w:t>Наличие на земельном участке специализированной техники, используемой для снятия и (или) перемещения плодородного слоя почвы.</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10.</w:t>
      </w:r>
      <w:r w:rsidRPr="00B25CE4">
        <w:rPr>
          <w:sz w:val="28"/>
          <w:szCs w:val="28"/>
        </w:rPr>
        <w:tab/>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5E47CE" w:rsidRPr="00B25CE4" w:rsidRDefault="005E47CE" w:rsidP="000C0243">
      <w:pPr>
        <w:spacing w:line="232" w:lineRule="auto"/>
        <w:jc w:val="both"/>
        <w:rPr>
          <w:sz w:val="28"/>
          <w:szCs w:val="28"/>
        </w:rPr>
      </w:pPr>
      <w:r>
        <w:rPr>
          <w:sz w:val="28"/>
          <w:szCs w:val="28"/>
        </w:rPr>
        <w:t xml:space="preserve">             </w:t>
      </w:r>
      <w:r w:rsidRPr="00B25CE4">
        <w:rPr>
          <w:sz w:val="28"/>
          <w:szCs w:val="28"/>
        </w:rPr>
        <w:t>11.</w:t>
      </w:r>
      <w:r w:rsidRPr="00B25CE4">
        <w:rPr>
          <w:sz w:val="28"/>
          <w:szCs w:val="28"/>
        </w:rPr>
        <w:tab/>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w:t>
      </w:r>
      <w:r>
        <w:rPr>
          <w:sz w:val="28"/>
          <w:szCs w:val="28"/>
        </w:rPr>
        <w:t xml:space="preserve"> числе садам, </w:t>
      </w:r>
      <w:r w:rsidRPr="00B25CE4">
        <w:rPr>
          <w:sz w:val="28"/>
          <w:szCs w:val="28"/>
        </w:rPr>
        <w:t>виноградникам).</w:t>
      </w:r>
    </w:p>
    <w:p w:rsidR="005E47CE" w:rsidRPr="00DB2199" w:rsidRDefault="005E47CE" w:rsidP="00DB2199">
      <w:pPr>
        <w:spacing w:line="232" w:lineRule="auto"/>
        <w:jc w:val="both"/>
        <w:rPr>
          <w:sz w:val="28"/>
          <w:szCs w:val="28"/>
        </w:rPr>
      </w:pPr>
      <w:r>
        <w:t xml:space="preserve">                </w:t>
      </w:r>
      <w:r w:rsidRPr="00DB2199">
        <w:rPr>
          <w:sz w:val="28"/>
          <w:szCs w:val="28"/>
        </w:rPr>
        <w:t>12.</w:t>
      </w:r>
      <w:r w:rsidRPr="00DB2199">
        <w:rPr>
          <w:sz w:val="28"/>
          <w:szCs w:val="28"/>
        </w:rPr>
        <w:tab/>
        <w:t xml:space="preserve">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 </w:t>
      </w:r>
    </w:p>
    <w:sectPr w:rsidR="005E47CE" w:rsidRPr="00DB2199" w:rsidSect="005342B1">
      <w:pgSz w:w="11910" w:h="16840"/>
      <w:pgMar w:top="1020" w:right="440" w:bottom="719"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1287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308483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87610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56AD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4CEC6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3A87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3AAA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6CF5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105B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4ECCE2C"/>
    <w:lvl w:ilvl="0">
      <w:start w:val="1"/>
      <w:numFmt w:val="bullet"/>
      <w:lvlText w:val=""/>
      <w:lvlJc w:val="left"/>
      <w:pPr>
        <w:tabs>
          <w:tab w:val="num" w:pos="360"/>
        </w:tabs>
        <w:ind w:left="360" w:hanging="360"/>
      </w:pPr>
      <w:rPr>
        <w:rFonts w:ascii="Symbol" w:hAnsi="Symbol" w:hint="default"/>
      </w:rPr>
    </w:lvl>
  </w:abstractNum>
  <w:abstractNum w:abstractNumId="10">
    <w:nsid w:val="059D0CCB"/>
    <w:multiLevelType w:val="hybridMultilevel"/>
    <w:tmpl w:val="ED080E0C"/>
    <w:lvl w:ilvl="0" w:tplc="496C1DD0">
      <w:start w:val="1"/>
      <w:numFmt w:val="decimal"/>
      <w:lvlText w:val="%1)"/>
      <w:lvlJc w:val="left"/>
      <w:pPr>
        <w:ind w:left="102" w:hanging="386"/>
      </w:pPr>
      <w:rPr>
        <w:rFonts w:ascii="Times New Roman" w:eastAsia="Times New Roman" w:hAnsi="Times New Roman" w:cs="Times New Roman" w:hint="default"/>
        <w:b w:val="0"/>
        <w:bCs w:val="0"/>
        <w:i w:val="0"/>
        <w:iCs w:val="0"/>
        <w:w w:val="98"/>
        <w:sz w:val="29"/>
        <w:szCs w:val="29"/>
      </w:rPr>
    </w:lvl>
    <w:lvl w:ilvl="1" w:tplc="F5905DE6">
      <w:numFmt w:val="bullet"/>
      <w:lvlText w:val="•"/>
      <w:lvlJc w:val="left"/>
      <w:pPr>
        <w:ind w:left="1104" w:hanging="386"/>
      </w:pPr>
      <w:rPr>
        <w:rFonts w:hint="default"/>
      </w:rPr>
    </w:lvl>
    <w:lvl w:ilvl="2" w:tplc="B456FED6">
      <w:numFmt w:val="bullet"/>
      <w:lvlText w:val="•"/>
      <w:lvlJc w:val="left"/>
      <w:pPr>
        <w:ind w:left="2109" w:hanging="386"/>
      </w:pPr>
      <w:rPr>
        <w:rFonts w:hint="default"/>
      </w:rPr>
    </w:lvl>
    <w:lvl w:ilvl="3" w:tplc="24BA4DD4">
      <w:numFmt w:val="bullet"/>
      <w:lvlText w:val="•"/>
      <w:lvlJc w:val="left"/>
      <w:pPr>
        <w:ind w:left="3114" w:hanging="386"/>
      </w:pPr>
      <w:rPr>
        <w:rFonts w:hint="default"/>
      </w:rPr>
    </w:lvl>
    <w:lvl w:ilvl="4" w:tplc="12FA4B0C">
      <w:numFmt w:val="bullet"/>
      <w:lvlText w:val="•"/>
      <w:lvlJc w:val="left"/>
      <w:pPr>
        <w:ind w:left="4119" w:hanging="386"/>
      </w:pPr>
      <w:rPr>
        <w:rFonts w:hint="default"/>
      </w:rPr>
    </w:lvl>
    <w:lvl w:ilvl="5" w:tplc="5C965CEE">
      <w:numFmt w:val="bullet"/>
      <w:lvlText w:val="•"/>
      <w:lvlJc w:val="left"/>
      <w:pPr>
        <w:ind w:left="5124" w:hanging="386"/>
      </w:pPr>
      <w:rPr>
        <w:rFonts w:hint="default"/>
      </w:rPr>
    </w:lvl>
    <w:lvl w:ilvl="6" w:tplc="A39E5A68">
      <w:numFmt w:val="bullet"/>
      <w:lvlText w:val="•"/>
      <w:lvlJc w:val="left"/>
      <w:pPr>
        <w:ind w:left="6129" w:hanging="386"/>
      </w:pPr>
      <w:rPr>
        <w:rFonts w:hint="default"/>
      </w:rPr>
    </w:lvl>
    <w:lvl w:ilvl="7" w:tplc="BA0E36EA">
      <w:numFmt w:val="bullet"/>
      <w:lvlText w:val="•"/>
      <w:lvlJc w:val="left"/>
      <w:pPr>
        <w:ind w:left="7134" w:hanging="386"/>
      </w:pPr>
      <w:rPr>
        <w:rFonts w:hint="default"/>
      </w:rPr>
    </w:lvl>
    <w:lvl w:ilvl="8" w:tplc="40AA12E4">
      <w:numFmt w:val="bullet"/>
      <w:lvlText w:val="•"/>
      <w:lvlJc w:val="left"/>
      <w:pPr>
        <w:ind w:left="8139" w:hanging="386"/>
      </w:pPr>
      <w:rPr>
        <w:rFonts w:hint="default"/>
      </w:rPr>
    </w:lvl>
  </w:abstractNum>
  <w:abstractNum w:abstractNumId="11">
    <w:nsid w:val="120C1865"/>
    <w:multiLevelType w:val="hybridMultilevel"/>
    <w:tmpl w:val="2B0494F0"/>
    <w:lvl w:ilvl="0" w:tplc="575A9AA8">
      <w:start w:val="1"/>
      <w:numFmt w:val="decimal"/>
      <w:lvlText w:val="%1)"/>
      <w:lvlJc w:val="left"/>
      <w:pPr>
        <w:ind w:left="103" w:hanging="441"/>
      </w:pPr>
      <w:rPr>
        <w:rFonts w:ascii="Times New Roman" w:eastAsia="Times New Roman" w:hAnsi="Times New Roman" w:cs="Times New Roman" w:hint="default"/>
        <w:b w:val="0"/>
        <w:bCs w:val="0"/>
        <w:i w:val="0"/>
        <w:iCs w:val="0"/>
        <w:w w:val="98"/>
        <w:sz w:val="29"/>
        <w:szCs w:val="29"/>
      </w:rPr>
    </w:lvl>
    <w:lvl w:ilvl="1" w:tplc="839EEBAA">
      <w:numFmt w:val="bullet"/>
      <w:lvlText w:val="•"/>
      <w:lvlJc w:val="left"/>
      <w:pPr>
        <w:ind w:left="1104" w:hanging="441"/>
      </w:pPr>
      <w:rPr>
        <w:rFonts w:hint="default"/>
      </w:rPr>
    </w:lvl>
    <w:lvl w:ilvl="2" w:tplc="70481A0E">
      <w:numFmt w:val="bullet"/>
      <w:lvlText w:val="•"/>
      <w:lvlJc w:val="left"/>
      <w:pPr>
        <w:ind w:left="2109" w:hanging="441"/>
      </w:pPr>
      <w:rPr>
        <w:rFonts w:hint="default"/>
      </w:rPr>
    </w:lvl>
    <w:lvl w:ilvl="3" w:tplc="F6A4995A">
      <w:numFmt w:val="bullet"/>
      <w:lvlText w:val="•"/>
      <w:lvlJc w:val="left"/>
      <w:pPr>
        <w:ind w:left="3114" w:hanging="441"/>
      </w:pPr>
      <w:rPr>
        <w:rFonts w:hint="default"/>
      </w:rPr>
    </w:lvl>
    <w:lvl w:ilvl="4" w:tplc="8E6E9806">
      <w:numFmt w:val="bullet"/>
      <w:lvlText w:val="•"/>
      <w:lvlJc w:val="left"/>
      <w:pPr>
        <w:ind w:left="4119" w:hanging="441"/>
      </w:pPr>
      <w:rPr>
        <w:rFonts w:hint="default"/>
      </w:rPr>
    </w:lvl>
    <w:lvl w:ilvl="5" w:tplc="94C00AB0">
      <w:numFmt w:val="bullet"/>
      <w:lvlText w:val="•"/>
      <w:lvlJc w:val="left"/>
      <w:pPr>
        <w:ind w:left="5124" w:hanging="441"/>
      </w:pPr>
      <w:rPr>
        <w:rFonts w:hint="default"/>
      </w:rPr>
    </w:lvl>
    <w:lvl w:ilvl="6" w:tplc="5FA0DC82">
      <w:numFmt w:val="bullet"/>
      <w:lvlText w:val="•"/>
      <w:lvlJc w:val="left"/>
      <w:pPr>
        <w:ind w:left="6129" w:hanging="441"/>
      </w:pPr>
      <w:rPr>
        <w:rFonts w:hint="default"/>
      </w:rPr>
    </w:lvl>
    <w:lvl w:ilvl="7" w:tplc="0248BEAC">
      <w:numFmt w:val="bullet"/>
      <w:lvlText w:val="•"/>
      <w:lvlJc w:val="left"/>
      <w:pPr>
        <w:ind w:left="7134" w:hanging="441"/>
      </w:pPr>
      <w:rPr>
        <w:rFonts w:hint="default"/>
      </w:rPr>
    </w:lvl>
    <w:lvl w:ilvl="8" w:tplc="5ED215A6">
      <w:numFmt w:val="bullet"/>
      <w:lvlText w:val="•"/>
      <w:lvlJc w:val="left"/>
      <w:pPr>
        <w:ind w:left="8139" w:hanging="441"/>
      </w:pPr>
      <w:rPr>
        <w:rFonts w:hint="default"/>
      </w:rPr>
    </w:lvl>
  </w:abstractNum>
  <w:abstractNum w:abstractNumId="12">
    <w:nsid w:val="12A45C93"/>
    <w:multiLevelType w:val="multilevel"/>
    <w:tmpl w:val="928C9AAE"/>
    <w:lvl w:ilvl="0">
      <w:start w:val="2"/>
      <w:numFmt w:val="decimal"/>
      <w:lvlText w:val="%1"/>
      <w:lvlJc w:val="left"/>
      <w:pPr>
        <w:ind w:left="102" w:hanging="646"/>
      </w:pPr>
      <w:rPr>
        <w:rFonts w:cs="Times New Roman" w:hint="default"/>
      </w:rPr>
    </w:lvl>
    <w:lvl w:ilvl="1">
      <w:start w:val="1"/>
      <w:numFmt w:val="decimal"/>
      <w:lvlText w:val="%1.%2."/>
      <w:lvlJc w:val="left"/>
      <w:pPr>
        <w:ind w:left="102" w:hanging="646"/>
      </w:pPr>
      <w:rPr>
        <w:rFonts w:ascii="Times New Roman" w:eastAsia="Times New Roman" w:hAnsi="Times New Roman" w:cs="Times New Roman" w:hint="default"/>
        <w:b w:val="0"/>
        <w:bCs w:val="0"/>
        <w:i w:val="0"/>
        <w:iCs w:val="0"/>
        <w:w w:val="93"/>
        <w:sz w:val="29"/>
        <w:szCs w:val="29"/>
      </w:rPr>
    </w:lvl>
    <w:lvl w:ilvl="2">
      <w:numFmt w:val="bullet"/>
      <w:lvlText w:val="•"/>
      <w:lvlJc w:val="left"/>
      <w:pPr>
        <w:ind w:left="2109" w:hanging="646"/>
      </w:pPr>
      <w:rPr>
        <w:rFonts w:hint="default"/>
      </w:rPr>
    </w:lvl>
    <w:lvl w:ilvl="3">
      <w:numFmt w:val="bullet"/>
      <w:lvlText w:val="•"/>
      <w:lvlJc w:val="left"/>
      <w:pPr>
        <w:ind w:left="3114" w:hanging="646"/>
      </w:pPr>
      <w:rPr>
        <w:rFonts w:hint="default"/>
      </w:rPr>
    </w:lvl>
    <w:lvl w:ilvl="4">
      <w:numFmt w:val="bullet"/>
      <w:lvlText w:val="•"/>
      <w:lvlJc w:val="left"/>
      <w:pPr>
        <w:ind w:left="4119" w:hanging="646"/>
      </w:pPr>
      <w:rPr>
        <w:rFonts w:hint="default"/>
      </w:rPr>
    </w:lvl>
    <w:lvl w:ilvl="5">
      <w:numFmt w:val="bullet"/>
      <w:lvlText w:val="•"/>
      <w:lvlJc w:val="left"/>
      <w:pPr>
        <w:ind w:left="5124" w:hanging="646"/>
      </w:pPr>
      <w:rPr>
        <w:rFonts w:hint="default"/>
      </w:rPr>
    </w:lvl>
    <w:lvl w:ilvl="6">
      <w:numFmt w:val="bullet"/>
      <w:lvlText w:val="•"/>
      <w:lvlJc w:val="left"/>
      <w:pPr>
        <w:ind w:left="6129" w:hanging="646"/>
      </w:pPr>
      <w:rPr>
        <w:rFonts w:hint="default"/>
      </w:rPr>
    </w:lvl>
    <w:lvl w:ilvl="7">
      <w:numFmt w:val="bullet"/>
      <w:lvlText w:val="•"/>
      <w:lvlJc w:val="left"/>
      <w:pPr>
        <w:ind w:left="7134" w:hanging="646"/>
      </w:pPr>
      <w:rPr>
        <w:rFonts w:hint="default"/>
      </w:rPr>
    </w:lvl>
    <w:lvl w:ilvl="8">
      <w:numFmt w:val="bullet"/>
      <w:lvlText w:val="•"/>
      <w:lvlJc w:val="left"/>
      <w:pPr>
        <w:ind w:left="8139" w:hanging="646"/>
      </w:pPr>
      <w:rPr>
        <w:rFonts w:hint="default"/>
      </w:rPr>
    </w:lvl>
  </w:abstractNum>
  <w:abstractNum w:abstractNumId="13">
    <w:nsid w:val="164049F2"/>
    <w:multiLevelType w:val="multilevel"/>
    <w:tmpl w:val="B08ED3C6"/>
    <w:lvl w:ilvl="0">
      <w:start w:val="1"/>
      <w:numFmt w:val="decimal"/>
      <w:lvlText w:val="%1."/>
      <w:lvlJc w:val="left"/>
      <w:pPr>
        <w:ind w:left="153" w:hanging="404"/>
      </w:pPr>
      <w:rPr>
        <w:rFonts w:cs="Times New Roman" w:hint="default"/>
        <w:w w:val="97"/>
      </w:rPr>
    </w:lvl>
    <w:lvl w:ilvl="1">
      <w:start w:val="1"/>
      <w:numFmt w:val="decimal"/>
      <w:lvlText w:val="%1.%2."/>
      <w:lvlJc w:val="left"/>
      <w:pPr>
        <w:ind w:left="144" w:hanging="531"/>
      </w:pPr>
      <w:rPr>
        <w:rFonts w:ascii="Times New Roman" w:eastAsia="Times New Roman" w:hAnsi="Times New Roman" w:cs="Times New Roman" w:hint="default"/>
        <w:b w:val="0"/>
        <w:bCs w:val="0"/>
        <w:i w:val="0"/>
        <w:iCs w:val="0"/>
        <w:w w:val="98"/>
        <w:sz w:val="28"/>
        <w:szCs w:val="28"/>
      </w:rPr>
    </w:lvl>
    <w:lvl w:ilvl="2">
      <w:numFmt w:val="bullet"/>
      <w:lvlText w:val="•"/>
      <w:lvlJc w:val="left"/>
      <w:pPr>
        <w:ind w:left="1213" w:hanging="531"/>
      </w:pPr>
      <w:rPr>
        <w:rFonts w:hint="default"/>
      </w:rPr>
    </w:lvl>
    <w:lvl w:ilvl="3">
      <w:numFmt w:val="bullet"/>
      <w:lvlText w:val="•"/>
      <w:lvlJc w:val="left"/>
      <w:pPr>
        <w:ind w:left="2267" w:hanging="531"/>
      </w:pPr>
      <w:rPr>
        <w:rFonts w:hint="default"/>
      </w:rPr>
    </w:lvl>
    <w:lvl w:ilvl="4">
      <w:numFmt w:val="bullet"/>
      <w:lvlText w:val="•"/>
      <w:lvlJc w:val="left"/>
      <w:pPr>
        <w:ind w:left="3321" w:hanging="531"/>
      </w:pPr>
      <w:rPr>
        <w:rFonts w:hint="default"/>
      </w:rPr>
    </w:lvl>
    <w:lvl w:ilvl="5">
      <w:numFmt w:val="bullet"/>
      <w:lvlText w:val="•"/>
      <w:lvlJc w:val="left"/>
      <w:pPr>
        <w:ind w:left="4375" w:hanging="531"/>
      </w:pPr>
      <w:rPr>
        <w:rFonts w:hint="default"/>
      </w:rPr>
    </w:lvl>
    <w:lvl w:ilvl="6">
      <w:numFmt w:val="bullet"/>
      <w:lvlText w:val="•"/>
      <w:lvlJc w:val="left"/>
      <w:pPr>
        <w:ind w:left="5428" w:hanging="531"/>
      </w:pPr>
      <w:rPr>
        <w:rFonts w:hint="default"/>
      </w:rPr>
    </w:lvl>
    <w:lvl w:ilvl="7">
      <w:numFmt w:val="bullet"/>
      <w:lvlText w:val="•"/>
      <w:lvlJc w:val="left"/>
      <w:pPr>
        <w:ind w:left="6482" w:hanging="531"/>
      </w:pPr>
      <w:rPr>
        <w:rFonts w:hint="default"/>
      </w:rPr>
    </w:lvl>
    <w:lvl w:ilvl="8">
      <w:numFmt w:val="bullet"/>
      <w:lvlText w:val="•"/>
      <w:lvlJc w:val="left"/>
      <w:pPr>
        <w:ind w:left="7536" w:hanging="531"/>
      </w:pPr>
      <w:rPr>
        <w:rFonts w:hint="default"/>
      </w:rPr>
    </w:lvl>
  </w:abstractNum>
  <w:abstractNum w:abstractNumId="14">
    <w:nsid w:val="1E1F3459"/>
    <w:multiLevelType w:val="hybridMultilevel"/>
    <w:tmpl w:val="FD6E2178"/>
    <w:lvl w:ilvl="0" w:tplc="782CC120">
      <w:start w:val="1"/>
      <w:numFmt w:val="decimal"/>
      <w:lvlText w:val="%1)"/>
      <w:lvlJc w:val="left"/>
      <w:pPr>
        <w:ind w:left="1116" w:hanging="306"/>
      </w:pPr>
      <w:rPr>
        <w:rFonts w:ascii="Times New Roman" w:eastAsia="Times New Roman" w:hAnsi="Times New Roman" w:cs="Times New Roman" w:hint="default"/>
        <w:b w:val="0"/>
        <w:bCs w:val="0"/>
        <w:i w:val="0"/>
        <w:iCs w:val="0"/>
        <w:w w:val="98"/>
        <w:sz w:val="29"/>
        <w:szCs w:val="29"/>
      </w:rPr>
    </w:lvl>
    <w:lvl w:ilvl="1" w:tplc="84AC2412">
      <w:numFmt w:val="bullet"/>
      <w:lvlText w:val="•"/>
      <w:lvlJc w:val="left"/>
      <w:pPr>
        <w:ind w:left="2022" w:hanging="306"/>
      </w:pPr>
      <w:rPr>
        <w:rFonts w:hint="default"/>
      </w:rPr>
    </w:lvl>
    <w:lvl w:ilvl="2" w:tplc="1E88B09E">
      <w:numFmt w:val="bullet"/>
      <w:lvlText w:val="•"/>
      <w:lvlJc w:val="left"/>
      <w:pPr>
        <w:ind w:left="2925" w:hanging="306"/>
      </w:pPr>
      <w:rPr>
        <w:rFonts w:hint="default"/>
      </w:rPr>
    </w:lvl>
    <w:lvl w:ilvl="3" w:tplc="3AB6C446">
      <w:numFmt w:val="bullet"/>
      <w:lvlText w:val="•"/>
      <w:lvlJc w:val="left"/>
      <w:pPr>
        <w:ind w:left="3828" w:hanging="306"/>
      </w:pPr>
      <w:rPr>
        <w:rFonts w:hint="default"/>
      </w:rPr>
    </w:lvl>
    <w:lvl w:ilvl="4" w:tplc="492A49DC">
      <w:numFmt w:val="bullet"/>
      <w:lvlText w:val="•"/>
      <w:lvlJc w:val="left"/>
      <w:pPr>
        <w:ind w:left="4731" w:hanging="306"/>
      </w:pPr>
      <w:rPr>
        <w:rFonts w:hint="default"/>
      </w:rPr>
    </w:lvl>
    <w:lvl w:ilvl="5" w:tplc="05F27322">
      <w:numFmt w:val="bullet"/>
      <w:lvlText w:val="•"/>
      <w:lvlJc w:val="left"/>
      <w:pPr>
        <w:ind w:left="5634" w:hanging="306"/>
      </w:pPr>
      <w:rPr>
        <w:rFonts w:hint="default"/>
      </w:rPr>
    </w:lvl>
    <w:lvl w:ilvl="6" w:tplc="3B82650C">
      <w:numFmt w:val="bullet"/>
      <w:lvlText w:val="•"/>
      <w:lvlJc w:val="left"/>
      <w:pPr>
        <w:ind w:left="6537" w:hanging="306"/>
      </w:pPr>
      <w:rPr>
        <w:rFonts w:hint="default"/>
      </w:rPr>
    </w:lvl>
    <w:lvl w:ilvl="7" w:tplc="06984914">
      <w:numFmt w:val="bullet"/>
      <w:lvlText w:val="•"/>
      <w:lvlJc w:val="left"/>
      <w:pPr>
        <w:ind w:left="7440" w:hanging="306"/>
      </w:pPr>
      <w:rPr>
        <w:rFonts w:hint="default"/>
      </w:rPr>
    </w:lvl>
    <w:lvl w:ilvl="8" w:tplc="F412EC6C">
      <w:numFmt w:val="bullet"/>
      <w:lvlText w:val="•"/>
      <w:lvlJc w:val="left"/>
      <w:pPr>
        <w:ind w:left="8343" w:hanging="306"/>
      </w:pPr>
      <w:rPr>
        <w:rFonts w:hint="default"/>
      </w:rPr>
    </w:lvl>
  </w:abstractNum>
  <w:abstractNum w:abstractNumId="15">
    <w:nsid w:val="1EC81B06"/>
    <w:multiLevelType w:val="multilevel"/>
    <w:tmpl w:val="E3860E38"/>
    <w:lvl w:ilvl="0">
      <w:start w:val="5"/>
      <w:numFmt w:val="decimal"/>
      <w:lvlText w:val="%1"/>
      <w:lvlJc w:val="left"/>
      <w:pPr>
        <w:ind w:left="103" w:hanging="811"/>
      </w:pPr>
      <w:rPr>
        <w:rFonts w:cs="Times New Roman" w:hint="default"/>
      </w:rPr>
    </w:lvl>
    <w:lvl w:ilvl="1">
      <w:start w:val="1"/>
      <w:numFmt w:val="decimal"/>
      <w:lvlText w:val="%1.%2."/>
      <w:lvlJc w:val="left"/>
      <w:pPr>
        <w:ind w:left="103" w:hanging="811"/>
      </w:pPr>
      <w:rPr>
        <w:rFonts w:ascii="Times New Roman" w:eastAsia="Times New Roman" w:hAnsi="Times New Roman" w:cs="Times New Roman" w:hint="default"/>
        <w:b w:val="0"/>
        <w:bCs w:val="0"/>
        <w:i w:val="0"/>
        <w:iCs w:val="0"/>
        <w:w w:val="93"/>
        <w:sz w:val="29"/>
        <w:szCs w:val="29"/>
      </w:rPr>
    </w:lvl>
    <w:lvl w:ilvl="2">
      <w:numFmt w:val="bullet"/>
      <w:lvlText w:val="•"/>
      <w:lvlJc w:val="left"/>
      <w:pPr>
        <w:ind w:left="2109" w:hanging="811"/>
      </w:pPr>
      <w:rPr>
        <w:rFonts w:hint="default"/>
      </w:rPr>
    </w:lvl>
    <w:lvl w:ilvl="3">
      <w:numFmt w:val="bullet"/>
      <w:lvlText w:val="•"/>
      <w:lvlJc w:val="left"/>
      <w:pPr>
        <w:ind w:left="3114" w:hanging="811"/>
      </w:pPr>
      <w:rPr>
        <w:rFonts w:hint="default"/>
      </w:rPr>
    </w:lvl>
    <w:lvl w:ilvl="4">
      <w:numFmt w:val="bullet"/>
      <w:lvlText w:val="•"/>
      <w:lvlJc w:val="left"/>
      <w:pPr>
        <w:ind w:left="4119" w:hanging="811"/>
      </w:pPr>
      <w:rPr>
        <w:rFonts w:hint="default"/>
      </w:rPr>
    </w:lvl>
    <w:lvl w:ilvl="5">
      <w:numFmt w:val="bullet"/>
      <w:lvlText w:val="•"/>
      <w:lvlJc w:val="left"/>
      <w:pPr>
        <w:ind w:left="5124" w:hanging="811"/>
      </w:pPr>
      <w:rPr>
        <w:rFonts w:hint="default"/>
      </w:rPr>
    </w:lvl>
    <w:lvl w:ilvl="6">
      <w:numFmt w:val="bullet"/>
      <w:lvlText w:val="•"/>
      <w:lvlJc w:val="left"/>
      <w:pPr>
        <w:ind w:left="6129" w:hanging="811"/>
      </w:pPr>
      <w:rPr>
        <w:rFonts w:hint="default"/>
      </w:rPr>
    </w:lvl>
    <w:lvl w:ilvl="7">
      <w:numFmt w:val="bullet"/>
      <w:lvlText w:val="•"/>
      <w:lvlJc w:val="left"/>
      <w:pPr>
        <w:ind w:left="7134" w:hanging="811"/>
      </w:pPr>
      <w:rPr>
        <w:rFonts w:hint="default"/>
      </w:rPr>
    </w:lvl>
    <w:lvl w:ilvl="8">
      <w:numFmt w:val="bullet"/>
      <w:lvlText w:val="•"/>
      <w:lvlJc w:val="left"/>
      <w:pPr>
        <w:ind w:left="8139" w:hanging="811"/>
      </w:pPr>
      <w:rPr>
        <w:rFonts w:hint="default"/>
      </w:rPr>
    </w:lvl>
  </w:abstractNum>
  <w:abstractNum w:abstractNumId="16">
    <w:nsid w:val="311E010B"/>
    <w:multiLevelType w:val="hybridMultilevel"/>
    <w:tmpl w:val="1E90E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DA753C"/>
    <w:multiLevelType w:val="multilevel"/>
    <w:tmpl w:val="C8924030"/>
    <w:lvl w:ilvl="0">
      <w:start w:val="1"/>
      <w:numFmt w:val="decimal"/>
      <w:lvlText w:val="%1."/>
      <w:lvlJc w:val="left"/>
      <w:pPr>
        <w:ind w:left="4030" w:hanging="277"/>
      </w:pPr>
      <w:rPr>
        <w:rFonts w:ascii="Times New Roman" w:eastAsia="Times New Roman" w:hAnsi="Times New Roman" w:cs="Times New Roman" w:hint="default"/>
        <w:b/>
        <w:bCs/>
        <w:i w:val="0"/>
        <w:iCs w:val="0"/>
        <w:w w:val="91"/>
        <w:sz w:val="29"/>
        <w:szCs w:val="29"/>
      </w:rPr>
    </w:lvl>
    <w:lvl w:ilvl="1">
      <w:start w:val="1"/>
      <w:numFmt w:val="decimal"/>
      <w:lvlText w:val="%1.%2."/>
      <w:lvlJc w:val="left"/>
      <w:pPr>
        <w:ind w:left="104" w:hanging="647"/>
      </w:pPr>
      <w:rPr>
        <w:rFonts w:ascii="Times New Roman" w:eastAsia="Times New Roman" w:hAnsi="Times New Roman" w:cs="Times New Roman" w:hint="default"/>
        <w:b w:val="0"/>
        <w:bCs w:val="0"/>
        <w:i w:val="0"/>
        <w:iCs w:val="0"/>
        <w:w w:val="93"/>
        <w:sz w:val="29"/>
        <w:szCs w:val="29"/>
      </w:rPr>
    </w:lvl>
    <w:lvl w:ilvl="2">
      <w:numFmt w:val="bullet"/>
      <w:lvlText w:val="•"/>
      <w:lvlJc w:val="left"/>
      <w:pPr>
        <w:ind w:left="4718" w:hanging="647"/>
      </w:pPr>
      <w:rPr>
        <w:rFonts w:hint="default"/>
      </w:rPr>
    </w:lvl>
    <w:lvl w:ilvl="3">
      <w:numFmt w:val="bullet"/>
      <w:lvlText w:val="•"/>
      <w:lvlJc w:val="left"/>
      <w:pPr>
        <w:ind w:left="5397" w:hanging="647"/>
      </w:pPr>
      <w:rPr>
        <w:rFonts w:hint="default"/>
      </w:rPr>
    </w:lvl>
    <w:lvl w:ilvl="4">
      <w:numFmt w:val="bullet"/>
      <w:lvlText w:val="•"/>
      <w:lvlJc w:val="left"/>
      <w:pPr>
        <w:ind w:left="6076" w:hanging="647"/>
      </w:pPr>
      <w:rPr>
        <w:rFonts w:hint="default"/>
      </w:rPr>
    </w:lvl>
    <w:lvl w:ilvl="5">
      <w:numFmt w:val="bullet"/>
      <w:lvlText w:val="•"/>
      <w:lvlJc w:val="left"/>
      <w:pPr>
        <w:ind w:left="6755" w:hanging="647"/>
      </w:pPr>
      <w:rPr>
        <w:rFonts w:hint="default"/>
      </w:rPr>
    </w:lvl>
    <w:lvl w:ilvl="6">
      <w:numFmt w:val="bullet"/>
      <w:lvlText w:val="•"/>
      <w:lvlJc w:val="left"/>
      <w:pPr>
        <w:ind w:left="7433" w:hanging="647"/>
      </w:pPr>
      <w:rPr>
        <w:rFonts w:hint="default"/>
      </w:rPr>
    </w:lvl>
    <w:lvl w:ilvl="7">
      <w:numFmt w:val="bullet"/>
      <w:lvlText w:val="•"/>
      <w:lvlJc w:val="left"/>
      <w:pPr>
        <w:ind w:left="8112" w:hanging="647"/>
      </w:pPr>
      <w:rPr>
        <w:rFonts w:hint="default"/>
      </w:rPr>
    </w:lvl>
    <w:lvl w:ilvl="8">
      <w:numFmt w:val="bullet"/>
      <w:lvlText w:val="•"/>
      <w:lvlJc w:val="left"/>
      <w:pPr>
        <w:ind w:left="8791" w:hanging="647"/>
      </w:pPr>
      <w:rPr>
        <w:rFonts w:hint="default"/>
      </w:rPr>
    </w:lvl>
  </w:abstractNum>
  <w:abstractNum w:abstractNumId="18">
    <w:nsid w:val="370611A7"/>
    <w:multiLevelType w:val="hybridMultilevel"/>
    <w:tmpl w:val="C0B2EC82"/>
    <w:lvl w:ilvl="0" w:tplc="ECD41CC0">
      <w:start w:val="1"/>
      <w:numFmt w:val="decimal"/>
      <w:lvlText w:val="%1)"/>
      <w:lvlJc w:val="left"/>
      <w:pPr>
        <w:ind w:left="100" w:hanging="421"/>
      </w:pPr>
      <w:rPr>
        <w:rFonts w:ascii="Times New Roman" w:eastAsia="Times New Roman" w:hAnsi="Times New Roman" w:cs="Times New Roman" w:hint="default"/>
        <w:b w:val="0"/>
        <w:bCs w:val="0"/>
        <w:i w:val="0"/>
        <w:iCs w:val="0"/>
        <w:w w:val="98"/>
        <w:sz w:val="29"/>
        <w:szCs w:val="29"/>
      </w:rPr>
    </w:lvl>
    <w:lvl w:ilvl="1" w:tplc="7158986A">
      <w:numFmt w:val="bullet"/>
      <w:lvlText w:val="•"/>
      <w:lvlJc w:val="left"/>
      <w:pPr>
        <w:ind w:left="1104" w:hanging="421"/>
      </w:pPr>
      <w:rPr>
        <w:rFonts w:hint="default"/>
      </w:rPr>
    </w:lvl>
    <w:lvl w:ilvl="2" w:tplc="90A6B628">
      <w:numFmt w:val="bullet"/>
      <w:lvlText w:val="•"/>
      <w:lvlJc w:val="left"/>
      <w:pPr>
        <w:ind w:left="2109" w:hanging="421"/>
      </w:pPr>
      <w:rPr>
        <w:rFonts w:hint="default"/>
      </w:rPr>
    </w:lvl>
    <w:lvl w:ilvl="3" w:tplc="A5E23772">
      <w:numFmt w:val="bullet"/>
      <w:lvlText w:val="•"/>
      <w:lvlJc w:val="left"/>
      <w:pPr>
        <w:ind w:left="3114" w:hanging="421"/>
      </w:pPr>
      <w:rPr>
        <w:rFonts w:hint="default"/>
      </w:rPr>
    </w:lvl>
    <w:lvl w:ilvl="4" w:tplc="5BBA688C">
      <w:numFmt w:val="bullet"/>
      <w:lvlText w:val="•"/>
      <w:lvlJc w:val="left"/>
      <w:pPr>
        <w:ind w:left="4119" w:hanging="421"/>
      </w:pPr>
      <w:rPr>
        <w:rFonts w:hint="default"/>
      </w:rPr>
    </w:lvl>
    <w:lvl w:ilvl="5" w:tplc="332A1A18">
      <w:numFmt w:val="bullet"/>
      <w:lvlText w:val="•"/>
      <w:lvlJc w:val="left"/>
      <w:pPr>
        <w:ind w:left="5124" w:hanging="421"/>
      </w:pPr>
      <w:rPr>
        <w:rFonts w:hint="default"/>
      </w:rPr>
    </w:lvl>
    <w:lvl w:ilvl="6" w:tplc="9146A700">
      <w:numFmt w:val="bullet"/>
      <w:lvlText w:val="•"/>
      <w:lvlJc w:val="left"/>
      <w:pPr>
        <w:ind w:left="6129" w:hanging="421"/>
      </w:pPr>
      <w:rPr>
        <w:rFonts w:hint="default"/>
      </w:rPr>
    </w:lvl>
    <w:lvl w:ilvl="7" w:tplc="2C1EC9BE">
      <w:numFmt w:val="bullet"/>
      <w:lvlText w:val="•"/>
      <w:lvlJc w:val="left"/>
      <w:pPr>
        <w:ind w:left="7134" w:hanging="421"/>
      </w:pPr>
      <w:rPr>
        <w:rFonts w:hint="default"/>
      </w:rPr>
    </w:lvl>
    <w:lvl w:ilvl="8" w:tplc="049E66D6">
      <w:numFmt w:val="bullet"/>
      <w:lvlText w:val="•"/>
      <w:lvlJc w:val="left"/>
      <w:pPr>
        <w:ind w:left="8139" w:hanging="421"/>
      </w:pPr>
      <w:rPr>
        <w:rFonts w:hint="default"/>
      </w:rPr>
    </w:lvl>
  </w:abstractNum>
  <w:abstractNum w:abstractNumId="19">
    <w:nsid w:val="38431438"/>
    <w:multiLevelType w:val="hybridMultilevel"/>
    <w:tmpl w:val="AFBAE9E6"/>
    <w:lvl w:ilvl="0" w:tplc="9A008BAC">
      <w:numFmt w:val="bullet"/>
      <w:lvlText w:val="-"/>
      <w:lvlJc w:val="left"/>
      <w:pPr>
        <w:ind w:left="164" w:hanging="164"/>
      </w:pPr>
      <w:rPr>
        <w:rFonts w:ascii="Times New Roman" w:eastAsia="Times New Roman" w:hAnsi="Times New Roman" w:hint="default"/>
        <w:b w:val="0"/>
        <w:i w:val="0"/>
        <w:w w:val="96"/>
        <w:sz w:val="29"/>
      </w:rPr>
    </w:lvl>
    <w:lvl w:ilvl="1" w:tplc="E1EA8A66">
      <w:numFmt w:val="bullet"/>
      <w:lvlText w:val="•"/>
      <w:lvlJc w:val="left"/>
      <w:pPr>
        <w:ind w:left="1088" w:hanging="164"/>
      </w:pPr>
      <w:rPr>
        <w:rFonts w:hint="default"/>
      </w:rPr>
    </w:lvl>
    <w:lvl w:ilvl="2" w:tplc="0B0C08F2">
      <w:numFmt w:val="bullet"/>
      <w:lvlText w:val="•"/>
      <w:lvlJc w:val="left"/>
      <w:pPr>
        <w:ind w:left="2005" w:hanging="164"/>
      </w:pPr>
      <w:rPr>
        <w:rFonts w:hint="default"/>
      </w:rPr>
    </w:lvl>
    <w:lvl w:ilvl="3" w:tplc="9FB09A02">
      <w:numFmt w:val="bullet"/>
      <w:lvlText w:val="•"/>
      <w:lvlJc w:val="left"/>
      <w:pPr>
        <w:ind w:left="2922" w:hanging="164"/>
      </w:pPr>
      <w:rPr>
        <w:rFonts w:hint="default"/>
      </w:rPr>
    </w:lvl>
    <w:lvl w:ilvl="4" w:tplc="DFC8B48A">
      <w:numFmt w:val="bullet"/>
      <w:lvlText w:val="•"/>
      <w:lvlJc w:val="left"/>
      <w:pPr>
        <w:ind w:left="3839" w:hanging="164"/>
      </w:pPr>
      <w:rPr>
        <w:rFonts w:hint="default"/>
      </w:rPr>
    </w:lvl>
    <w:lvl w:ilvl="5" w:tplc="85382186">
      <w:numFmt w:val="bullet"/>
      <w:lvlText w:val="•"/>
      <w:lvlJc w:val="left"/>
      <w:pPr>
        <w:ind w:left="4756" w:hanging="164"/>
      </w:pPr>
      <w:rPr>
        <w:rFonts w:hint="default"/>
      </w:rPr>
    </w:lvl>
    <w:lvl w:ilvl="6" w:tplc="8360811C">
      <w:numFmt w:val="bullet"/>
      <w:lvlText w:val="•"/>
      <w:lvlJc w:val="left"/>
      <w:pPr>
        <w:ind w:left="5673" w:hanging="164"/>
      </w:pPr>
      <w:rPr>
        <w:rFonts w:hint="default"/>
      </w:rPr>
    </w:lvl>
    <w:lvl w:ilvl="7" w:tplc="9D24F4B6">
      <w:numFmt w:val="bullet"/>
      <w:lvlText w:val="•"/>
      <w:lvlJc w:val="left"/>
      <w:pPr>
        <w:ind w:left="6590" w:hanging="164"/>
      </w:pPr>
      <w:rPr>
        <w:rFonts w:hint="default"/>
      </w:rPr>
    </w:lvl>
    <w:lvl w:ilvl="8" w:tplc="95BCD2C2">
      <w:numFmt w:val="bullet"/>
      <w:lvlText w:val="•"/>
      <w:lvlJc w:val="left"/>
      <w:pPr>
        <w:ind w:left="7507" w:hanging="164"/>
      </w:pPr>
      <w:rPr>
        <w:rFonts w:hint="default"/>
      </w:rPr>
    </w:lvl>
  </w:abstractNum>
  <w:abstractNum w:abstractNumId="20">
    <w:nsid w:val="3F86497E"/>
    <w:multiLevelType w:val="hybridMultilevel"/>
    <w:tmpl w:val="6A1ACA04"/>
    <w:lvl w:ilvl="0" w:tplc="A74CAC2E">
      <w:start w:val="1"/>
      <w:numFmt w:val="decimal"/>
      <w:lvlText w:val="%1)"/>
      <w:lvlJc w:val="left"/>
      <w:pPr>
        <w:ind w:left="104" w:hanging="369"/>
      </w:pPr>
      <w:rPr>
        <w:rFonts w:ascii="Times New Roman" w:eastAsia="Times New Roman" w:hAnsi="Times New Roman" w:cs="Times New Roman" w:hint="default"/>
        <w:b w:val="0"/>
        <w:bCs w:val="0"/>
        <w:i w:val="0"/>
        <w:iCs w:val="0"/>
        <w:w w:val="98"/>
        <w:sz w:val="29"/>
        <w:szCs w:val="29"/>
      </w:rPr>
    </w:lvl>
    <w:lvl w:ilvl="1" w:tplc="F1B40826">
      <w:numFmt w:val="bullet"/>
      <w:lvlText w:val="•"/>
      <w:lvlJc w:val="left"/>
      <w:pPr>
        <w:ind w:left="1104" w:hanging="369"/>
      </w:pPr>
      <w:rPr>
        <w:rFonts w:hint="default"/>
      </w:rPr>
    </w:lvl>
    <w:lvl w:ilvl="2" w:tplc="0DC495DE">
      <w:numFmt w:val="bullet"/>
      <w:lvlText w:val="•"/>
      <w:lvlJc w:val="left"/>
      <w:pPr>
        <w:ind w:left="2109" w:hanging="369"/>
      </w:pPr>
      <w:rPr>
        <w:rFonts w:hint="default"/>
      </w:rPr>
    </w:lvl>
    <w:lvl w:ilvl="3" w:tplc="012C5848">
      <w:numFmt w:val="bullet"/>
      <w:lvlText w:val="•"/>
      <w:lvlJc w:val="left"/>
      <w:pPr>
        <w:ind w:left="3114" w:hanging="369"/>
      </w:pPr>
      <w:rPr>
        <w:rFonts w:hint="default"/>
      </w:rPr>
    </w:lvl>
    <w:lvl w:ilvl="4" w:tplc="563A5E04">
      <w:numFmt w:val="bullet"/>
      <w:lvlText w:val="•"/>
      <w:lvlJc w:val="left"/>
      <w:pPr>
        <w:ind w:left="4119" w:hanging="369"/>
      </w:pPr>
      <w:rPr>
        <w:rFonts w:hint="default"/>
      </w:rPr>
    </w:lvl>
    <w:lvl w:ilvl="5" w:tplc="5DAE67EE">
      <w:numFmt w:val="bullet"/>
      <w:lvlText w:val="•"/>
      <w:lvlJc w:val="left"/>
      <w:pPr>
        <w:ind w:left="5124" w:hanging="369"/>
      </w:pPr>
      <w:rPr>
        <w:rFonts w:hint="default"/>
      </w:rPr>
    </w:lvl>
    <w:lvl w:ilvl="6" w:tplc="8004844E">
      <w:numFmt w:val="bullet"/>
      <w:lvlText w:val="•"/>
      <w:lvlJc w:val="left"/>
      <w:pPr>
        <w:ind w:left="6129" w:hanging="369"/>
      </w:pPr>
      <w:rPr>
        <w:rFonts w:hint="default"/>
      </w:rPr>
    </w:lvl>
    <w:lvl w:ilvl="7" w:tplc="464E9D90">
      <w:numFmt w:val="bullet"/>
      <w:lvlText w:val="•"/>
      <w:lvlJc w:val="left"/>
      <w:pPr>
        <w:ind w:left="7134" w:hanging="369"/>
      </w:pPr>
      <w:rPr>
        <w:rFonts w:hint="default"/>
      </w:rPr>
    </w:lvl>
    <w:lvl w:ilvl="8" w:tplc="3544C24E">
      <w:numFmt w:val="bullet"/>
      <w:lvlText w:val="•"/>
      <w:lvlJc w:val="left"/>
      <w:pPr>
        <w:ind w:left="8139" w:hanging="369"/>
      </w:pPr>
      <w:rPr>
        <w:rFonts w:hint="default"/>
      </w:rPr>
    </w:lvl>
  </w:abstractNum>
  <w:abstractNum w:abstractNumId="21">
    <w:nsid w:val="43BB2E00"/>
    <w:multiLevelType w:val="multilevel"/>
    <w:tmpl w:val="FADEC93A"/>
    <w:lvl w:ilvl="0">
      <w:start w:val="1"/>
      <w:numFmt w:val="decimal"/>
      <w:lvlText w:val="%1)"/>
      <w:lvlJc w:val="left"/>
      <w:pPr>
        <w:ind w:left="1117" w:hanging="307"/>
      </w:pPr>
      <w:rPr>
        <w:rFonts w:ascii="Times New Roman" w:eastAsia="Times New Roman" w:hAnsi="Times New Roman" w:cs="Times New Roman" w:hint="default"/>
        <w:b w:val="0"/>
        <w:bCs w:val="0"/>
        <w:i w:val="0"/>
        <w:iCs w:val="0"/>
        <w:w w:val="98"/>
        <w:sz w:val="29"/>
        <w:szCs w:val="29"/>
      </w:rPr>
    </w:lvl>
    <w:lvl w:ilvl="1">
      <w:start w:val="1"/>
      <w:numFmt w:val="decimal"/>
      <w:lvlText w:val="%1.%2."/>
      <w:lvlJc w:val="left"/>
      <w:pPr>
        <w:ind w:left="104" w:hanging="820"/>
      </w:pPr>
      <w:rPr>
        <w:rFonts w:ascii="Times New Roman" w:eastAsia="Times New Roman" w:hAnsi="Times New Roman" w:cs="Times New Roman" w:hint="default"/>
        <w:b w:val="0"/>
        <w:bCs w:val="0"/>
        <w:i w:val="0"/>
        <w:iCs w:val="0"/>
        <w:w w:val="93"/>
        <w:sz w:val="29"/>
        <w:szCs w:val="29"/>
      </w:rPr>
    </w:lvl>
    <w:lvl w:ilvl="2">
      <w:numFmt w:val="bullet"/>
      <w:lvlText w:val="•"/>
      <w:lvlJc w:val="left"/>
      <w:pPr>
        <w:ind w:left="2123" w:hanging="820"/>
      </w:pPr>
      <w:rPr>
        <w:rFonts w:hint="default"/>
      </w:rPr>
    </w:lvl>
    <w:lvl w:ilvl="3">
      <w:numFmt w:val="bullet"/>
      <w:lvlText w:val="•"/>
      <w:lvlJc w:val="left"/>
      <w:pPr>
        <w:ind w:left="3126" w:hanging="820"/>
      </w:pPr>
      <w:rPr>
        <w:rFonts w:hint="default"/>
      </w:rPr>
    </w:lvl>
    <w:lvl w:ilvl="4">
      <w:numFmt w:val="bullet"/>
      <w:lvlText w:val="•"/>
      <w:lvlJc w:val="left"/>
      <w:pPr>
        <w:ind w:left="4129" w:hanging="820"/>
      </w:pPr>
      <w:rPr>
        <w:rFonts w:hint="default"/>
      </w:rPr>
    </w:lvl>
    <w:lvl w:ilvl="5">
      <w:numFmt w:val="bullet"/>
      <w:lvlText w:val="•"/>
      <w:lvlJc w:val="left"/>
      <w:pPr>
        <w:ind w:left="5132" w:hanging="820"/>
      </w:pPr>
      <w:rPr>
        <w:rFonts w:hint="default"/>
      </w:rPr>
    </w:lvl>
    <w:lvl w:ilvl="6">
      <w:numFmt w:val="bullet"/>
      <w:lvlText w:val="•"/>
      <w:lvlJc w:val="left"/>
      <w:pPr>
        <w:ind w:left="6136" w:hanging="820"/>
      </w:pPr>
      <w:rPr>
        <w:rFonts w:hint="default"/>
      </w:rPr>
    </w:lvl>
    <w:lvl w:ilvl="7">
      <w:numFmt w:val="bullet"/>
      <w:lvlText w:val="•"/>
      <w:lvlJc w:val="left"/>
      <w:pPr>
        <w:ind w:left="7139" w:hanging="820"/>
      </w:pPr>
      <w:rPr>
        <w:rFonts w:hint="default"/>
      </w:rPr>
    </w:lvl>
    <w:lvl w:ilvl="8">
      <w:numFmt w:val="bullet"/>
      <w:lvlText w:val="•"/>
      <w:lvlJc w:val="left"/>
      <w:pPr>
        <w:ind w:left="8142" w:hanging="820"/>
      </w:pPr>
      <w:rPr>
        <w:rFonts w:hint="default"/>
      </w:rPr>
    </w:lvl>
  </w:abstractNum>
  <w:abstractNum w:abstractNumId="22">
    <w:nsid w:val="49921D8A"/>
    <w:multiLevelType w:val="hybridMultilevel"/>
    <w:tmpl w:val="BA887B3C"/>
    <w:lvl w:ilvl="0" w:tplc="12E43946">
      <w:start w:val="1"/>
      <w:numFmt w:val="decimal"/>
      <w:lvlText w:val="%1)"/>
      <w:lvlJc w:val="left"/>
      <w:pPr>
        <w:ind w:left="104" w:hanging="618"/>
      </w:pPr>
      <w:rPr>
        <w:rFonts w:ascii="Times New Roman" w:eastAsia="Times New Roman" w:hAnsi="Times New Roman" w:cs="Times New Roman" w:hint="default"/>
        <w:b w:val="0"/>
        <w:bCs w:val="0"/>
        <w:i w:val="0"/>
        <w:iCs w:val="0"/>
        <w:w w:val="98"/>
        <w:sz w:val="29"/>
        <w:szCs w:val="29"/>
      </w:rPr>
    </w:lvl>
    <w:lvl w:ilvl="1" w:tplc="80687F42">
      <w:numFmt w:val="bullet"/>
      <w:lvlText w:val="•"/>
      <w:lvlJc w:val="left"/>
      <w:pPr>
        <w:ind w:left="1104" w:hanging="618"/>
      </w:pPr>
      <w:rPr>
        <w:rFonts w:hint="default"/>
      </w:rPr>
    </w:lvl>
    <w:lvl w:ilvl="2" w:tplc="7BA26088">
      <w:numFmt w:val="bullet"/>
      <w:lvlText w:val="•"/>
      <w:lvlJc w:val="left"/>
      <w:pPr>
        <w:ind w:left="2109" w:hanging="618"/>
      </w:pPr>
      <w:rPr>
        <w:rFonts w:hint="default"/>
      </w:rPr>
    </w:lvl>
    <w:lvl w:ilvl="3" w:tplc="CE9E0C56">
      <w:numFmt w:val="bullet"/>
      <w:lvlText w:val="•"/>
      <w:lvlJc w:val="left"/>
      <w:pPr>
        <w:ind w:left="3114" w:hanging="618"/>
      </w:pPr>
      <w:rPr>
        <w:rFonts w:hint="default"/>
      </w:rPr>
    </w:lvl>
    <w:lvl w:ilvl="4" w:tplc="942610E6">
      <w:numFmt w:val="bullet"/>
      <w:lvlText w:val="•"/>
      <w:lvlJc w:val="left"/>
      <w:pPr>
        <w:ind w:left="4119" w:hanging="618"/>
      </w:pPr>
      <w:rPr>
        <w:rFonts w:hint="default"/>
      </w:rPr>
    </w:lvl>
    <w:lvl w:ilvl="5" w:tplc="C9B6C14E">
      <w:numFmt w:val="bullet"/>
      <w:lvlText w:val="•"/>
      <w:lvlJc w:val="left"/>
      <w:pPr>
        <w:ind w:left="5124" w:hanging="618"/>
      </w:pPr>
      <w:rPr>
        <w:rFonts w:hint="default"/>
      </w:rPr>
    </w:lvl>
    <w:lvl w:ilvl="6" w:tplc="7EB2FF1A">
      <w:numFmt w:val="bullet"/>
      <w:lvlText w:val="•"/>
      <w:lvlJc w:val="left"/>
      <w:pPr>
        <w:ind w:left="6129" w:hanging="618"/>
      </w:pPr>
      <w:rPr>
        <w:rFonts w:hint="default"/>
      </w:rPr>
    </w:lvl>
    <w:lvl w:ilvl="7" w:tplc="2960ACCE">
      <w:numFmt w:val="bullet"/>
      <w:lvlText w:val="•"/>
      <w:lvlJc w:val="left"/>
      <w:pPr>
        <w:ind w:left="7134" w:hanging="618"/>
      </w:pPr>
      <w:rPr>
        <w:rFonts w:hint="default"/>
      </w:rPr>
    </w:lvl>
    <w:lvl w:ilvl="8" w:tplc="CE48524C">
      <w:numFmt w:val="bullet"/>
      <w:lvlText w:val="•"/>
      <w:lvlJc w:val="left"/>
      <w:pPr>
        <w:ind w:left="8139" w:hanging="618"/>
      </w:pPr>
      <w:rPr>
        <w:rFonts w:hint="default"/>
      </w:rPr>
    </w:lvl>
  </w:abstractNum>
  <w:abstractNum w:abstractNumId="23">
    <w:nsid w:val="4C8F4A08"/>
    <w:multiLevelType w:val="hybridMultilevel"/>
    <w:tmpl w:val="9AE85ADA"/>
    <w:lvl w:ilvl="0" w:tplc="D75A118C">
      <w:start w:val="1"/>
      <w:numFmt w:val="decimal"/>
      <w:lvlText w:val="%1)"/>
      <w:lvlJc w:val="left"/>
      <w:pPr>
        <w:ind w:left="104" w:hanging="581"/>
      </w:pPr>
      <w:rPr>
        <w:rFonts w:ascii="Times New Roman" w:eastAsia="Times New Roman" w:hAnsi="Times New Roman" w:cs="Times New Roman" w:hint="default"/>
        <w:b w:val="0"/>
        <w:bCs w:val="0"/>
        <w:i w:val="0"/>
        <w:iCs w:val="0"/>
        <w:w w:val="98"/>
        <w:sz w:val="29"/>
        <w:szCs w:val="29"/>
      </w:rPr>
    </w:lvl>
    <w:lvl w:ilvl="1" w:tplc="7FFC743A">
      <w:numFmt w:val="bullet"/>
      <w:lvlText w:val="•"/>
      <w:lvlJc w:val="left"/>
      <w:pPr>
        <w:ind w:left="1104" w:hanging="581"/>
      </w:pPr>
      <w:rPr>
        <w:rFonts w:hint="default"/>
      </w:rPr>
    </w:lvl>
    <w:lvl w:ilvl="2" w:tplc="52C02374">
      <w:numFmt w:val="bullet"/>
      <w:lvlText w:val="•"/>
      <w:lvlJc w:val="left"/>
      <w:pPr>
        <w:ind w:left="2109" w:hanging="581"/>
      </w:pPr>
      <w:rPr>
        <w:rFonts w:hint="default"/>
      </w:rPr>
    </w:lvl>
    <w:lvl w:ilvl="3" w:tplc="84088EE6">
      <w:numFmt w:val="bullet"/>
      <w:lvlText w:val="•"/>
      <w:lvlJc w:val="left"/>
      <w:pPr>
        <w:ind w:left="3114" w:hanging="581"/>
      </w:pPr>
      <w:rPr>
        <w:rFonts w:hint="default"/>
      </w:rPr>
    </w:lvl>
    <w:lvl w:ilvl="4" w:tplc="B22248BC">
      <w:numFmt w:val="bullet"/>
      <w:lvlText w:val="•"/>
      <w:lvlJc w:val="left"/>
      <w:pPr>
        <w:ind w:left="4119" w:hanging="581"/>
      </w:pPr>
      <w:rPr>
        <w:rFonts w:hint="default"/>
      </w:rPr>
    </w:lvl>
    <w:lvl w:ilvl="5" w:tplc="C47AF3E4">
      <w:numFmt w:val="bullet"/>
      <w:lvlText w:val="•"/>
      <w:lvlJc w:val="left"/>
      <w:pPr>
        <w:ind w:left="5124" w:hanging="581"/>
      </w:pPr>
      <w:rPr>
        <w:rFonts w:hint="default"/>
      </w:rPr>
    </w:lvl>
    <w:lvl w:ilvl="6" w:tplc="FB9C39F8">
      <w:numFmt w:val="bullet"/>
      <w:lvlText w:val="•"/>
      <w:lvlJc w:val="left"/>
      <w:pPr>
        <w:ind w:left="6129" w:hanging="581"/>
      </w:pPr>
      <w:rPr>
        <w:rFonts w:hint="default"/>
      </w:rPr>
    </w:lvl>
    <w:lvl w:ilvl="7" w:tplc="4440D3EA">
      <w:numFmt w:val="bullet"/>
      <w:lvlText w:val="•"/>
      <w:lvlJc w:val="left"/>
      <w:pPr>
        <w:ind w:left="7134" w:hanging="581"/>
      </w:pPr>
      <w:rPr>
        <w:rFonts w:hint="default"/>
      </w:rPr>
    </w:lvl>
    <w:lvl w:ilvl="8" w:tplc="2E3AAE94">
      <w:numFmt w:val="bullet"/>
      <w:lvlText w:val="•"/>
      <w:lvlJc w:val="left"/>
      <w:pPr>
        <w:ind w:left="8139" w:hanging="581"/>
      </w:pPr>
      <w:rPr>
        <w:rFonts w:hint="default"/>
      </w:rPr>
    </w:lvl>
  </w:abstractNum>
  <w:abstractNum w:abstractNumId="24">
    <w:nsid w:val="4EEB4190"/>
    <w:multiLevelType w:val="hybridMultilevel"/>
    <w:tmpl w:val="0C8806D6"/>
    <w:lvl w:ilvl="0" w:tplc="7F6491B2">
      <w:start w:val="1"/>
      <w:numFmt w:val="decimal"/>
      <w:lvlText w:val="%1)"/>
      <w:lvlJc w:val="left"/>
      <w:pPr>
        <w:ind w:left="1114" w:hanging="304"/>
      </w:pPr>
      <w:rPr>
        <w:rFonts w:ascii="Times New Roman" w:eastAsia="Times New Roman" w:hAnsi="Times New Roman" w:cs="Times New Roman" w:hint="default"/>
        <w:b w:val="0"/>
        <w:bCs w:val="0"/>
        <w:i w:val="0"/>
        <w:iCs w:val="0"/>
        <w:w w:val="98"/>
        <w:sz w:val="29"/>
        <w:szCs w:val="29"/>
      </w:rPr>
    </w:lvl>
    <w:lvl w:ilvl="1" w:tplc="ED08F03C">
      <w:numFmt w:val="bullet"/>
      <w:lvlText w:val="•"/>
      <w:lvlJc w:val="left"/>
      <w:pPr>
        <w:ind w:left="2022" w:hanging="304"/>
      </w:pPr>
      <w:rPr>
        <w:rFonts w:hint="default"/>
      </w:rPr>
    </w:lvl>
    <w:lvl w:ilvl="2" w:tplc="B672EB06">
      <w:numFmt w:val="bullet"/>
      <w:lvlText w:val="•"/>
      <w:lvlJc w:val="left"/>
      <w:pPr>
        <w:ind w:left="2925" w:hanging="304"/>
      </w:pPr>
      <w:rPr>
        <w:rFonts w:hint="default"/>
      </w:rPr>
    </w:lvl>
    <w:lvl w:ilvl="3" w:tplc="E18EACD0">
      <w:numFmt w:val="bullet"/>
      <w:lvlText w:val="•"/>
      <w:lvlJc w:val="left"/>
      <w:pPr>
        <w:ind w:left="3828" w:hanging="304"/>
      </w:pPr>
      <w:rPr>
        <w:rFonts w:hint="default"/>
      </w:rPr>
    </w:lvl>
    <w:lvl w:ilvl="4" w:tplc="5D80727A">
      <w:numFmt w:val="bullet"/>
      <w:lvlText w:val="•"/>
      <w:lvlJc w:val="left"/>
      <w:pPr>
        <w:ind w:left="4731" w:hanging="304"/>
      </w:pPr>
      <w:rPr>
        <w:rFonts w:hint="default"/>
      </w:rPr>
    </w:lvl>
    <w:lvl w:ilvl="5" w:tplc="169CD3FE">
      <w:numFmt w:val="bullet"/>
      <w:lvlText w:val="•"/>
      <w:lvlJc w:val="left"/>
      <w:pPr>
        <w:ind w:left="5634" w:hanging="304"/>
      </w:pPr>
      <w:rPr>
        <w:rFonts w:hint="default"/>
      </w:rPr>
    </w:lvl>
    <w:lvl w:ilvl="6" w:tplc="2F1235A0">
      <w:numFmt w:val="bullet"/>
      <w:lvlText w:val="•"/>
      <w:lvlJc w:val="left"/>
      <w:pPr>
        <w:ind w:left="6537" w:hanging="304"/>
      </w:pPr>
      <w:rPr>
        <w:rFonts w:hint="default"/>
      </w:rPr>
    </w:lvl>
    <w:lvl w:ilvl="7" w:tplc="B75486CC">
      <w:numFmt w:val="bullet"/>
      <w:lvlText w:val="•"/>
      <w:lvlJc w:val="left"/>
      <w:pPr>
        <w:ind w:left="7440" w:hanging="304"/>
      </w:pPr>
      <w:rPr>
        <w:rFonts w:hint="default"/>
      </w:rPr>
    </w:lvl>
    <w:lvl w:ilvl="8" w:tplc="C97C427C">
      <w:numFmt w:val="bullet"/>
      <w:lvlText w:val="•"/>
      <w:lvlJc w:val="left"/>
      <w:pPr>
        <w:ind w:left="8343" w:hanging="304"/>
      </w:pPr>
      <w:rPr>
        <w:rFonts w:hint="default"/>
      </w:rPr>
    </w:lvl>
  </w:abstractNum>
  <w:abstractNum w:abstractNumId="25">
    <w:nsid w:val="54A871B9"/>
    <w:multiLevelType w:val="hybridMultilevel"/>
    <w:tmpl w:val="0D54D17C"/>
    <w:lvl w:ilvl="0" w:tplc="105E6806">
      <w:start w:val="1"/>
      <w:numFmt w:val="decimal"/>
      <w:lvlText w:val="%1)"/>
      <w:lvlJc w:val="left"/>
      <w:pPr>
        <w:ind w:left="1116" w:hanging="306"/>
      </w:pPr>
      <w:rPr>
        <w:rFonts w:ascii="Times New Roman" w:eastAsia="Times New Roman" w:hAnsi="Times New Roman" w:cs="Times New Roman" w:hint="default"/>
        <w:b w:val="0"/>
        <w:bCs w:val="0"/>
        <w:i w:val="0"/>
        <w:iCs w:val="0"/>
        <w:w w:val="98"/>
        <w:sz w:val="29"/>
        <w:szCs w:val="29"/>
      </w:rPr>
    </w:lvl>
    <w:lvl w:ilvl="1" w:tplc="38381C56">
      <w:numFmt w:val="bullet"/>
      <w:lvlText w:val="•"/>
      <w:lvlJc w:val="left"/>
      <w:pPr>
        <w:ind w:left="2022" w:hanging="306"/>
      </w:pPr>
      <w:rPr>
        <w:rFonts w:hint="default"/>
      </w:rPr>
    </w:lvl>
    <w:lvl w:ilvl="2" w:tplc="68004E5E">
      <w:numFmt w:val="bullet"/>
      <w:lvlText w:val="•"/>
      <w:lvlJc w:val="left"/>
      <w:pPr>
        <w:ind w:left="2925" w:hanging="306"/>
      </w:pPr>
      <w:rPr>
        <w:rFonts w:hint="default"/>
      </w:rPr>
    </w:lvl>
    <w:lvl w:ilvl="3" w:tplc="E8968AB6">
      <w:numFmt w:val="bullet"/>
      <w:lvlText w:val="•"/>
      <w:lvlJc w:val="left"/>
      <w:pPr>
        <w:ind w:left="3828" w:hanging="306"/>
      </w:pPr>
      <w:rPr>
        <w:rFonts w:hint="default"/>
      </w:rPr>
    </w:lvl>
    <w:lvl w:ilvl="4" w:tplc="C9901072">
      <w:numFmt w:val="bullet"/>
      <w:lvlText w:val="•"/>
      <w:lvlJc w:val="left"/>
      <w:pPr>
        <w:ind w:left="4731" w:hanging="306"/>
      </w:pPr>
      <w:rPr>
        <w:rFonts w:hint="default"/>
      </w:rPr>
    </w:lvl>
    <w:lvl w:ilvl="5" w:tplc="34AC05F0">
      <w:numFmt w:val="bullet"/>
      <w:lvlText w:val="•"/>
      <w:lvlJc w:val="left"/>
      <w:pPr>
        <w:ind w:left="5634" w:hanging="306"/>
      </w:pPr>
      <w:rPr>
        <w:rFonts w:hint="default"/>
      </w:rPr>
    </w:lvl>
    <w:lvl w:ilvl="6" w:tplc="3D04260E">
      <w:numFmt w:val="bullet"/>
      <w:lvlText w:val="•"/>
      <w:lvlJc w:val="left"/>
      <w:pPr>
        <w:ind w:left="6537" w:hanging="306"/>
      </w:pPr>
      <w:rPr>
        <w:rFonts w:hint="default"/>
      </w:rPr>
    </w:lvl>
    <w:lvl w:ilvl="7" w:tplc="6F7EA6AC">
      <w:numFmt w:val="bullet"/>
      <w:lvlText w:val="•"/>
      <w:lvlJc w:val="left"/>
      <w:pPr>
        <w:ind w:left="7440" w:hanging="306"/>
      </w:pPr>
      <w:rPr>
        <w:rFonts w:hint="default"/>
      </w:rPr>
    </w:lvl>
    <w:lvl w:ilvl="8" w:tplc="869237DA">
      <w:numFmt w:val="bullet"/>
      <w:lvlText w:val="•"/>
      <w:lvlJc w:val="left"/>
      <w:pPr>
        <w:ind w:left="8343" w:hanging="306"/>
      </w:pPr>
      <w:rPr>
        <w:rFonts w:hint="default"/>
      </w:rPr>
    </w:lvl>
  </w:abstractNum>
  <w:abstractNum w:abstractNumId="26">
    <w:nsid w:val="559D2E4A"/>
    <w:multiLevelType w:val="hybridMultilevel"/>
    <w:tmpl w:val="324A94F2"/>
    <w:lvl w:ilvl="0" w:tplc="88CC7C0C">
      <w:start w:val="1"/>
      <w:numFmt w:val="decimal"/>
      <w:lvlText w:val="%1)"/>
      <w:lvlJc w:val="left"/>
      <w:pPr>
        <w:ind w:left="104" w:hanging="528"/>
      </w:pPr>
      <w:rPr>
        <w:rFonts w:ascii="Times New Roman" w:eastAsia="Times New Roman" w:hAnsi="Times New Roman" w:cs="Times New Roman" w:hint="default"/>
        <w:b w:val="0"/>
        <w:bCs w:val="0"/>
        <w:i w:val="0"/>
        <w:iCs w:val="0"/>
        <w:w w:val="98"/>
        <w:sz w:val="29"/>
        <w:szCs w:val="29"/>
      </w:rPr>
    </w:lvl>
    <w:lvl w:ilvl="1" w:tplc="3904A4B2">
      <w:numFmt w:val="bullet"/>
      <w:lvlText w:val="•"/>
      <w:lvlJc w:val="left"/>
      <w:pPr>
        <w:ind w:left="1104" w:hanging="528"/>
      </w:pPr>
      <w:rPr>
        <w:rFonts w:hint="default"/>
      </w:rPr>
    </w:lvl>
    <w:lvl w:ilvl="2" w:tplc="C4E28A3C">
      <w:numFmt w:val="bullet"/>
      <w:lvlText w:val="•"/>
      <w:lvlJc w:val="left"/>
      <w:pPr>
        <w:ind w:left="2109" w:hanging="528"/>
      </w:pPr>
      <w:rPr>
        <w:rFonts w:hint="default"/>
      </w:rPr>
    </w:lvl>
    <w:lvl w:ilvl="3" w:tplc="B7BACE04">
      <w:numFmt w:val="bullet"/>
      <w:lvlText w:val="•"/>
      <w:lvlJc w:val="left"/>
      <w:pPr>
        <w:ind w:left="3114" w:hanging="528"/>
      </w:pPr>
      <w:rPr>
        <w:rFonts w:hint="default"/>
      </w:rPr>
    </w:lvl>
    <w:lvl w:ilvl="4" w:tplc="145ED1D2">
      <w:numFmt w:val="bullet"/>
      <w:lvlText w:val="•"/>
      <w:lvlJc w:val="left"/>
      <w:pPr>
        <w:ind w:left="4119" w:hanging="528"/>
      </w:pPr>
      <w:rPr>
        <w:rFonts w:hint="default"/>
      </w:rPr>
    </w:lvl>
    <w:lvl w:ilvl="5" w:tplc="0E181EA6">
      <w:numFmt w:val="bullet"/>
      <w:lvlText w:val="•"/>
      <w:lvlJc w:val="left"/>
      <w:pPr>
        <w:ind w:left="5124" w:hanging="528"/>
      </w:pPr>
      <w:rPr>
        <w:rFonts w:hint="default"/>
      </w:rPr>
    </w:lvl>
    <w:lvl w:ilvl="6" w:tplc="3F6EE4AA">
      <w:numFmt w:val="bullet"/>
      <w:lvlText w:val="•"/>
      <w:lvlJc w:val="left"/>
      <w:pPr>
        <w:ind w:left="6129" w:hanging="528"/>
      </w:pPr>
      <w:rPr>
        <w:rFonts w:hint="default"/>
      </w:rPr>
    </w:lvl>
    <w:lvl w:ilvl="7" w:tplc="145692C6">
      <w:numFmt w:val="bullet"/>
      <w:lvlText w:val="•"/>
      <w:lvlJc w:val="left"/>
      <w:pPr>
        <w:ind w:left="7134" w:hanging="528"/>
      </w:pPr>
      <w:rPr>
        <w:rFonts w:hint="default"/>
      </w:rPr>
    </w:lvl>
    <w:lvl w:ilvl="8" w:tplc="222073D0">
      <w:numFmt w:val="bullet"/>
      <w:lvlText w:val="•"/>
      <w:lvlJc w:val="left"/>
      <w:pPr>
        <w:ind w:left="8139" w:hanging="528"/>
      </w:pPr>
      <w:rPr>
        <w:rFonts w:hint="default"/>
      </w:rPr>
    </w:lvl>
  </w:abstractNum>
  <w:abstractNum w:abstractNumId="27">
    <w:nsid w:val="63E801AC"/>
    <w:multiLevelType w:val="hybridMultilevel"/>
    <w:tmpl w:val="95D469D0"/>
    <w:lvl w:ilvl="0" w:tplc="E1A29A72">
      <w:start w:val="1"/>
      <w:numFmt w:val="decimal"/>
      <w:lvlText w:val="%1)"/>
      <w:lvlJc w:val="left"/>
      <w:pPr>
        <w:ind w:left="104" w:hanging="306"/>
      </w:pPr>
      <w:rPr>
        <w:rFonts w:ascii="Times New Roman" w:eastAsia="Times New Roman" w:hAnsi="Times New Roman" w:cs="Times New Roman" w:hint="default"/>
        <w:b w:val="0"/>
        <w:bCs w:val="0"/>
        <w:i w:val="0"/>
        <w:iCs w:val="0"/>
        <w:w w:val="98"/>
        <w:sz w:val="29"/>
        <w:szCs w:val="29"/>
      </w:rPr>
    </w:lvl>
    <w:lvl w:ilvl="1" w:tplc="A35ED416">
      <w:numFmt w:val="bullet"/>
      <w:lvlText w:val="•"/>
      <w:lvlJc w:val="left"/>
      <w:pPr>
        <w:ind w:left="1104" w:hanging="306"/>
      </w:pPr>
      <w:rPr>
        <w:rFonts w:hint="default"/>
      </w:rPr>
    </w:lvl>
    <w:lvl w:ilvl="2" w:tplc="D24C624A">
      <w:numFmt w:val="bullet"/>
      <w:lvlText w:val="•"/>
      <w:lvlJc w:val="left"/>
      <w:pPr>
        <w:ind w:left="2109" w:hanging="306"/>
      </w:pPr>
      <w:rPr>
        <w:rFonts w:hint="default"/>
      </w:rPr>
    </w:lvl>
    <w:lvl w:ilvl="3" w:tplc="3FC0FEAC">
      <w:numFmt w:val="bullet"/>
      <w:lvlText w:val="•"/>
      <w:lvlJc w:val="left"/>
      <w:pPr>
        <w:ind w:left="3114" w:hanging="306"/>
      </w:pPr>
      <w:rPr>
        <w:rFonts w:hint="default"/>
      </w:rPr>
    </w:lvl>
    <w:lvl w:ilvl="4" w:tplc="C0422190">
      <w:numFmt w:val="bullet"/>
      <w:lvlText w:val="•"/>
      <w:lvlJc w:val="left"/>
      <w:pPr>
        <w:ind w:left="4119" w:hanging="306"/>
      </w:pPr>
      <w:rPr>
        <w:rFonts w:hint="default"/>
      </w:rPr>
    </w:lvl>
    <w:lvl w:ilvl="5" w:tplc="0C06C218">
      <w:numFmt w:val="bullet"/>
      <w:lvlText w:val="•"/>
      <w:lvlJc w:val="left"/>
      <w:pPr>
        <w:ind w:left="5124" w:hanging="306"/>
      </w:pPr>
      <w:rPr>
        <w:rFonts w:hint="default"/>
      </w:rPr>
    </w:lvl>
    <w:lvl w:ilvl="6" w:tplc="C65C40C2">
      <w:numFmt w:val="bullet"/>
      <w:lvlText w:val="•"/>
      <w:lvlJc w:val="left"/>
      <w:pPr>
        <w:ind w:left="6129" w:hanging="306"/>
      </w:pPr>
      <w:rPr>
        <w:rFonts w:hint="default"/>
      </w:rPr>
    </w:lvl>
    <w:lvl w:ilvl="7" w:tplc="C986CE2E">
      <w:numFmt w:val="bullet"/>
      <w:lvlText w:val="•"/>
      <w:lvlJc w:val="left"/>
      <w:pPr>
        <w:ind w:left="7134" w:hanging="306"/>
      </w:pPr>
      <w:rPr>
        <w:rFonts w:hint="default"/>
      </w:rPr>
    </w:lvl>
    <w:lvl w:ilvl="8" w:tplc="5FB07832">
      <w:numFmt w:val="bullet"/>
      <w:lvlText w:val="•"/>
      <w:lvlJc w:val="left"/>
      <w:pPr>
        <w:ind w:left="8139" w:hanging="306"/>
      </w:pPr>
      <w:rPr>
        <w:rFonts w:hint="default"/>
      </w:rPr>
    </w:lvl>
  </w:abstractNum>
  <w:abstractNum w:abstractNumId="28">
    <w:nsid w:val="6AB03D7E"/>
    <w:multiLevelType w:val="hybridMultilevel"/>
    <w:tmpl w:val="75248AF0"/>
    <w:lvl w:ilvl="0" w:tplc="7E18E17A">
      <w:start w:val="1"/>
      <w:numFmt w:val="decimal"/>
      <w:lvlText w:val="%1."/>
      <w:lvlJc w:val="left"/>
      <w:pPr>
        <w:ind w:left="105" w:hanging="456"/>
      </w:pPr>
      <w:rPr>
        <w:rFonts w:ascii="Times New Roman" w:eastAsia="Times New Roman" w:hAnsi="Times New Roman" w:cs="Times New Roman" w:hint="default"/>
        <w:b w:val="0"/>
        <w:bCs w:val="0"/>
        <w:i w:val="0"/>
        <w:iCs w:val="0"/>
        <w:w w:val="92"/>
        <w:sz w:val="29"/>
        <w:szCs w:val="29"/>
      </w:rPr>
    </w:lvl>
    <w:lvl w:ilvl="1" w:tplc="AAB0B95E">
      <w:numFmt w:val="bullet"/>
      <w:lvlText w:val="•"/>
      <w:lvlJc w:val="left"/>
      <w:pPr>
        <w:ind w:left="1104" w:hanging="456"/>
      </w:pPr>
      <w:rPr>
        <w:rFonts w:hint="default"/>
      </w:rPr>
    </w:lvl>
    <w:lvl w:ilvl="2" w:tplc="F806B9DC">
      <w:numFmt w:val="bullet"/>
      <w:lvlText w:val="•"/>
      <w:lvlJc w:val="left"/>
      <w:pPr>
        <w:ind w:left="2109" w:hanging="456"/>
      </w:pPr>
      <w:rPr>
        <w:rFonts w:hint="default"/>
      </w:rPr>
    </w:lvl>
    <w:lvl w:ilvl="3" w:tplc="BD3E9DE6">
      <w:numFmt w:val="bullet"/>
      <w:lvlText w:val="•"/>
      <w:lvlJc w:val="left"/>
      <w:pPr>
        <w:ind w:left="3114" w:hanging="456"/>
      </w:pPr>
      <w:rPr>
        <w:rFonts w:hint="default"/>
      </w:rPr>
    </w:lvl>
    <w:lvl w:ilvl="4" w:tplc="EC9A7BE0">
      <w:numFmt w:val="bullet"/>
      <w:lvlText w:val="•"/>
      <w:lvlJc w:val="left"/>
      <w:pPr>
        <w:ind w:left="4119" w:hanging="456"/>
      </w:pPr>
      <w:rPr>
        <w:rFonts w:hint="default"/>
      </w:rPr>
    </w:lvl>
    <w:lvl w:ilvl="5" w:tplc="D3A604CA">
      <w:numFmt w:val="bullet"/>
      <w:lvlText w:val="•"/>
      <w:lvlJc w:val="left"/>
      <w:pPr>
        <w:ind w:left="5124" w:hanging="456"/>
      </w:pPr>
      <w:rPr>
        <w:rFonts w:hint="default"/>
      </w:rPr>
    </w:lvl>
    <w:lvl w:ilvl="6" w:tplc="2BDAA3A2">
      <w:numFmt w:val="bullet"/>
      <w:lvlText w:val="•"/>
      <w:lvlJc w:val="left"/>
      <w:pPr>
        <w:ind w:left="6129" w:hanging="456"/>
      </w:pPr>
      <w:rPr>
        <w:rFonts w:hint="default"/>
      </w:rPr>
    </w:lvl>
    <w:lvl w:ilvl="7" w:tplc="F17CA624">
      <w:numFmt w:val="bullet"/>
      <w:lvlText w:val="•"/>
      <w:lvlJc w:val="left"/>
      <w:pPr>
        <w:ind w:left="7134" w:hanging="456"/>
      </w:pPr>
      <w:rPr>
        <w:rFonts w:hint="default"/>
      </w:rPr>
    </w:lvl>
    <w:lvl w:ilvl="8" w:tplc="394A247E">
      <w:numFmt w:val="bullet"/>
      <w:lvlText w:val="•"/>
      <w:lvlJc w:val="left"/>
      <w:pPr>
        <w:ind w:left="8139" w:hanging="456"/>
      </w:pPr>
      <w:rPr>
        <w:rFonts w:hint="default"/>
      </w:rPr>
    </w:lvl>
  </w:abstractNum>
  <w:abstractNum w:abstractNumId="29">
    <w:nsid w:val="74F36091"/>
    <w:multiLevelType w:val="hybridMultilevel"/>
    <w:tmpl w:val="EF286F3E"/>
    <w:lvl w:ilvl="0" w:tplc="1CBCD6CE">
      <w:start w:val="1"/>
      <w:numFmt w:val="decimal"/>
      <w:lvlText w:val="%1)"/>
      <w:lvlJc w:val="left"/>
      <w:pPr>
        <w:ind w:left="104" w:hanging="417"/>
      </w:pPr>
      <w:rPr>
        <w:rFonts w:ascii="Times New Roman" w:eastAsia="Times New Roman" w:hAnsi="Times New Roman" w:cs="Times New Roman" w:hint="default"/>
        <w:b w:val="0"/>
        <w:bCs w:val="0"/>
        <w:i w:val="0"/>
        <w:iCs w:val="0"/>
        <w:w w:val="98"/>
        <w:sz w:val="29"/>
        <w:szCs w:val="29"/>
      </w:rPr>
    </w:lvl>
    <w:lvl w:ilvl="1" w:tplc="28D85876">
      <w:numFmt w:val="bullet"/>
      <w:lvlText w:val="•"/>
      <w:lvlJc w:val="left"/>
      <w:pPr>
        <w:ind w:left="1104" w:hanging="417"/>
      </w:pPr>
      <w:rPr>
        <w:rFonts w:hint="default"/>
      </w:rPr>
    </w:lvl>
    <w:lvl w:ilvl="2" w:tplc="277C2C58">
      <w:numFmt w:val="bullet"/>
      <w:lvlText w:val="•"/>
      <w:lvlJc w:val="left"/>
      <w:pPr>
        <w:ind w:left="2109" w:hanging="417"/>
      </w:pPr>
      <w:rPr>
        <w:rFonts w:hint="default"/>
      </w:rPr>
    </w:lvl>
    <w:lvl w:ilvl="3" w:tplc="99B66808">
      <w:numFmt w:val="bullet"/>
      <w:lvlText w:val="•"/>
      <w:lvlJc w:val="left"/>
      <w:pPr>
        <w:ind w:left="3114" w:hanging="417"/>
      </w:pPr>
      <w:rPr>
        <w:rFonts w:hint="default"/>
      </w:rPr>
    </w:lvl>
    <w:lvl w:ilvl="4" w:tplc="6A42DA98">
      <w:numFmt w:val="bullet"/>
      <w:lvlText w:val="•"/>
      <w:lvlJc w:val="left"/>
      <w:pPr>
        <w:ind w:left="4119" w:hanging="417"/>
      </w:pPr>
      <w:rPr>
        <w:rFonts w:hint="default"/>
      </w:rPr>
    </w:lvl>
    <w:lvl w:ilvl="5" w:tplc="A1746BFE">
      <w:numFmt w:val="bullet"/>
      <w:lvlText w:val="•"/>
      <w:lvlJc w:val="left"/>
      <w:pPr>
        <w:ind w:left="5124" w:hanging="417"/>
      </w:pPr>
      <w:rPr>
        <w:rFonts w:hint="default"/>
      </w:rPr>
    </w:lvl>
    <w:lvl w:ilvl="6" w:tplc="5CB62E7E">
      <w:numFmt w:val="bullet"/>
      <w:lvlText w:val="•"/>
      <w:lvlJc w:val="left"/>
      <w:pPr>
        <w:ind w:left="6129" w:hanging="417"/>
      </w:pPr>
      <w:rPr>
        <w:rFonts w:hint="default"/>
      </w:rPr>
    </w:lvl>
    <w:lvl w:ilvl="7" w:tplc="EF065230">
      <w:numFmt w:val="bullet"/>
      <w:lvlText w:val="•"/>
      <w:lvlJc w:val="left"/>
      <w:pPr>
        <w:ind w:left="7134" w:hanging="417"/>
      </w:pPr>
      <w:rPr>
        <w:rFonts w:hint="default"/>
      </w:rPr>
    </w:lvl>
    <w:lvl w:ilvl="8" w:tplc="4D866128">
      <w:numFmt w:val="bullet"/>
      <w:lvlText w:val="•"/>
      <w:lvlJc w:val="left"/>
      <w:pPr>
        <w:ind w:left="8139" w:hanging="417"/>
      </w:pPr>
      <w:rPr>
        <w:rFonts w:hint="default"/>
      </w:rPr>
    </w:lvl>
  </w:abstractNum>
  <w:abstractNum w:abstractNumId="30">
    <w:nsid w:val="75A45DEC"/>
    <w:multiLevelType w:val="multilevel"/>
    <w:tmpl w:val="537AD5D6"/>
    <w:lvl w:ilvl="0">
      <w:start w:val="1"/>
      <w:numFmt w:val="decimal"/>
      <w:lvlText w:val="%1"/>
      <w:lvlJc w:val="left"/>
      <w:pPr>
        <w:ind w:left="104" w:hanging="740"/>
      </w:pPr>
      <w:rPr>
        <w:rFonts w:cs="Times New Roman" w:hint="default"/>
      </w:rPr>
    </w:lvl>
    <w:lvl w:ilvl="1">
      <w:start w:val="1"/>
      <w:numFmt w:val="decimal"/>
      <w:lvlText w:val="%1.%2."/>
      <w:lvlJc w:val="left"/>
      <w:pPr>
        <w:ind w:left="104" w:hanging="740"/>
      </w:pPr>
      <w:rPr>
        <w:rFonts w:ascii="Times New Roman" w:eastAsia="Times New Roman" w:hAnsi="Times New Roman" w:cs="Times New Roman" w:hint="default"/>
        <w:b w:val="0"/>
        <w:bCs w:val="0"/>
        <w:i w:val="0"/>
        <w:iCs w:val="0"/>
        <w:w w:val="93"/>
        <w:sz w:val="29"/>
        <w:szCs w:val="29"/>
      </w:rPr>
    </w:lvl>
    <w:lvl w:ilvl="2">
      <w:numFmt w:val="bullet"/>
      <w:lvlText w:val="•"/>
      <w:lvlJc w:val="left"/>
      <w:pPr>
        <w:ind w:left="2109" w:hanging="740"/>
      </w:pPr>
      <w:rPr>
        <w:rFonts w:hint="default"/>
      </w:rPr>
    </w:lvl>
    <w:lvl w:ilvl="3">
      <w:numFmt w:val="bullet"/>
      <w:lvlText w:val="•"/>
      <w:lvlJc w:val="left"/>
      <w:pPr>
        <w:ind w:left="3114" w:hanging="740"/>
      </w:pPr>
      <w:rPr>
        <w:rFonts w:hint="default"/>
      </w:rPr>
    </w:lvl>
    <w:lvl w:ilvl="4">
      <w:numFmt w:val="bullet"/>
      <w:lvlText w:val="•"/>
      <w:lvlJc w:val="left"/>
      <w:pPr>
        <w:ind w:left="4119" w:hanging="740"/>
      </w:pPr>
      <w:rPr>
        <w:rFonts w:hint="default"/>
      </w:rPr>
    </w:lvl>
    <w:lvl w:ilvl="5">
      <w:numFmt w:val="bullet"/>
      <w:lvlText w:val="•"/>
      <w:lvlJc w:val="left"/>
      <w:pPr>
        <w:ind w:left="5124" w:hanging="740"/>
      </w:pPr>
      <w:rPr>
        <w:rFonts w:hint="default"/>
      </w:rPr>
    </w:lvl>
    <w:lvl w:ilvl="6">
      <w:numFmt w:val="bullet"/>
      <w:lvlText w:val="•"/>
      <w:lvlJc w:val="left"/>
      <w:pPr>
        <w:ind w:left="6129" w:hanging="740"/>
      </w:pPr>
      <w:rPr>
        <w:rFonts w:hint="default"/>
      </w:rPr>
    </w:lvl>
    <w:lvl w:ilvl="7">
      <w:numFmt w:val="bullet"/>
      <w:lvlText w:val="•"/>
      <w:lvlJc w:val="left"/>
      <w:pPr>
        <w:ind w:left="7134" w:hanging="740"/>
      </w:pPr>
      <w:rPr>
        <w:rFonts w:hint="default"/>
      </w:rPr>
    </w:lvl>
    <w:lvl w:ilvl="8">
      <w:numFmt w:val="bullet"/>
      <w:lvlText w:val="•"/>
      <w:lvlJc w:val="left"/>
      <w:pPr>
        <w:ind w:left="8139" w:hanging="740"/>
      </w:pPr>
      <w:rPr>
        <w:rFonts w:hint="default"/>
      </w:rPr>
    </w:lvl>
  </w:abstractNum>
  <w:abstractNum w:abstractNumId="31">
    <w:nsid w:val="75D533A4"/>
    <w:multiLevelType w:val="hybridMultilevel"/>
    <w:tmpl w:val="BEF8AC62"/>
    <w:lvl w:ilvl="0" w:tplc="D450C29A">
      <w:start w:val="1"/>
      <w:numFmt w:val="decimal"/>
      <w:lvlText w:val="%1."/>
      <w:lvlJc w:val="left"/>
      <w:pPr>
        <w:ind w:left="102" w:hanging="567"/>
      </w:pPr>
      <w:rPr>
        <w:rFonts w:ascii="Times New Roman" w:eastAsia="Times New Roman" w:hAnsi="Times New Roman" w:cs="Times New Roman" w:hint="default"/>
        <w:b w:val="0"/>
        <w:bCs w:val="0"/>
        <w:i w:val="0"/>
        <w:iCs w:val="0"/>
        <w:w w:val="92"/>
        <w:sz w:val="29"/>
        <w:szCs w:val="29"/>
      </w:rPr>
    </w:lvl>
    <w:lvl w:ilvl="1" w:tplc="2D848150">
      <w:numFmt w:val="bullet"/>
      <w:lvlText w:val="•"/>
      <w:lvlJc w:val="left"/>
      <w:pPr>
        <w:ind w:left="1104" w:hanging="567"/>
      </w:pPr>
      <w:rPr>
        <w:rFonts w:hint="default"/>
      </w:rPr>
    </w:lvl>
    <w:lvl w:ilvl="2" w:tplc="47D07F4E">
      <w:numFmt w:val="bullet"/>
      <w:lvlText w:val="•"/>
      <w:lvlJc w:val="left"/>
      <w:pPr>
        <w:ind w:left="2109" w:hanging="567"/>
      </w:pPr>
      <w:rPr>
        <w:rFonts w:hint="default"/>
      </w:rPr>
    </w:lvl>
    <w:lvl w:ilvl="3" w:tplc="687E4162">
      <w:numFmt w:val="bullet"/>
      <w:lvlText w:val="•"/>
      <w:lvlJc w:val="left"/>
      <w:pPr>
        <w:ind w:left="3114" w:hanging="567"/>
      </w:pPr>
      <w:rPr>
        <w:rFonts w:hint="default"/>
      </w:rPr>
    </w:lvl>
    <w:lvl w:ilvl="4" w:tplc="BB08BD82">
      <w:numFmt w:val="bullet"/>
      <w:lvlText w:val="•"/>
      <w:lvlJc w:val="left"/>
      <w:pPr>
        <w:ind w:left="4119" w:hanging="567"/>
      </w:pPr>
      <w:rPr>
        <w:rFonts w:hint="default"/>
      </w:rPr>
    </w:lvl>
    <w:lvl w:ilvl="5" w:tplc="B2CCDB0A">
      <w:numFmt w:val="bullet"/>
      <w:lvlText w:val="•"/>
      <w:lvlJc w:val="left"/>
      <w:pPr>
        <w:ind w:left="5124" w:hanging="567"/>
      </w:pPr>
      <w:rPr>
        <w:rFonts w:hint="default"/>
      </w:rPr>
    </w:lvl>
    <w:lvl w:ilvl="6" w:tplc="97DE9F96">
      <w:numFmt w:val="bullet"/>
      <w:lvlText w:val="•"/>
      <w:lvlJc w:val="left"/>
      <w:pPr>
        <w:ind w:left="6129" w:hanging="567"/>
      </w:pPr>
      <w:rPr>
        <w:rFonts w:hint="default"/>
      </w:rPr>
    </w:lvl>
    <w:lvl w:ilvl="7" w:tplc="DDEAE3AC">
      <w:numFmt w:val="bullet"/>
      <w:lvlText w:val="•"/>
      <w:lvlJc w:val="left"/>
      <w:pPr>
        <w:ind w:left="7134" w:hanging="567"/>
      </w:pPr>
      <w:rPr>
        <w:rFonts w:hint="default"/>
      </w:rPr>
    </w:lvl>
    <w:lvl w:ilvl="8" w:tplc="E98C596C">
      <w:numFmt w:val="bullet"/>
      <w:lvlText w:val="•"/>
      <w:lvlJc w:val="left"/>
      <w:pPr>
        <w:ind w:left="8139" w:hanging="567"/>
      </w:pPr>
      <w:rPr>
        <w:rFonts w:hint="default"/>
      </w:rPr>
    </w:lvl>
  </w:abstractNum>
  <w:abstractNum w:abstractNumId="32">
    <w:nsid w:val="7784453D"/>
    <w:multiLevelType w:val="hybridMultilevel"/>
    <w:tmpl w:val="F044E6FE"/>
    <w:lvl w:ilvl="0" w:tplc="2B968246">
      <w:start w:val="1"/>
      <w:numFmt w:val="decimal"/>
      <w:lvlText w:val="%1)"/>
      <w:lvlJc w:val="left"/>
      <w:pPr>
        <w:ind w:left="102" w:hanging="341"/>
      </w:pPr>
      <w:rPr>
        <w:rFonts w:ascii="Times New Roman" w:eastAsia="Times New Roman" w:hAnsi="Times New Roman" w:cs="Times New Roman" w:hint="default"/>
        <w:b w:val="0"/>
        <w:bCs w:val="0"/>
        <w:i w:val="0"/>
        <w:iCs w:val="0"/>
        <w:w w:val="98"/>
        <w:sz w:val="29"/>
        <w:szCs w:val="29"/>
      </w:rPr>
    </w:lvl>
    <w:lvl w:ilvl="1" w:tplc="2242B8BE">
      <w:numFmt w:val="bullet"/>
      <w:lvlText w:val="•"/>
      <w:lvlJc w:val="left"/>
      <w:pPr>
        <w:ind w:left="1104" w:hanging="341"/>
      </w:pPr>
      <w:rPr>
        <w:rFonts w:hint="default"/>
      </w:rPr>
    </w:lvl>
    <w:lvl w:ilvl="2" w:tplc="D01074BC">
      <w:numFmt w:val="bullet"/>
      <w:lvlText w:val="•"/>
      <w:lvlJc w:val="left"/>
      <w:pPr>
        <w:ind w:left="2109" w:hanging="341"/>
      </w:pPr>
      <w:rPr>
        <w:rFonts w:hint="default"/>
      </w:rPr>
    </w:lvl>
    <w:lvl w:ilvl="3" w:tplc="A97C9580">
      <w:numFmt w:val="bullet"/>
      <w:lvlText w:val="•"/>
      <w:lvlJc w:val="left"/>
      <w:pPr>
        <w:ind w:left="3114" w:hanging="341"/>
      </w:pPr>
      <w:rPr>
        <w:rFonts w:hint="default"/>
      </w:rPr>
    </w:lvl>
    <w:lvl w:ilvl="4" w:tplc="D34CC916">
      <w:numFmt w:val="bullet"/>
      <w:lvlText w:val="•"/>
      <w:lvlJc w:val="left"/>
      <w:pPr>
        <w:ind w:left="4119" w:hanging="341"/>
      </w:pPr>
      <w:rPr>
        <w:rFonts w:hint="default"/>
      </w:rPr>
    </w:lvl>
    <w:lvl w:ilvl="5" w:tplc="F23A2F6C">
      <w:numFmt w:val="bullet"/>
      <w:lvlText w:val="•"/>
      <w:lvlJc w:val="left"/>
      <w:pPr>
        <w:ind w:left="5124" w:hanging="341"/>
      </w:pPr>
      <w:rPr>
        <w:rFonts w:hint="default"/>
      </w:rPr>
    </w:lvl>
    <w:lvl w:ilvl="6" w:tplc="A20E7736">
      <w:numFmt w:val="bullet"/>
      <w:lvlText w:val="•"/>
      <w:lvlJc w:val="left"/>
      <w:pPr>
        <w:ind w:left="6129" w:hanging="341"/>
      </w:pPr>
      <w:rPr>
        <w:rFonts w:hint="default"/>
      </w:rPr>
    </w:lvl>
    <w:lvl w:ilvl="7" w:tplc="EBE0AC1C">
      <w:numFmt w:val="bullet"/>
      <w:lvlText w:val="•"/>
      <w:lvlJc w:val="left"/>
      <w:pPr>
        <w:ind w:left="7134" w:hanging="341"/>
      </w:pPr>
      <w:rPr>
        <w:rFonts w:hint="default"/>
      </w:rPr>
    </w:lvl>
    <w:lvl w:ilvl="8" w:tplc="460481D0">
      <w:numFmt w:val="bullet"/>
      <w:lvlText w:val="•"/>
      <w:lvlJc w:val="left"/>
      <w:pPr>
        <w:ind w:left="8139" w:hanging="341"/>
      </w:pPr>
      <w:rPr>
        <w:rFonts w:hint="default"/>
      </w:rPr>
    </w:lvl>
  </w:abstractNum>
  <w:abstractNum w:abstractNumId="33">
    <w:nsid w:val="7BC32F81"/>
    <w:multiLevelType w:val="hybridMultilevel"/>
    <w:tmpl w:val="5D1E9F1E"/>
    <w:lvl w:ilvl="0" w:tplc="B712A2EA">
      <w:start w:val="1"/>
      <w:numFmt w:val="decimal"/>
      <w:lvlText w:val="%1)"/>
      <w:lvlJc w:val="left"/>
      <w:pPr>
        <w:ind w:left="105" w:hanging="328"/>
      </w:pPr>
      <w:rPr>
        <w:rFonts w:ascii="Times New Roman" w:eastAsia="Times New Roman" w:hAnsi="Times New Roman" w:cs="Times New Roman" w:hint="default"/>
        <w:b w:val="0"/>
        <w:bCs w:val="0"/>
        <w:i w:val="0"/>
        <w:iCs w:val="0"/>
        <w:w w:val="98"/>
        <w:sz w:val="29"/>
        <w:szCs w:val="29"/>
      </w:rPr>
    </w:lvl>
    <w:lvl w:ilvl="1" w:tplc="92960EE8">
      <w:numFmt w:val="bullet"/>
      <w:lvlText w:val="•"/>
      <w:lvlJc w:val="left"/>
      <w:pPr>
        <w:ind w:left="1104" w:hanging="328"/>
      </w:pPr>
      <w:rPr>
        <w:rFonts w:hint="default"/>
      </w:rPr>
    </w:lvl>
    <w:lvl w:ilvl="2" w:tplc="41086238">
      <w:numFmt w:val="bullet"/>
      <w:lvlText w:val="•"/>
      <w:lvlJc w:val="left"/>
      <w:pPr>
        <w:ind w:left="2109" w:hanging="328"/>
      </w:pPr>
      <w:rPr>
        <w:rFonts w:hint="default"/>
      </w:rPr>
    </w:lvl>
    <w:lvl w:ilvl="3" w:tplc="5C00FC42">
      <w:numFmt w:val="bullet"/>
      <w:lvlText w:val="•"/>
      <w:lvlJc w:val="left"/>
      <w:pPr>
        <w:ind w:left="3114" w:hanging="328"/>
      </w:pPr>
      <w:rPr>
        <w:rFonts w:hint="default"/>
      </w:rPr>
    </w:lvl>
    <w:lvl w:ilvl="4" w:tplc="0F36DE64">
      <w:numFmt w:val="bullet"/>
      <w:lvlText w:val="•"/>
      <w:lvlJc w:val="left"/>
      <w:pPr>
        <w:ind w:left="4119" w:hanging="328"/>
      </w:pPr>
      <w:rPr>
        <w:rFonts w:hint="default"/>
      </w:rPr>
    </w:lvl>
    <w:lvl w:ilvl="5" w:tplc="49B62660">
      <w:numFmt w:val="bullet"/>
      <w:lvlText w:val="•"/>
      <w:lvlJc w:val="left"/>
      <w:pPr>
        <w:ind w:left="5124" w:hanging="328"/>
      </w:pPr>
      <w:rPr>
        <w:rFonts w:hint="default"/>
      </w:rPr>
    </w:lvl>
    <w:lvl w:ilvl="6" w:tplc="77D81496">
      <w:numFmt w:val="bullet"/>
      <w:lvlText w:val="•"/>
      <w:lvlJc w:val="left"/>
      <w:pPr>
        <w:ind w:left="6129" w:hanging="328"/>
      </w:pPr>
      <w:rPr>
        <w:rFonts w:hint="default"/>
      </w:rPr>
    </w:lvl>
    <w:lvl w:ilvl="7" w:tplc="2F009DF8">
      <w:numFmt w:val="bullet"/>
      <w:lvlText w:val="•"/>
      <w:lvlJc w:val="left"/>
      <w:pPr>
        <w:ind w:left="7134" w:hanging="328"/>
      </w:pPr>
      <w:rPr>
        <w:rFonts w:hint="default"/>
      </w:rPr>
    </w:lvl>
    <w:lvl w:ilvl="8" w:tplc="B8CC06A0">
      <w:numFmt w:val="bullet"/>
      <w:lvlText w:val="•"/>
      <w:lvlJc w:val="left"/>
      <w:pPr>
        <w:ind w:left="8139" w:hanging="328"/>
      </w:pPr>
      <w:rPr>
        <w:rFonts w:hint="default"/>
      </w:rPr>
    </w:lvl>
  </w:abstractNum>
  <w:abstractNum w:abstractNumId="34">
    <w:nsid w:val="7FFE123F"/>
    <w:multiLevelType w:val="hybridMultilevel"/>
    <w:tmpl w:val="58C84CD6"/>
    <w:lvl w:ilvl="0" w:tplc="1C3ED084">
      <w:start w:val="1"/>
      <w:numFmt w:val="decimal"/>
      <w:lvlText w:val="%1)"/>
      <w:lvlJc w:val="left"/>
      <w:pPr>
        <w:ind w:left="1116" w:hanging="306"/>
      </w:pPr>
      <w:rPr>
        <w:rFonts w:ascii="Times New Roman" w:eastAsia="Times New Roman" w:hAnsi="Times New Roman" w:cs="Times New Roman" w:hint="default"/>
        <w:b w:val="0"/>
        <w:bCs w:val="0"/>
        <w:i w:val="0"/>
        <w:iCs w:val="0"/>
        <w:w w:val="98"/>
        <w:sz w:val="29"/>
        <w:szCs w:val="29"/>
      </w:rPr>
    </w:lvl>
    <w:lvl w:ilvl="1" w:tplc="086EE7BA">
      <w:numFmt w:val="bullet"/>
      <w:lvlText w:val="•"/>
      <w:lvlJc w:val="left"/>
      <w:pPr>
        <w:ind w:left="2022" w:hanging="306"/>
      </w:pPr>
      <w:rPr>
        <w:rFonts w:hint="default"/>
      </w:rPr>
    </w:lvl>
    <w:lvl w:ilvl="2" w:tplc="6A28162E">
      <w:numFmt w:val="bullet"/>
      <w:lvlText w:val="•"/>
      <w:lvlJc w:val="left"/>
      <w:pPr>
        <w:ind w:left="2925" w:hanging="306"/>
      </w:pPr>
      <w:rPr>
        <w:rFonts w:hint="default"/>
      </w:rPr>
    </w:lvl>
    <w:lvl w:ilvl="3" w:tplc="31BEBF94">
      <w:numFmt w:val="bullet"/>
      <w:lvlText w:val="•"/>
      <w:lvlJc w:val="left"/>
      <w:pPr>
        <w:ind w:left="3828" w:hanging="306"/>
      </w:pPr>
      <w:rPr>
        <w:rFonts w:hint="default"/>
      </w:rPr>
    </w:lvl>
    <w:lvl w:ilvl="4" w:tplc="05BA0998">
      <w:numFmt w:val="bullet"/>
      <w:lvlText w:val="•"/>
      <w:lvlJc w:val="left"/>
      <w:pPr>
        <w:ind w:left="4731" w:hanging="306"/>
      </w:pPr>
      <w:rPr>
        <w:rFonts w:hint="default"/>
      </w:rPr>
    </w:lvl>
    <w:lvl w:ilvl="5" w:tplc="6FE29834">
      <w:numFmt w:val="bullet"/>
      <w:lvlText w:val="•"/>
      <w:lvlJc w:val="left"/>
      <w:pPr>
        <w:ind w:left="5634" w:hanging="306"/>
      </w:pPr>
      <w:rPr>
        <w:rFonts w:hint="default"/>
      </w:rPr>
    </w:lvl>
    <w:lvl w:ilvl="6" w:tplc="A9D00B8A">
      <w:numFmt w:val="bullet"/>
      <w:lvlText w:val="•"/>
      <w:lvlJc w:val="left"/>
      <w:pPr>
        <w:ind w:left="6537" w:hanging="306"/>
      </w:pPr>
      <w:rPr>
        <w:rFonts w:hint="default"/>
      </w:rPr>
    </w:lvl>
    <w:lvl w:ilvl="7" w:tplc="F3BAE250">
      <w:numFmt w:val="bullet"/>
      <w:lvlText w:val="•"/>
      <w:lvlJc w:val="left"/>
      <w:pPr>
        <w:ind w:left="7440" w:hanging="306"/>
      </w:pPr>
      <w:rPr>
        <w:rFonts w:hint="default"/>
      </w:rPr>
    </w:lvl>
    <w:lvl w:ilvl="8" w:tplc="9C34268C">
      <w:numFmt w:val="bullet"/>
      <w:lvlText w:val="•"/>
      <w:lvlJc w:val="left"/>
      <w:pPr>
        <w:ind w:left="8343" w:hanging="306"/>
      </w:pPr>
      <w:rPr>
        <w:rFonts w:hint="default"/>
      </w:rPr>
    </w:lvl>
  </w:abstractNum>
  <w:num w:numId="1">
    <w:abstractNumId w:val="31"/>
  </w:num>
  <w:num w:numId="2">
    <w:abstractNumId w:val="28"/>
  </w:num>
  <w:num w:numId="3">
    <w:abstractNumId w:val="15"/>
  </w:num>
  <w:num w:numId="4">
    <w:abstractNumId w:val="29"/>
  </w:num>
  <w:num w:numId="5">
    <w:abstractNumId w:val="22"/>
  </w:num>
  <w:num w:numId="6">
    <w:abstractNumId w:val="26"/>
  </w:num>
  <w:num w:numId="7">
    <w:abstractNumId w:val="18"/>
  </w:num>
  <w:num w:numId="8">
    <w:abstractNumId w:val="25"/>
  </w:num>
  <w:num w:numId="9">
    <w:abstractNumId w:val="34"/>
  </w:num>
  <w:num w:numId="10">
    <w:abstractNumId w:val="11"/>
  </w:num>
  <w:num w:numId="11">
    <w:abstractNumId w:val="27"/>
  </w:num>
  <w:num w:numId="12">
    <w:abstractNumId w:val="21"/>
  </w:num>
  <w:num w:numId="13">
    <w:abstractNumId w:val="14"/>
  </w:num>
  <w:num w:numId="14">
    <w:abstractNumId w:val="20"/>
  </w:num>
  <w:num w:numId="15">
    <w:abstractNumId w:val="24"/>
  </w:num>
  <w:num w:numId="16">
    <w:abstractNumId w:val="33"/>
  </w:num>
  <w:num w:numId="17">
    <w:abstractNumId w:val="23"/>
  </w:num>
  <w:num w:numId="18">
    <w:abstractNumId w:val="10"/>
  </w:num>
  <w:num w:numId="19">
    <w:abstractNumId w:val="12"/>
  </w:num>
  <w:num w:numId="20">
    <w:abstractNumId w:val="32"/>
  </w:num>
  <w:num w:numId="21">
    <w:abstractNumId w:val="19"/>
  </w:num>
  <w:num w:numId="22">
    <w:abstractNumId w:val="30"/>
  </w:num>
  <w:num w:numId="23">
    <w:abstractNumId w:val="17"/>
  </w:num>
  <w:num w:numId="24">
    <w:abstractNumId w:val="13"/>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4DF"/>
    <w:rsid w:val="00013307"/>
    <w:rsid w:val="00053D19"/>
    <w:rsid w:val="00077064"/>
    <w:rsid w:val="000A59AF"/>
    <w:rsid w:val="000C0243"/>
    <w:rsid w:val="00113606"/>
    <w:rsid w:val="00165E0C"/>
    <w:rsid w:val="001A548D"/>
    <w:rsid w:val="001E4384"/>
    <w:rsid w:val="0022054F"/>
    <w:rsid w:val="002255A9"/>
    <w:rsid w:val="00247506"/>
    <w:rsid w:val="00284F44"/>
    <w:rsid w:val="00296B54"/>
    <w:rsid w:val="00324103"/>
    <w:rsid w:val="00362403"/>
    <w:rsid w:val="003669E5"/>
    <w:rsid w:val="003F2A4F"/>
    <w:rsid w:val="00424633"/>
    <w:rsid w:val="004305A9"/>
    <w:rsid w:val="005239FC"/>
    <w:rsid w:val="005342B1"/>
    <w:rsid w:val="00564838"/>
    <w:rsid w:val="005B3FB9"/>
    <w:rsid w:val="005E47CE"/>
    <w:rsid w:val="005F3525"/>
    <w:rsid w:val="0062314E"/>
    <w:rsid w:val="006D746B"/>
    <w:rsid w:val="0070329E"/>
    <w:rsid w:val="007942ED"/>
    <w:rsid w:val="007A5A89"/>
    <w:rsid w:val="00837428"/>
    <w:rsid w:val="008377C3"/>
    <w:rsid w:val="00846EEB"/>
    <w:rsid w:val="00880E4E"/>
    <w:rsid w:val="008911C9"/>
    <w:rsid w:val="00995263"/>
    <w:rsid w:val="009A1B49"/>
    <w:rsid w:val="009B217F"/>
    <w:rsid w:val="00A716EB"/>
    <w:rsid w:val="00A80C85"/>
    <w:rsid w:val="00B25025"/>
    <w:rsid w:val="00B25CE4"/>
    <w:rsid w:val="00B3140E"/>
    <w:rsid w:val="00B605CE"/>
    <w:rsid w:val="00B678B1"/>
    <w:rsid w:val="00BA2DB3"/>
    <w:rsid w:val="00C258E9"/>
    <w:rsid w:val="00C413AF"/>
    <w:rsid w:val="00C53374"/>
    <w:rsid w:val="00DB2199"/>
    <w:rsid w:val="00DB7D46"/>
    <w:rsid w:val="00DF54DF"/>
    <w:rsid w:val="00E6548E"/>
    <w:rsid w:val="00EF3A16"/>
    <w:rsid w:val="00F31422"/>
    <w:rsid w:val="00F86AAE"/>
    <w:rsid w:val="00FA098B"/>
    <w:rsid w:val="00FA73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54"/>
    <w:pPr>
      <w:widowControl w:val="0"/>
      <w:autoSpaceDE w:val="0"/>
      <w:autoSpaceDN w:val="0"/>
    </w:pPr>
    <w:rPr>
      <w:rFonts w:ascii="Times New Roman" w:eastAsia="Times New Roman" w:hAnsi="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296B54"/>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296B54"/>
    <w:pPr>
      <w:ind w:left="104"/>
      <w:jc w:val="both"/>
    </w:pPr>
    <w:rPr>
      <w:sz w:val="29"/>
      <w:szCs w:val="29"/>
    </w:rPr>
  </w:style>
  <w:style w:type="character" w:customStyle="1" w:styleId="BodyTextChar">
    <w:name w:val="Body Text Char"/>
    <w:basedOn w:val="DefaultParagraphFont"/>
    <w:link w:val="BodyText"/>
    <w:uiPriority w:val="99"/>
    <w:semiHidden/>
    <w:locked/>
    <w:rsid w:val="00C413AF"/>
    <w:rPr>
      <w:rFonts w:ascii="Times New Roman" w:hAnsi="Times New Roman" w:cs="Times New Roman"/>
      <w:lang w:eastAsia="en-US"/>
    </w:rPr>
  </w:style>
  <w:style w:type="paragraph" w:styleId="ListParagraph">
    <w:name w:val="List Paragraph"/>
    <w:basedOn w:val="Normal"/>
    <w:uiPriority w:val="99"/>
    <w:qFormat/>
    <w:rsid w:val="00296B54"/>
    <w:pPr>
      <w:ind w:left="104" w:firstLine="707"/>
      <w:jc w:val="both"/>
    </w:pPr>
  </w:style>
  <w:style w:type="paragraph" w:customStyle="1" w:styleId="TableParagraph">
    <w:name w:val="Table Paragraph"/>
    <w:basedOn w:val="Normal"/>
    <w:uiPriority w:val="99"/>
    <w:rsid w:val="00296B54"/>
  </w:style>
  <w:style w:type="paragraph" w:styleId="BalloonText">
    <w:name w:val="Balloon Text"/>
    <w:basedOn w:val="Normal"/>
    <w:link w:val="BalloonTextChar"/>
    <w:uiPriority w:val="99"/>
    <w:semiHidden/>
    <w:rsid w:val="00FA09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098B"/>
    <w:rPr>
      <w:rFonts w:ascii="Tahoma" w:hAnsi="Tahoma" w:cs="Tahoma"/>
      <w:sz w:val="16"/>
      <w:szCs w:val="16"/>
      <w:lang w:val="ru-RU"/>
    </w:rPr>
  </w:style>
  <w:style w:type="paragraph" w:styleId="Header">
    <w:name w:val="header"/>
    <w:basedOn w:val="Normal"/>
    <w:link w:val="HeaderChar"/>
    <w:uiPriority w:val="99"/>
    <w:rsid w:val="00165E0C"/>
    <w:pPr>
      <w:widowControl/>
      <w:tabs>
        <w:tab w:val="center" w:pos="4677"/>
        <w:tab w:val="right" w:pos="9355"/>
      </w:tabs>
      <w:autoSpaceDE/>
      <w:autoSpaceDN/>
    </w:pPr>
    <w:rPr>
      <w:sz w:val="24"/>
      <w:szCs w:val="24"/>
      <w:lang w:eastAsia="ru-RU"/>
    </w:rPr>
  </w:style>
  <w:style w:type="character" w:customStyle="1" w:styleId="HeaderChar">
    <w:name w:val="Header Char"/>
    <w:basedOn w:val="DefaultParagraphFont"/>
    <w:link w:val="Header"/>
    <w:uiPriority w:val="99"/>
    <w:locked/>
    <w:rsid w:val="00165E0C"/>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9764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9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1059;&#1048;%20&#1080;%20&#1047;&#1054;\&#1047;&#1045;&#1052;&#1045;&#1051;&#1068;&#1053;&#1067;&#1049;%20&#1050;&#1054;&#1053;&#1058;&#1056;&#1054;&#1051;&#1068;\&#1055;&#1054;&#1056;&#1071;&#1044;&#1054;&#1050;%20&#1080;%20&#1056;&#1045;&#1043;&#1051;&#1040;&#1052;&#1045;&#1053;&#1058;\&#1053;&#1054;&#1042;&#1067;&#1049;%20&#1047;&#1040;&#1050;&#1054;&#1053;,%20&#1044;&#1054;&#1050;&#1059;&#1052;&#1045;&#1053;&#1058;&#1067;\&#1055;&#1054;&#1051;&#1054;&#1046;&#1045;&#1053;&#1048;&#1071;%20&#1087;&#1086;%20&#1079;&#1077;&#1084;%20&#1082;&#1086;&#1085;&#1090;&#1088;&#1086;&#1083;&#1102;%20(&#1085;&#1086;&#1074;&#1099;&#1077;)\_blank" TargetMode="Externa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login.consultant.ru/link/?req=doc&amp;base=LAW&amp;n=495001&amp;dst=101328" TargetMode="External"/><Relationship Id="rId5" Type="http://schemas.openxmlformats.org/officeDocument/2006/relationships/image" Target="media/image1.png"/><Relationship Id="rId15" Type="http://schemas.openxmlformats.org/officeDocument/2006/relationships/hyperlink" Target="https://login.consultant.ru/link/?req=doc&amp;base=LAW&amp;n=495001&amp;dst=101482"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495001&amp;dst=101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25</Pages>
  <Words>9208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20</cp:revision>
  <cp:lastPrinted>2025-03-21T06:13:00Z</cp:lastPrinted>
  <dcterms:created xsi:type="dcterms:W3CDTF">2025-03-17T12:44:00Z</dcterms:created>
  <dcterms:modified xsi:type="dcterms:W3CDTF">2025-03-21T06:13:00Z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SC1011</vt:lpwstr>
  </property>
</Properties>
</file>