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F31029">
      <w:pPr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F31029">
      <w:pPr>
        <w:ind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B0053B">
        <w:rPr>
          <w:rFonts w:ascii="Times New Roman" w:hAnsi="Times New Roman"/>
          <w:b/>
          <w:bCs/>
          <w:sz w:val="28"/>
          <w:szCs w:val="28"/>
        </w:rPr>
        <w:t>Шумар</w:t>
      </w:r>
      <w:r w:rsidR="00F21AE7">
        <w:rPr>
          <w:rFonts w:ascii="Times New Roman" w:hAnsi="Times New Roman"/>
          <w:b/>
          <w:bCs/>
          <w:sz w:val="28"/>
          <w:szCs w:val="28"/>
        </w:rPr>
        <w:t>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B0053B">
        <w:rPr>
          <w:rFonts w:ascii="Times New Roman" w:hAnsi="Times New Roman"/>
          <w:b/>
          <w:sz w:val="28"/>
          <w:szCs w:val="28"/>
        </w:rPr>
        <w:t>Шумар</w:t>
      </w:r>
      <w:r w:rsidR="00F21AE7">
        <w:rPr>
          <w:rFonts w:ascii="Times New Roman" w:hAnsi="Times New Roman"/>
          <w:b/>
          <w:sz w:val="28"/>
          <w:szCs w:val="28"/>
        </w:rPr>
        <w:t>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2014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2015 и 2016 годов»</w:t>
      </w:r>
    </w:p>
    <w:p w:rsidR="00700728" w:rsidRPr="009A25D2" w:rsidRDefault="00FF540E" w:rsidP="00F31029">
      <w:pPr>
        <w:ind w:firstLine="360"/>
        <w:rPr>
          <w:rFonts w:ascii="Times New Roman" w:hAnsi="Times New Roman"/>
          <w:bCs/>
          <w:sz w:val="28"/>
          <w:szCs w:val="28"/>
        </w:rPr>
      </w:pPr>
      <w:r w:rsidRPr="009A25D2">
        <w:rPr>
          <w:rFonts w:ascii="Times New Roman" w:hAnsi="Times New Roman"/>
          <w:bCs/>
          <w:sz w:val="28"/>
          <w:szCs w:val="28"/>
        </w:rPr>
        <w:t>« 1</w:t>
      </w:r>
      <w:r w:rsidR="00917EED">
        <w:rPr>
          <w:rFonts w:ascii="Times New Roman" w:hAnsi="Times New Roman"/>
          <w:bCs/>
          <w:sz w:val="28"/>
          <w:szCs w:val="28"/>
        </w:rPr>
        <w:t>9</w:t>
      </w:r>
      <w:bookmarkStart w:id="0" w:name="_GoBack"/>
      <w:bookmarkEnd w:id="0"/>
      <w:r w:rsidR="00700728" w:rsidRPr="009A25D2">
        <w:rPr>
          <w:rFonts w:ascii="Times New Roman" w:hAnsi="Times New Roman"/>
          <w:bCs/>
          <w:sz w:val="28"/>
          <w:szCs w:val="28"/>
        </w:rPr>
        <w:t xml:space="preserve"> » ноября 2013 года               </w:t>
      </w:r>
      <w:r w:rsidR="00FB3976" w:rsidRPr="009A25D2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700728" w:rsidRPr="000B54EB" w:rsidRDefault="00700728" w:rsidP="00F21AE7">
      <w:pPr>
        <w:spacing w:after="0"/>
        <w:ind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Pr="000B54EB" w:rsidRDefault="00700728" w:rsidP="00804CB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B0053B">
        <w:rPr>
          <w:rFonts w:ascii="Times New Roman" w:hAnsi="Times New Roman"/>
          <w:sz w:val="28"/>
          <w:szCs w:val="28"/>
        </w:rPr>
        <w:t>Шумар</w:t>
      </w:r>
      <w:r w:rsidR="008D17AC">
        <w:rPr>
          <w:rFonts w:ascii="Times New Roman" w:hAnsi="Times New Roman"/>
          <w:sz w:val="28"/>
          <w:szCs w:val="28"/>
        </w:rPr>
        <w:t>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B0053B">
        <w:rPr>
          <w:rFonts w:ascii="Times New Roman" w:hAnsi="Times New Roman"/>
          <w:sz w:val="28"/>
          <w:szCs w:val="28"/>
        </w:rPr>
        <w:t>Шумар</w:t>
      </w:r>
      <w:r w:rsidR="008D17AC">
        <w:rPr>
          <w:rFonts w:ascii="Times New Roman" w:hAnsi="Times New Roman"/>
          <w:sz w:val="28"/>
          <w:szCs w:val="28"/>
        </w:rPr>
        <w:t>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и на плановый период 2015 и 2016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П</w:t>
      </w:r>
      <w:r w:rsidR="00FB3976">
        <w:rPr>
          <w:rFonts w:ascii="Times New Roman" w:hAnsi="Times New Roman"/>
          <w:sz w:val="28"/>
          <w:szCs w:val="28"/>
        </w:rPr>
        <w:t>оложением «О Контрольно-счетной</w:t>
      </w:r>
      <w:r w:rsidRPr="000B54EB">
        <w:rPr>
          <w:rFonts w:ascii="Times New Roman" w:hAnsi="Times New Roman"/>
          <w:sz w:val="28"/>
          <w:szCs w:val="28"/>
        </w:rPr>
        <w:t xml:space="preserve"> палате  Мглинского района»</w:t>
      </w:r>
      <w:r w:rsidR="00FB3976">
        <w:rPr>
          <w:rFonts w:ascii="Times New Roman" w:hAnsi="Times New Roman"/>
          <w:sz w:val="28"/>
          <w:szCs w:val="28"/>
        </w:rPr>
        <w:t>.</w:t>
      </w:r>
      <w:proofErr w:type="gramEnd"/>
    </w:p>
    <w:p w:rsidR="00700728" w:rsidRPr="000B54EB" w:rsidRDefault="00700728" w:rsidP="00804CB0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>При подготовке Заключения Контрольно-счетная палата Мглинского района (далее - Контрольно-счетная палата) учитывала необходимость реализации положений Бюджетного послания Президента Российской Федерации Федеральному Собранию Российской Федерации от 13 июня 2013 года, содержащих основные направления и ориентиры бюджетной политики в 2014-2016 годах, стратегических целей развития страны, сформированных в указах Президента Российской Федерации от 7 мая 2012 года.</w:t>
      </w:r>
      <w:proofErr w:type="gramEnd"/>
    </w:p>
    <w:p w:rsidR="00700728" w:rsidRDefault="00700728" w:rsidP="00804CB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Проект решения </w:t>
      </w:r>
      <w:r w:rsidR="00B0053B">
        <w:rPr>
          <w:rFonts w:ascii="Times New Roman" w:hAnsi="Times New Roman"/>
          <w:sz w:val="28"/>
          <w:szCs w:val="28"/>
        </w:rPr>
        <w:t>Шумар</w:t>
      </w:r>
      <w:r w:rsidR="008D17AC">
        <w:rPr>
          <w:rFonts w:ascii="Times New Roman" w:hAnsi="Times New Roman"/>
          <w:sz w:val="28"/>
          <w:szCs w:val="28"/>
        </w:rPr>
        <w:t>овског</w:t>
      </w:r>
      <w:r w:rsidR="00491C26">
        <w:rPr>
          <w:rFonts w:ascii="Times New Roman" w:hAnsi="Times New Roman"/>
          <w:sz w:val="28"/>
          <w:szCs w:val="28"/>
        </w:rPr>
        <w:t>о</w:t>
      </w:r>
      <w:r w:rsidR="00C931F5">
        <w:rPr>
          <w:rFonts w:ascii="Times New Roman" w:hAnsi="Times New Roman"/>
          <w:sz w:val="28"/>
          <w:szCs w:val="28"/>
        </w:rPr>
        <w:t xml:space="preserve"> сельского</w:t>
      </w:r>
      <w:r w:rsidRPr="000B54EB">
        <w:rPr>
          <w:rFonts w:ascii="Times New Roman" w:hAnsi="Times New Roman"/>
          <w:sz w:val="28"/>
          <w:szCs w:val="28"/>
        </w:rPr>
        <w:t xml:space="preserve"> Совета народных депутатов «О бюджете </w:t>
      </w:r>
      <w:r w:rsidR="00B0053B">
        <w:rPr>
          <w:rFonts w:ascii="Times New Roman" w:hAnsi="Times New Roman"/>
          <w:sz w:val="28"/>
          <w:szCs w:val="28"/>
        </w:rPr>
        <w:t>Шумар</w:t>
      </w:r>
      <w:r w:rsidR="008D17AC">
        <w:rPr>
          <w:rFonts w:ascii="Times New Roman" w:hAnsi="Times New Roman"/>
          <w:sz w:val="28"/>
          <w:szCs w:val="28"/>
        </w:rPr>
        <w:t>овского</w:t>
      </w:r>
      <w:r w:rsidR="00C931F5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годов»</w:t>
      </w:r>
      <w:r w:rsidR="00B0053B">
        <w:rPr>
          <w:rFonts w:ascii="Times New Roman" w:hAnsi="Times New Roman"/>
          <w:sz w:val="28"/>
          <w:szCs w:val="28"/>
        </w:rPr>
        <w:t xml:space="preserve"> включает 11</w:t>
      </w:r>
      <w:r w:rsidR="00FF540E">
        <w:rPr>
          <w:rFonts w:ascii="Times New Roman" w:hAnsi="Times New Roman"/>
          <w:sz w:val="28"/>
          <w:szCs w:val="28"/>
        </w:rPr>
        <w:t xml:space="preserve"> пунктов,</w:t>
      </w:r>
      <w:r w:rsidR="00223DEE">
        <w:rPr>
          <w:rFonts w:ascii="Times New Roman" w:hAnsi="Times New Roman"/>
          <w:sz w:val="28"/>
          <w:szCs w:val="28"/>
        </w:rPr>
        <w:t xml:space="preserve"> краткое содержание которых представлено в приложениях.</w:t>
      </w:r>
      <w:r w:rsidRPr="000B54EB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804CB0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10204" w:rsidRDefault="00B10204" w:rsidP="00804CB0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ПАРАМЕТРЫ БЮДЖЕТА ПОСЕЛЕНИЯ НА 2014 ГОД И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НА</w:t>
      </w:r>
      <w:proofErr w:type="gramEnd"/>
    </w:p>
    <w:p w:rsidR="00700728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2015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 xml:space="preserve"> И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2016 ГОДОВ</w:t>
      </w:r>
    </w:p>
    <w:p w:rsidR="00B10204" w:rsidRPr="000B54EB" w:rsidRDefault="00B10204" w:rsidP="00B10204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7C66" w:rsidRDefault="00700728" w:rsidP="00804CB0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2014 год и на плановый период 2015 и 2016 годов сформированы на основе прогноза социально-экономического развития </w:t>
      </w:r>
      <w:r w:rsidR="00B0053B">
        <w:rPr>
          <w:rFonts w:ascii="Times New Roman" w:hAnsi="Times New Roman"/>
          <w:sz w:val="28"/>
          <w:szCs w:val="28"/>
        </w:rPr>
        <w:t>Шумар</w:t>
      </w:r>
      <w:r w:rsidR="008D17AC">
        <w:rPr>
          <w:rFonts w:ascii="Times New Roman" w:hAnsi="Times New Roman"/>
          <w:sz w:val="28"/>
          <w:szCs w:val="28"/>
        </w:rPr>
        <w:t>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D17AC">
        <w:rPr>
          <w:rFonts w:ascii="Times New Roman" w:hAnsi="Times New Roman"/>
          <w:sz w:val="28"/>
          <w:szCs w:val="28"/>
        </w:rPr>
        <w:t xml:space="preserve"> на 2013</w:t>
      </w:r>
      <w:r>
        <w:rPr>
          <w:rFonts w:ascii="Times New Roman" w:hAnsi="Times New Roman"/>
          <w:sz w:val="28"/>
          <w:szCs w:val="28"/>
        </w:rPr>
        <w:t>-2016 годы и характеризуются следующими параметрами (таблица 1).</w:t>
      </w:r>
    </w:p>
    <w:p w:rsidR="00F07C66" w:rsidRDefault="00F07C66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00728" w:rsidRDefault="00700728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</w:p>
    <w:p w:rsidR="00700728" w:rsidRDefault="00B0053B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Шумар</w:t>
      </w:r>
      <w:r w:rsidR="008D17AC">
        <w:rPr>
          <w:rFonts w:ascii="Times New Roman" w:hAnsi="Times New Roman"/>
          <w:sz w:val="28"/>
          <w:szCs w:val="28"/>
        </w:rPr>
        <w:t>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00728" w:rsidRDefault="008D17AC" w:rsidP="00F82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2013-2016 годы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700728" w:rsidRDefault="00700728" w:rsidP="00F826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0"/>
        <w:gridCol w:w="1243"/>
        <w:gridCol w:w="1189"/>
        <w:gridCol w:w="1384"/>
        <w:gridCol w:w="1355"/>
        <w:gridCol w:w="1392"/>
      </w:tblGrid>
      <w:tr w:rsidR="00702902" w:rsidRPr="004B153E" w:rsidTr="00702902">
        <w:trPr>
          <w:trHeight w:val="697"/>
        </w:trPr>
        <w:tc>
          <w:tcPr>
            <w:tcW w:w="3290" w:type="dxa"/>
            <w:vAlign w:val="center"/>
          </w:tcPr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год*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804CB0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1 556,6</w:t>
            </w:r>
          </w:p>
        </w:tc>
        <w:tc>
          <w:tcPr>
            <w:tcW w:w="1189" w:type="dxa"/>
            <w:vAlign w:val="center"/>
          </w:tcPr>
          <w:p w:rsidR="00702902" w:rsidRDefault="00804CB0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1 065,0</w:t>
            </w:r>
          </w:p>
        </w:tc>
        <w:tc>
          <w:tcPr>
            <w:tcW w:w="1384" w:type="dxa"/>
            <w:vAlign w:val="center"/>
          </w:tcPr>
          <w:p w:rsidR="00702902" w:rsidRPr="004B153E" w:rsidRDefault="00A15BC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1 692,7</w:t>
            </w:r>
          </w:p>
        </w:tc>
        <w:tc>
          <w:tcPr>
            <w:tcW w:w="1355" w:type="dxa"/>
            <w:vAlign w:val="center"/>
          </w:tcPr>
          <w:p w:rsidR="00702902" w:rsidRPr="004B153E" w:rsidRDefault="00A15BC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1 844,7</w:t>
            </w:r>
          </w:p>
        </w:tc>
        <w:tc>
          <w:tcPr>
            <w:tcW w:w="1392" w:type="dxa"/>
            <w:vAlign w:val="center"/>
          </w:tcPr>
          <w:p w:rsidR="00702902" w:rsidRPr="004B153E" w:rsidRDefault="00A15BC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1 905,5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804CB0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196,2</w:t>
            </w:r>
          </w:p>
        </w:tc>
        <w:tc>
          <w:tcPr>
            <w:tcW w:w="1189" w:type="dxa"/>
            <w:vAlign w:val="center"/>
          </w:tcPr>
          <w:p w:rsidR="00702902" w:rsidRDefault="00804CB0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135,1</w:t>
            </w:r>
          </w:p>
        </w:tc>
        <w:tc>
          <w:tcPr>
            <w:tcW w:w="1384" w:type="dxa"/>
            <w:vAlign w:val="center"/>
          </w:tcPr>
          <w:p w:rsidR="00702902" w:rsidRPr="004B153E" w:rsidRDefault="00A15BC9" w:rsidP="008D17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852,6</w:t>
            </w:r>
          </w:p>
        </w:tc>
        <w:tc>
          <w:tcPr>
            <w:tcW w:w="1355" w:type="dxa"/>
            <w:vAlign w:val="center"/>
          </w:tcPr>
          <w:p w:rsidR="00702902" w:rsidRPr="004B153E" w:rsidRDefault="00A15BC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958,5</w:t>
            </w:r>
          </w:p>
        </w:tc>
        <w:tc>
          <w:tcPr>
            <w:tcW w:w="1392" w:type="dxa"/>
            <w:vAlign w:val="center"/>
          </w:tcPr>
          <w:p w:rsidR="00702902" w:rsidRPr="004B153E" w:rsidRDefault="00A15BC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1 003,4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804CB0" w:rsidP="00804C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1 360,4</w:t>
            </w:r>
          </w:p>
        </w:tc>
        <w:tc>
          <w:tcPr>
            <w:tcW w:w="1189" w:type="dxa"/>
            <w:vAlign w:val="center"/>
          </w:tcPr>
          <w:p w:rsidR="00702902" w:rsidRDefault="00804CB0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929,9</w:t>
            </w:r>
          </w:p>
        </w:tc>
        <w:tc>
          <w:tcPr>
            <w:tcW w:w="1384" w:type="dxa"/>
            <w:vAlign w:val="center"/>
          </w:tcPr>
          <w:p w:rsidR="00702902" w:rsidRPr="004B153E" w:rsidRDefault="00A15BC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840,1</w:t>
            </w:r>
          </w:p>
        </w:tc>
        <w:tc>
          <w:tcPr>
            <w:tcW w:w="1355" w:type="dxa"/>
            <w:vAlign w:val="center"/>
          </w:tcPr>
          <w:p w:rsidR="00702902" w:rsidRPr="004B153E" w:rsidRDefault="00A15BC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886,2</w:t>
            </w:r>
          </w:p>
        </w:tc>
        <w:tc>
          <w:tcPr>
            <w:tcW w:w="1392" w:type="dxa"/>
            <w:vAlign w:val="center"/>
          </w:tcPr>
          <w:p w:rsidR="00702902" w:rsidRPr="004B153E" w:rsidRDefault="00A15BC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902,1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</w:p>
        </w:tc>
        <w:tc>
          <w:tcPr>
            <w:tcW w:w="1243" w:type="dxa"/>
            <w:vAlign w:val="center"/>
          </w:tcPr>
          <w:p w:rsidR="00702902" w:rsidRDefault="00804CB0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1 458,9</w:t>
            </w:r>
          </w:p>
        </w:tc>
        <w:tc>
          <w:tcPr>
            <w:tcW w:w="1189" w:type="dxa"/>
            <w:vAlign w:val="center"/>
          </w:tcPr>
          <w:p w:rsidR="00702902" w:rsidRDefault="00804CB0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1 182,7</w:t>
            </w:r>
          </w:p>
        </w:tc>
        <w:tc>
          <w:tcPr>
            <w:tcW w:w="1384" w:type="dxa"/>
            <w:vAlign w:val="center"/>
          </w:tcPr>
          <w:p w:rsidR="00702902" w:rsidRPr="004B153E" w:rsidRDefault="00A15BC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1 692,7</w:t>
            </w:r>
          </w:p>
        </w:tc>
        <w:tc>
          <w:tcPr>
            <w:tcW w:w="1355" w:type="dxa"/>
            <w:vAlign w:val="center"/>
          </w:tcPr>
          <w:p w:rsidR="00702902" w:rsidRPr="004B153E" w:rsidRDefault="00A15BC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1 844,7</w:t>
            </w:r>
          </w:p>
        </w:tc>
        <w:tc>
          <w:tcPr>
            <w:tcW w:w="1392" w:type="dxa"/>
            <w:vAlign w:val="center"/>
          </w:tcPr>
          <w:p w:rsidR="00702902" w:rsidRPr="004B153E" w:rsidRDefault="00A15BC9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1 905,5</w:t>
            </w:r>
          </w:p>
        </w:tc>
      </w:tr>
      <w:tr w:rsidR="00702902" w:rsidRPr="004B153E" w:rsidTr="00702902">
        <w:tc>
          <w:tcPr>
            <w:tcW w:w="3290" w:type="dxa"/>
          </w:tcPr>
          <w:p w:rsidR="00702902" w:rsidRPr="004B153E" w:rsidRDefault="00702902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1243" w:type="dxa"/>
            <w:vAlign w:val="center"/>
          </w:tcPr>
          <w:p w:rsidR="00702902" w:rsidRDefault="00804CB0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  <w:tc>
          <w:tcPr>
            <w:tcW w:w="1189" w:type="dxa"/>
            <w:vAlign w:val="center"/>
          </w:tcPr>
          <w:p w:rsidR="00702902" w:rsidRDefault="00804CB0" w:rsidP="007029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-117,7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92" w:type="dxa"/>
            <w:vAlign w:val="center"/>
          </w:tcPr>
          <w:p w:rsidR="00702902" w:rsidRPr="004B153E" w:rsidRDefault="00702902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Pr="00517E43" w:rsidRDefault="00702902" w:rsidP="00804CB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исполнения бюджета </w:t>
      </w:r>
      <w:r w:rsidR="00A15BC9">
        <w:rPr>
          <w:rFonts w:ascii="Times New Roman" w:hAnsi="Times New Roman"/>
          <w:sz w:val="24"/>
          <w:szCs w:val="24"/>
        </w:rPr>
        <w:t>Шумар</w:t>
      </w:r>
      <w:r w:rsidR="008D17AC">
        <w:rPr>
          <w:rFonts w:ascii="Times New Roman" w:hAnsi="Times New Roman"/>
          <w:sz w:val="24"/>
          <w:szCs w:val="24"/>
        </w:rPr>
        <w:t>овского</w:t>
      </w:r>
      <w:r>
        <w:rPr>
          <w:rFonts w:ascii="Times New Roman" w:hAnsi="Times New Roman"/>
          <w:sz w:val="24"/>
          <w:szCs w:val="24"/>
        </w:rPr>
        <w:t xml:space="preserve"> сельского </w:t>
      </w:r>
      <w:r w:rsidRPr="0049673B">
        <w:rPr>
          <w:rFonts w:ascii="Times New Roman" w:hAnsi="Times New Roman"/>
          <w:sz w:val="24"/>
          <w:szCs w:val="24"/>
        </w:rPr>
        <w:t>поселения по состоянию на 1 октября 2013 года.</w:t>
      </w:r>
    </w:p>
    <w:p w:rsidR="00700728" w:rsidRPr="00517E43" w:rsidRDefault="00700728" w:rsidP="00F2351C">
      <w:pPr>
        <w:pStyle w:val="a3"/>
        <w:rPr>
          <w:b/>
          <w:bCs/>
          <w:color w:val="FF0000"/>
          <w:szCs w:val="28"/>
        </w:rPr>
      </w:pPr>
    </w:p>
    <w:p w:rsidR="00B10204" w:rsidRDefault="00B10204" w:rsidP="008D17AC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ДОХОДЫ БЮДЖЕТА ПОСЕЛЕНИЯ В 2014-2016 ГОДАХ</w:t>
      </w:r>
    </w:p>
    <w:p w:rsidR="008D17AC" w:rsidRDefault="008D17AC" w:rsidP="008D17AC">
      <w:pPr>
        <w:pStyle w:val="a3"/>
        <w:rPr>
          <w:b/>
          <w:bCs/>
          <w:szCs w:val="28"/>
        </w:rPr>
      </w:pPr>
    </w:p>
    <w:p w:rsidR="00700728" w:rsidRPr="007833AA" w:rsidRDefault="00700728" w:rsidP="00B10204">
      <w:pPr>
        <w:pStyle w:val="a3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700728" w:rsidRDefault="00700728" w:rsidP="00B10204">
      <w:pPr>
        <w:pStyle w:val="23"/>
        <w:spacing w:line="240" w:lineRule="auto"/>
        <w:ind w:left="0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B10204">
        <w:rPr>
          <w:rFonts w:ascii="Times New Roman" w:hAnsi="Times New Roman"/>
          <w:b/>
          <w:bCs/>
          <w:i/>
          <w:sz w:val="28"/>
          <w:szCs w:val="28"/>
        </w:rPr>
        <w:t>Формирование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доходов бюджета поселения на 2014 год</w:t>
      </w:r>
    </w:p>
    <w:p w:rsidR="00B10204" w:rsidRPr="00B10204" w:rsidRDefault="00B10204" w:rsidP="00B10204">
      <w:pPr>
        <w:pStyle w:val="23"/>
        <w:spacing w:line="240" w:lineRule="auto"/>
        <w:ind w:left="0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и на плановый период 2015 и 2016 годов</w:t>
      </w:r>
    </w:p>
    <w:p w:rsidR="00700728" w:rsidRPr="00DB19D2" w:rsidRDefault="00700728" w:rsidP="00F82686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911C52">
        <w:rPr>
          <w:rFonts w:ascii="Times New Roman" w:hAnsi="Times New Roman" w:cs="Times New Roman"/>
          <w:sz w:val="28"/>
          <w:szCs w:val="28"/>
        </w:rPr>
        <w:t>собственных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>в условиях действующего на день внесения проекта решения о б</w:t>
      </w:r>
      <w:r w:rsidR="00491C26">
        <w:rPr>
          <w:rFonts w:ascii="Times New Roman" w:hAnsi="Times New Roman" w:cs="Times New Roman"/>
          <w:sz w:val="28"/>
          <w:szCs w:val="28"/>
        </w:rPr>
        <w:t>юджете в представительный орган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FF528B">
        <w:rPr>
          <w:rFonts w:ascii="Times New Roman" w:hAnsi="Times New Roman" w:cs="Times New Roman"/>
          <w:sz w:val="28"/>
          <w:szCs w:val="28"/>
        </w:rPr>
        <w:t>Шумар</w:t>
      </w:r>
      <w:r w:rsidR="00EF530D">
        <w:rPr>
          <w:rFonts w:ascii="Times New Roman" w:hAnsi="Times New Roman" w:cs="Times New Roman"/>
          <w:sz w:val="28"/>
          <w:szCs w:val="28"/>
        </w:rPr>
        <w:t>овского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2014 года и последующие годы.</w:t>
      </w:r>
    </w:p>
    <w:p w:rsidR="00650410" w:rsidRPr="00DB19D2" w:rsidRDefault="00650410" w:rsidP="00650410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поселения, доходы бюджета поселения на 2014 год прогнозируются в сумме </w:t>
      </w:r>
      <w:r w:rsidR="00FF528B">
        <w:rPr>
          <w:rFonts w:ascii="Times New Roman" w:hAnsi="Times New Roman" w:cs="Times New Roman"/>
          <w:sz w:val="28"/>
          <w:szCs w:val="28"/>
        </w:rPr>
        <w:t>1 692,7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Рост объема собственных доходов бюджета поселения к ожидаемой оценке поступле</w:t>
      </w:r>
      <w:r w:rsidR="00491C26">
        <w:rPr>
          <w:rFonts w:ascii="Times New Roman" w:hAnsi="Times New Roman" w:cs="Times New Roman"/>
          <w:sz w:val="28"/>
          <w:szCs w:val="28"/>
        </w:rPr>
        <w:t xml:space="preserve">ний 2013 года составляет </w:t>
      </w:r>
      <w:r w:rsidR="00FF528B">
        <w:rPr>
          <w:rFonts w:ascii="Times New Roman" w:hAnsi="Times New Roman" w:cs="Times New Roman"/>
          <w:sz w:val="28"/>
          <w:szCs w:val="28"/>
        </w:rPr>
        <w:t>583,8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F530D">
        <w:rPr>
          <w:rFonts w:ascii="Times New Roman" w:hAnsi="Times New Roman" w:cs="Times New Roman"/>
          <w:sz w:val="28"/>
          <w:szCs w:val="28"/>
        </w:rPr>
        <w:t xml:space="preserve"> или </w:t>
      </w:r>
      <w:r w:rsidR="00FF528B">
        <w:rPr>
          <w:rFonts w:ascii="Times New Roman" w:hAnsi="Times New Roman" w:cs="Times New Roman"/>
          <w:sz w:val="28"/>
          <w:szCs w:val="28"/>
        </w:rPr>
        <w:t>317,0</w:t>
      </w:r>
      <w:r w:rsidR="00EF530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728" w:rsidRDefault="00700728" w:rsidP="00911C52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на 2014 год налоговые доходы составляют </w:t>
      </w:r>
      <w:r w:rsidR="00426849">
        <w:rPr>
          <w:rFonts w:ascii="Times New Roman" w:hAnsi="Times New Roman"/>
          <w:sz w:val="28"/>
          <w:szCs w:val="28"/>
        </w:rPr>
        <w:t xml:space="preserve">– </w:t>
      </w:r>
      <w:r w:rsidR="00A552C5">
        <w:rPr>
          <w:rFonts w:ascii="Times New Roman" w:hAnsi="Times New Roman"/>
          <w:sz w:val="28"/>
          <w:szCs w:val="28"/>
        </w:rPr>
        <w:t>830,2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 xml:space="preserve">с. руб., неналоговые доходы – </w:t>
      </w:r>
      <w:r w:rsidR="00A552C5">
        <w:rPr>
          <w:rFonts w:ascii="Times New Roman" w:hAnsi="Times New Roman"/>
          <w:sz w:val="28"/>
          <w:szCs w:val="28"/>
        </w:rPr>
        <w:t>22,4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 w:rsidR="00426849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 xml:space="preserve">в 2014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EF530D">
        <w:rPr>
          <w:rFonts w:ascii="Times New Roman" w:hAnsi="Times New Roman"/>
          <w:sz w:val="28"/>
          <w:szCs w:val="28"/>
        </w:rPr>
        <w:t>9</w:t>
      </w:r>
      <w:r w:rsidR="00A552C5">
        <w:rPr>
          <w:rFonts w:ascii="Times New Roman" w:hAnsi="Times New Roman"/>
          <w:sz w:val="28"/>
          <w:szCs w:val="28"/>
        </w:rPr>
        <w:t>7,4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A552C5">
        <w:rPr>
          <w:rFonts w:ascii="Times New Roman" w:hAnsi="Times New Roman"/>
          <w:sz w:val="28"/>
          <w:szCs w:val="28"/>
        </w:rPr>
        <w:t>4,3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B02270" w:rsidRDefault="009C72F4" w:rsidP="009C72F4">
      <w:pPr>
        <w:pStyle w:val="2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2015 </w:t>
      </w:r>
      <w:r w:rsidR="00426849">
        <w:rPr>
          <w:rFonts w:ascii="Times New Roman" w:hAnsi="Times New Roman"/>
          <w:sz w:val="28"/>
          <w:szCs w:val="28"/>
        </w:rPr>
        <w:t xml:space="preserve">год планируются в сумме </w:t>
      </w:r>
      <w:r w:rsidR="00A552C5">
        <w:rPr>
          <w:rFonts w:ascii="Times New Roman" w:hAnsi="Times New Roman"/>
          <w:sz w:val="28"/>
          <w:szCs w:val="28"/>
        </w:rPr>
        <w:t>958,5</w:t>
      </w:r>
      <w:r>
        <w:rPr>
          <w:rFonts w:ascii="Times New Roman" w:hAnsi="Times New Roman"/>
          <w:sz w:val="28"/>
          <w:szCs w:val="28"/>
        </w:rPr>
        <w:t xml:space="preserve"> тыс. рублей, на 2016 год – в сумме </w:t>
      </w:r>
      <w:r w:rsidR="00426849">
        <w:rPr>
          <w:rFonts w:ascii="Times New Roman" w:hAnsi="Times New Roman"/>
          <w:sz w:val="28"/>
          <w:szCs w:val="28"/>
        </w:rPr>
        <w:t>1</w:t>
      </w:r>
      <w:r w:rsidR="00A552C5">
        <w:rPr>
          <w:rFonts w:ascii="Times New Roman" w:hAnsi="Times New Roman"/>
          <w:sz w:val="28"/>
          <w:szCs w:val="28"/>
        </w:rPr>
        <w:t> 003,4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D761F0" w:rsidRDefault="00700728" w:rsidP="00F2351C">
      <w:pPr>
        <w:pStyle w:val="2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Pr="00D761F0">
        <w:rPr>
          <w:rFonts w:ascii="Times New Roman" w:hAnsi="Times New Roman"/>
          <w:sz w:val="28"/>
          <w:szCs w:val="28"/>
        </w:rPr>
        <w:t xml:space="preserve">Изменение структуры </w:t>
      </w:r>
      <w:r w:rsidR="009C72F4">
        <w:rPr>
          <w:rFonts w:ascii="Times New Roman" w:hAnsi="Times New Roman"/>
          <w:sz w:val="28"/>
          <w:szCs w:val="28"/>
        </w:rPr>
        <w:t>налоговых и неналоговых доходов</w:t>
      </w:r>
      <w:r w:rsidRPr="00D761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E1510B">
        <w:rPr>
          <w:rFonts w:ascii="Times New Roman" w:hAnsi="Times New Roman"/>
          <w:sz w:val="28"/>
          <w:szCs w:val="28"/>
        </w:rPr>
        <w:t xml:space="preserve"> в 2013-2016 годах,</w:t>
      </w:r>
      <w:r w:rsidRPr="00D761F0">
        <w:rPr>
          <w:rFonts w:ascii="Times New Roman" w:hAnsi="Times New Roman"/>
          <w:sz w:val="28"/>
          <w:szCs w:val="28"/>
        </w:rPr>
        <w:t xml:space="preserve"> приведено в таблице </w:t>
      </w:r>
      <w:r>
        <w:rPr>
          <w:rFonts w:ascii="Times New Roman" w:hAnsi="Times New Roman"/>
          <w:sz w:val="28"/>
          <w:szCs w:val="28"/>
        </w:rPr>
        <w:t>2</w:t>
      </w:r>
      <w:r w:rsidRPr="00D761F0">
        <w:rPr>
          <w:rFonts w:ascii="Times New Roman" w:hAnsi="Times New Roman"/>
          <w:sz w:val="28"/>
          <w:szCs w:val="28"/>
        </w:rPr>
        <w:t>.</w:t>
      </w:r>
    </w:p>
    <w:p w:rsidR="00700728" w:rsidRDefault="00700728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/>
          <w:sz w:val="28"/>
          <w:szCs w:val="28"/>
        </w:rPr>
        <w:t>2</w:t>
      </w:r>
    </w:p>
    <w:p w:rsidR="009C72F4" w:rsidRDefault="009C72F4" w:rsidP="009C72F4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1564"/>
        <w:gridCol w:w="1620"/>
        <w:gridCol w:w="1438"/>
        <w:gridCol w:w="1417"/>
      </w:tblGrid>
      <w:tr w:rsidR="00700728" w:rsidRPr="004B153E" w:rsidTr="009C72F4">
        <w:trPr>
          <w:cantSplit/>
        </w:trPr>
        <w:tc>
          <w:tcPr>
            <w:tcW w:w="3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B39F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F2351C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9C72F4">
        <w:trPr>
          <w:cantSplit/>
        </w:trPr>
        <w:tc>
          <w:tcPr>
            <w:tcW w:w="3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2013г.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2014г.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1510B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2015г.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E1510B">
            <w:pPr>
              <w:pStyle w:val="23"/>
              <w:spacing w:after="0" w:line="240" w:lineRule="auto"/>
              <w:ind w:left="0" w:right="-77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2016г.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C72F4">
            <w:pPr>
              <w:pStyle w:val="2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852,6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1 003,4</w:t>
            </w:r>
          </w:p>
        </w:tc>
      </w:tr>
      <w:tr w:rsidR="00700728" w:rsidRPr="004B153E" w:rsidTr="00E1510B">
        <w:trPr>
          <w:trHeight w:val="268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CE28FB">
            <w:pPr>
              <w:pStyle w:val="2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E1510B">
        <w:trPr>
          <w:trHeight w:val="221"/>
        </w:trPr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C72F4">
            <w:pPr>
              <w:pStyle w:val="2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979,0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C72F4">
            <w:pPr>
              <w:pStyle w:val="2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C72F4">
            <w:pPr>
              <w:pStyle w:val="2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</w:tr>
      <w:tr w:rsidR="00700728" w:rsidRPr="004B153E" w:rsidTr="00E1510B">
        <w:tc>
          <w:tcPr>
            <w:tcW w:w="3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9C72F4">
            <w:pPr>
              <w:pStyle w:val="23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A552C5" w:rsidP="00E1510B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</w:tbl>
    <w:p w:rsidR="006C0ADE" w:rsidRDefault="006C0ADE" w:rsidP="00A552C5">
      <w:pPr>
        <w:spacing w:after="120" w:line="240" w:lineRule="auto"/>
        <w:rPr>
          <w:rFonts w:ascii="Times New Roman" w:hAnsi="Times New Roman"/>
          <w:b/>
          <w:sz w:val="28"/>
          <w:szCs w:val="28"/>
        </w:rPr>
      </w:pPr>
    </w:p>
    <w:p w:rsidR="00650410" w:rsidRPr="00650410" w:rsidRDefault="00650410" w:rsidP="00650410">
      <w:pPr>
        <w:spacing w:after="12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50410">
        <w:rPr>
          <w:rFonts w:ascii="Times New Roman" w:hAnsi="Times New Roman"/>
          <w:b/>
          <w:bCs/>
          <w:color w:val="000000"/>
          <w:sz w:val="28"/>
          <w:szCs w:val="28"/>
        </w:rPr>
        <w:t>Особенности расчетов поступлений платежей в бюджет поселения по основным доходным источникам на 2014 год и на период до 2016 года</w:t>
      </w:r>
    </w:p>
    <w:p w:rsidR="00700728" w:rsidRPr="009B2EE2" w:rsidRDefault="00EB1DE9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F2351C">
      <w:pPr>
        <w:pStyle w:val="7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F82686">
      <w:pPr>
        <w:spacing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700728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2EE2">
        <w:rPr>
          <w:rFonts w:ascii="Times New Roman" w:hAnsi="Times New Roman"/>
          <w:sz w:val="28"/>
          <w:szCs w:val="28"/>
        </w:rPr>
        <w:t>Прогноз поступлений налога на доходы физических лиц на 2</w:t>
      </w:r>
      <w:r w:rsidR="00B766A7">
        <w:rPr>
          <w:rFonts w:ascii="Times New Roman" w:hAnsi="Times New Roman"/>
          <w:sz w:val="28"/>
          <w:szCs w:val="28"/>
        </w:rPr>
        <w:t>014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>
        <w:rPr>
          <w:rFonts w:ascii="Times New Roman" w:hAnsi="Times New Roman"/>
          <w:sz w:val="28"/>
          <w:szCs w:val="28"/>
        </w:rPr>
        <w:t xml:space="preserve"> на доходы физических лиц на 2013 год, а также из фонда оплаты труда на 2014 год по данным отдела экономики администрации Мглинского района и прогнозируемых показателей социально-экономического развития </w:t>
      </w:r>
      <w:r w:rsidR="00A426E6">
        <w:rPr>
          <w:rFonts w:ascii="Times New Roman" w:hAnsi="Times New Roman"/>
          <w:sz w:val="28"/>
          <w:szCs w:val="28"/>
        </w:rPr>
        <w:t>Шумар</w:t>
      </w:r>
      <w:r w:rsidR="006C0ADE">
        <w:rPr>
          <w:rFonts w:ascii="Times New Roman" w:hAnsi="Times New Roman"/>
          <w:sz w:val="28"/>
          <w:szCs w:val="28"/>
        </w:rPr>
        <w:t>овского</w:t>
      </w:r>
      <w:r w:rsidR="00B766A7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B766A7" w:rsidRDefault="00283390" w:rsidP="008917C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</w:t>
      </w:r>
      <w:r w:rsidR="00A426E6">
        <w:rPr>
          <w:rFonts w:ascii="Times New Roman" w:hAnsi="Times New Roman"/>
          <w:sz w:val="28"/>
          <w:szCs w:val="28"/>
        </w:rPr>
        <w:t xml:space="preserve"> на текущий год составила 89,1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7C7F24" w:rsidRDefault="00700728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темпов </w:t>
      </w:r>
      <w:proofErr w:type="gramStart"/>
      <w:r w:rsidRPr="007C7F24">
        <w:rPr>
          <w:rFonts w:ascii="Times New Roman" w:hAnsi="Times New Roman"/>
          <w:sz w:val="28"/>
          <w:szCs w:val="28"/>
        </w:rPr>
        <w:t>роста</w:t>
      </w:r>
      <w:r w:rsidR="00283390">
        <w:rPr>
          <w:rFonts w:ascii="Times New Roman" w:hAnsi="Times New Roman"/>
          <w:sz w:val="28"/>
          <w:szCs w:val="28"/>
        </w:rPr>
        <w:t xml:space="preserve"> 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 w:rsidR="00B766A7">
        <w:rPr>
          <w:rFonts w:ascii="Times New Roman" w:hAnsi="Times New Roman"/>
          <w:sz w:val="28"/>
          <w:szCs w:val="28"/>
        </w:rPr>
        <w:t>аты труда</w:t>
      </w:r>
      <w:proofErr w:type="gramEnd"/>
      <w:r w:rsidR="00B766A7">
        <w:rPr>
          <w:rFonts w:ascii="Times New Roman" w:hAnsi="Times New Roman"/>
          <w:sz w:val="28"/>
          <w:szCs w:val="28"/>
        </w:rPr>
        <w:t xml:space="preserve"> на 2014 год, а также</w:t>
      </w:r>
      <w:r w:rsidR="00283390">
        <w:rPr>
          <w:rFonts w:ascii="Times New Roman" w:hAnsi="Times New Roman"/>
          <w:sz w:val="28"/>
          <w:szCs w:val="28"/>
        </w:rPr>
        <w:t xml:space="preserve"> нормативов отчислений налога в бюджет поселения, рассчитан прогнозный объем поступлений налога в 2014 году в объеме </w:t>
      </w:r>
      <w:r w:rsidR="00A426E6">
        <w:rPr>
          <w:rFonts w:ascii="Times New Roman" w:hAnsi="Times New Roman"/>
          <w:sz w:val="28"/>
          <w:szCs w:val="28"/>
        </w:rPr>
        <w:t>101,0</w:t>
      </w:r>
      <w:r w:rsidR="00283390">
        <w:rPr>
          <w:rFonts w:ascii="Times New Roman" w:hAnsi="Times New Roman"/>
          <w:sz w:val="28"/>
          <w:szCs w:val="28"/>
        </w:rPr>
        <w:t xml:space="preserve"> тыс. рублей удельный вес в общем объеме на</w:t>
      </w:r>
      <w:r w:rsidR="00EF6A36">
        <w:rPr>
          <w:rFonts w:ascii="Times New Roman" w:hAnsi="Times New Roman"/>
          <w:sz w:val="28"/>
          <w:szCs w:val="28"/>
        </w:rPr>
        <w:t>ло</w:t>
      </w:r>
      <w:r w:rsidR="009A45FA">
        <w:rPr>
          <w:rFonts w:ascii="Times New Roman" w:hAnsi="Times New Roman"/>
          <w:sz w:val="28"/>
          <w:szCs w:val="28"/>
        </w:rPr>
        <w:t>говых и неналоговых доходов</w:t>
      </w:r>
      <w:r w:rsidR="00A426E6">
        <w:rPr>
          <w:rFonts w:ascii="Times New Roman" w:hAnsi="Times New Roman"/>
          <w:sz w:val="28"/>
          <w:szCs w:val="28"/>
        </w:rPr>
        <w:t xml:space="preserve"> 11,8</w:t>
      </w:r>
      <w:r w:rsidR="00283390">
        <w:rPr>
          <w:rFonts w:ascii="Times New Roman" w:hAnsi="Times New Roman"/>
          <w:sz w:val="28"/>
          <w:szCs w:val="28"/>
        </w:rPr>
        <w:t xml:space="preserve"> процента.</w:t>
      </w:r>
    </w:p>
    <w:p w:rsidR="00E13E80" w:rsidRPr="004730B3" w:rsidRDefault="00283390" w:rsidP="004730B3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бюджета поселения по налогу на доходы физич</w:t>
      </w:r>
      <w:r w:rsidR="00EF6A36">
        <w:rPr>
          <w:rFonts w:ascii="Times New Roman" w:hAnsi="Times New Roman"/>
          <w:sz w:val="28"/>
          <w:szCs w:val="28"/>
        </w:rPr>
        <w:t>еских лиц прогнозируются на 2015</w:t>
      </w:r>
      <w:r>
        <w:rPr>
          <w:rFonts w:ascii="Times New Roman" w:hAnsi="Times New Roman"/>
          <w:sz w:val="28"/>
          <w:szCs w:val="28"/>
        </w:rPr>
        <w:t xml:space="preserve"> и 201</w:t>
      </w:r>
      <w:r w:rsidR="00EF6A3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 в сумме </w:t>
      </w:r>
      <w:r w:rsidR="00A426E6">
        <w:rPr>
          <w:rFonts w:ascii="Times New Roman" w:hAnsi="Times New Roman"/>
          <w:sz w:val="28"/>
          <w:szCs w:val="28"/>
        </w:rPr>
        <w:t>101,4</w:t>
      </w:r>
      <w:r>
        <w:rPr>
          <w:rFonts w:ascii="Times New Roman" w:hAnsi="Times New Roman"/>
          <w:sz w:val="28"/>
          <w:szCs w:val="28"/>
        </w:rPr>
        <w:t xml:space="preserve"> тыс. рублей и </w:t>
      </w:r>
      <w:r w:rsidR="00A426E6">
        <w:rPr>
          <w:rFonts w:ascii="Times New Roman" w:hAnsi="Times New Roman"/>
          <w:sz w:val="28"/>
          <w:szCs w:val="28"/>
        </w:rPr>
        <w:t>123,4</w:t>
      </w:r>
      <w:r>
        <w:rPr>
          <w:rFonts w:ascii="Times New Roman" w:hAnsi="Times New Roman"/>
          <w:sz w:val="28"/>
          <w:szCs w:val="28"/>
        </w:rPr>
        <w:t xml:space="preserve"> тыс. рублей, соответственно.</w:t>
      </w:r>
    </w:p>
    <w:p w:rsidR="00E13E80" w:rsidRDefault="00E13E80" w:rsidP="00AC282C">
      <w:pPr>
        <w:pStyle w:val="a3"/>
        <w:ind w:firstLine="708"/>
        <w:rPr>
          <w:b/>
          <w:szCs w:val="28"/>
        </w:rPr>
      </w:pPr>
    </w:p>
    <w:p w:rsidR="00A426E6" w:rsidRDefault="00A426E6" w:rsidP="00A426E6">
      <w:pPr>
        <w:pStyle w:val="a3"/>
        <w:ind w:firstLine="708"/>
        <w:rPr>
          <w:b/>
          <w:szCs w:val="28"/>
        </w:rPr>
      </w:pPr>
      <w:r w:rsidRPr="00234A4F">
        <w:rPr>
          <w:b/>
          <w:szCs w:val="28"/>
        </w:rPr>
        <w:t xml:space="preserve">НАЛОГ НА </w:t>
      </w:r>
      <w:r>
        <w:rPr>
          <w:b/>
          <w:szCs w:val="28"/>
        </w:rPr>
        <w:t>ТОВАРЫ (РАБОТЫ, УСЛУГИ), РЕАЛИЗУЕМЫЕ НА ТЕРРИТОРИИ РОССИЙСКОЙ ФЕДЕРАЦИИ</w:t>
      </w:r>
    </w:p>
    <w:p w:rsidR="00A426E6" w:rsidRDefault="00A426E6" w:rsidP="00E13E80">
      <w:pPr>
        <w:pStyle w:val="a3"/>
        <w:ind w:firstLine="708"/>
        <w:rPr>
          <w:b/>
          <w:szCs w:val="28"/>
        </w:rPr>
      </w:pPr>
    </w:p>
    <w:p w:rsidR="00A426E6" w:rsidRDefault="00A426E6" w:rsidP="00A426E6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Прогноз поступлений доходов от уплаты акцизов на дизельное топливо: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на 2014 год – 220,5 тыс. рублей;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на 2015 год – 257,0 тыс. рублей;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на 2016 год – 266,3 тыс. рублей,</w:t>
      </w:r>
    </w:p>
    <w:p w:rsidR="00A426E6" w:rsidRDefault="00A426E6" w:rsidP="00A426E6">
      <w:pPr>
        <w:pStyle w:val="a3"/>
        <w:jc w:val="both"/>
        <w:rPr>
          <w:szCs w:val="28"/>
        </w:rPr>
      </w:pPr>
      <w:proofErr w:type="gramStart"/>
      <w:r>
        <w:rPr>
          <w:szCs w:val="28"/>
        </w:rPr>
        <w:t>который зачисляется в бюджет с учетом установленных дифференцированных нормативов.</w:t>
      </w:r>
      <w:proofErr w:type="gramEnd"/>
    </w:p>
    <w:p w:rsidR="00A426E6" w:rsidRDefault="00A426E6" w:rsidP="00A426E6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Прогноз поступлений доходов от уплаты акцизов на моторные масла для дизельных и (или) карбюраторных (инжекторных) двигателей: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на 2014 год – 5,2 тыс. рублей;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на 2015 год – 6,1 тыс. рублей;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на 2016 год – 6,3 тыс. рублей,</w:t>
      </w:r>
    </w:p>
    <w:p w:rsidR="00A426E6" w:rsidRDefault="00A426E6" w:rsidP="00A426E6">
      <w:pPr>
        <w:pStyle w:val="a3"/>
        <w:jc w:val="both"/>
        <w:rPr>
          <w:szCs w:val="28"/>
        </w:rPr>
      </w:pPr>
      <w:proofErr w:type="gramStart"/>
      <w:r>
        <w:rPr>
          <w:szCs w:val="28"/>
        </w:rPr>
        <w:t>который зачисляется в бюджет с учетом установленных дифференцированных нормативов.</w:t>
      </w:r>
      <w:proofErr w:type="gramEnd"/>
    </w:p>
    <w:p w:rsidR="00A426E6" w:rsidRDefault="00A426E6" w:rsidP="00A426E6">
      <w:pPr>
        <w:pStyle w:val="a3"/>
        <w:ind w:firstLine="709"/>
        <w:jc w:val="both"/>
        <w:rPr>
          <w:szCs w:val="28"/>
        </w:rPr>
      </w:pPr>
      <w:r>
        <w:rPr>
          <w:szCs w:val="28"/>
        </w:rPr>
        <w:t>Прогноз поступлений доходов от уплаты акцизов на автомобильный бензин: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на 2014 год – 288,7 тыс. рублей;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на 2015 год – 336,6 тыс. рублей;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на 2016 год – 348,7 тыс. рублей,</w:t>
      </w:r>
    </w:p>
    <w:p w:rsidR="00A426E6" w:rsidRDefault="00A426E6" w:rsidP="00A426E6">
      <w:pPr>
        <w:pStyle w:val="a3"/>
        <w:jc w:val="both"/>
        <w:rPr>
          <w:szCs w:val="28"/>
        </w:rPr>
      </w:pPr>
      <w:proofErr w:type="gramStart"/>
      <w:r>
        <w:rPr>
          <w:szCs w:val="28"/>
        </w:rPr>
        <w:t>который зачисляется в бюджет с учетом установленных дифференцированных нормативов.</w:t>
      </w:r>
      <w:proofErr w:type="gramEnd"/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 xml:space="preserve">         Прогноз поступлений доходов от уплаты акцизов на прямогонный бензин: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на 2014 год – 10,5 тыс. рублей;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на 2015 год – 12,2 тыс. рублей;</w:t>
      </w:r>
    </w:p>
    <w:p w:rsidR="00A426E6" w:rsidRDefault="00A426E6" w:rsidP="00A426E6">
      <w:pPr>
        <w:pStyle w:val="a3"/>
        <w:jc w:val="both"/>
        <w:rPr>
          <w:szCs w:val="28"/>
        </w:rPr>
      </w:pPr>
      <w:r>
        <w:rPr>
          <w:szCs w:val="28"/>
        </w:rPr>
        <w:t>на 2016 год – 12,7 тыс. рублей,</w:t>
      </w:r>
    </w:p>
    <w:p w:rsidR="00A426E6" w:rsidRDefault="00A426E6" w:rsidP="00A426E6">
      <w:pPr>
        <w:pStyle w:val="a3"/>
        <w:jc w:val="both"/>
        <w:rPr>
          <w:szCs w:val="28"/>
        </w:rPr>
      </w:pPr>
      <w:proofErr w:type="gramStart"/>
      <w:r>
        <w:rPr>
          <w:szCs w:val="28"/>
        </w:rPr>
        <w:t>который зачисляется в бюджет с учетом установленных дифференцированных нормативов.</w:t>
      </w:r>
      <w:proofErr w:type="gramEnd"/>
    </w:p>
    <w:p w:rsidR="00E13E80" w:rsidRDefault="00E13E80" w:rsidP="00A426E6">
      <w:pPr>
        <w:pStyle w:val="a3"/>
        <w:jc w:val="left"/>
        <w:rPr>
          <w:b/>
          <w:szCs w:val="28"/>
        </w:rPr>
      </w:pPr>
    </w:p>
    <w:p w:rsidR="00AC282C" w:rsidRDefault="00AC282C" w:rsidP="00AC282C">
      <w:pPr>
        <w:pStyle w:val="a3"/>
        <w:ind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AC282C">
      <w:pPr>
        <w:pStyle w:val="a3"/>
        <w:ind w:firstLine="708"/>
        <w:rPr>
          <w:szCs w:val="28"/>
        </w:rPr>
      </w:pPr>
    </w:p>
    <w:p w:rsidR="00146C93" w:rsidRPr="00146C93" w:rsidRDefault="00726CEC" w:rsidP="00F82686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      </w:t>
      </w:r>
      <w:r w:rsidR="00146C93"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C93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802E67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3</w:t>
      </w:r>
      <w:r w:rsidR="00726CEC">
        <w:rPr>
          <w:rFonts w:ascii="Times New Roman" w:hAnsi="Times New Roman"/>
          <w:sz w:val="28"/>
          <w:szCs w:val="28"/>
        </w:rPr>
        <w:t>5,0</w:t>
      </w:r>
      <w:r w:rsidR="00146C93">
        <w:rPr>
          <w:rFonts w:ascii="Times New Roman" w:hAnsi="Times New Roman"/>
          <w:sz w:val="28"/>
          <w:szCs w:val="28"/>
        </w:rPr>
        <w:t xml:space="preserve"> тыс. рублей;</w:t>
      </w:r>
    </w:p>
    <w:p w:rsidR="00146C93" w:rsidRDefault="00802E67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 год – 35,0</w:t>
      </w:r>
      <w:r w:rsidR="00146C93">
        <w:rPr>
          <w:rFonts w:ascii="Times New Roman" w:hAnsi="Times New Roman"/>
          <w:sz w:val="28"/>
          <w:szCs w:val="28"/>
        </w:rPr>
        <w:t xml:space="preserve"> тыс. рублей;</w:t>
      </w:r>
    </w:p>
    <w:p w:rsidR="00146C93" w:rsidRDefault="00802E67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35,0</w:t>
      </w:r>
      <w:r w:rsidR="00146C93">
        <w:rPr>
          <w:rFonts w:ascii="Times New Roman" w:hAnsi="Times New Roman"/>
          <w:sz w:val="28"/>
          <w:szCs w:val="28"/>
        </w:rPr>
        <w:t xml:space="preserve"> тыс. рублей,</w:t>
      </w:r>
    </w:p>
    <w:p w:rsidR="00146C93" w:rsidRDefault="00146C93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действующим бюджетным законодательством по нормативу 100% зачисляется в доходы местных бюджетов.</w:t>
      </w:r>
    </w:p>
    <w:p w:rsidR="00146C93" w:rsidRDefault="00146C93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Расчет прогноза поступлений налога на имущество физических лиц на 2014-2016 годы произведен на основе сведений о начисленных налоговыми органами суммах налога на </w:t>
      </w:r>
      <w:r w:rsidR="00ED7D2A">
        <w:rPr>
          <w:rFonts w:ascii="Times New Roman" w:hAnsi="Times New Roman"/>
          <w:sz w:val="28"/>
          <w:szCs w:val="28"/>
        </w:rPr>
        <w:t>имущество физических лиц за 2012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ED7D2A">
        <w:rPr>
          <w:rFonts w:ascii="Times New Roman" w:hAnsi="Times New Roman"/>
          <w:sz w:val="28"/>
          <w:szCs w:val="28"/>
        </w:rPr>
        <w:t xml:space="preserve">кой области, (отчет 5-НМ за </w:t>
      </w:r>
      <w:r w:rsidR="00ED7D2A">
        <w:rPr>
          <w:rFonts w:ascii="Times New Roman" w:hAnsi="Times New Roman"/>
          <w:sz w:val="28"/>
          <w:szCs w:val="28"/>
        </w:rPr>
        <w:lastRenderedPageBreak/>
        <w:t>2012</w:t>
      </w:r>
      <w:r>
        <w:rPr>
          <w:rFonts w:ascii="Times New Roman" w:hAnsi="Times New Roman"/>
          <w:sz w:val="28"/>
          <w:szCs w:val="28"/>
        </w:rPr>
        <w:t xml:space="preserve"> год), с учетом повышающего коэффициента 1,3 для переоценки строений, помещений и сооружений, принадлежащих гражданам, для целей налогообложения (Постановление администрации</w:t>
      </w:r>
      <w:r w:rsidR="004F77F2">
        <w:rPr>
          <w:rFonts w:ascii="Times New Roman" w:hAnsi="Times New Roman"/>
          <w:sz w:val="28"/>
          <w:szCs w:val="28"/>
        </w:rPr>
        <w:t xml:space="preserve"> Брянской области</w:t>
      </w:r>
      <w:proofErr w:type="gramEnd"/>
      <w:r w:rsidR="004F77F2">
        <w:rPr>
          <w:rFonts w:ascii="Times New Roman" w:hAnsi="Times New Roman"/>
          <w:sz w:val="28"/>
          <w:szCs w:val="28"/>
        </w:rPr>
        <w:t xml:space="preserve"> от 30.12.2011 г. №1251 «Об утверждении коэффициентов переоценки строений, помещений и сооружений, принадлежащих гражданам, для целей налогообложения»)</w:t>
      </w:r>
      <w:r w:rsidR="00726CEC">
        <w:rPr>
          <w:rFonts w:ascii="Times New Roman" w:hAnsi="Times New Roman"/>
          <w:sz w:val="28"/>
          <w:szCs w:val="28"/>
        </w:rPr>
        <w:t>, а также собираемости налога 96</w:t>
      </w:r>
      <w:r w:rsidR="004F77F2">
        <w:rPr>
          <w:rFonts w:ascii="Times New Roman" w:hAnsi="Times New Roman"/>
          <w:sz w:val="28"/>
          <w:szCs w:val="28"/>
        </w:rPr>
        <w:t xml:space="preserve"> процентов.</w:t>
      </w:r>
    </w:p>
    <w:p w:rsidR="00700728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прогноза налога на 201</w:t>
      </w:r>
      <w:r w:rsidR="00013F8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-2016 годы учитывались прогнозные показатели о начисленной сумме налога на 2013 год с учетом сложившегося среднего темпа роста количества недвижимого имущества – 101,4 процента, а также собираемости налога 96 процентов.</w:t>
      </w:r>
    </w:p>
    <w:p w:rsidR="004F77F2" w:rsidRDefault="004F77F2" w:rsidP="004F77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4F77F2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8917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CF7F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</w:t>
      </w:r>
      <w:r w:rsidR="00CF7F4A">
        <w:rPr>
          <w:rFonts w:ascii="Times New Roman" w:hAnsi="Times New Roman"/>
          <w:sz w:val="28"/>
          <w:szCs w:val="28"/>
        </w:rPr>
        <w:t xml:space="preserve"> в бюджет поселения составляет:</w:t>
      </w:r>
    </w:p>
    <w:p w:rsidR="004F77F2" w:rsidRDefault="00802E67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2014 год – 168,2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726CEC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802E67">
        <w:rPr>
          <w:rFonts w:ascii="Times New Roman" w:hAnsi="Times New Roman"/>
          <w:sz w:val="28"/>
          <w:szCs w:val="28"/>
        </w:rPr>
        <w:t>2015 год – 176,6</w:t>
      </w:r>
      <w:r w:rsidR="004F77F2">
        <w:rPr>
          <w:rFonts w:ascii="Times New Roman" w:hAnsi="Times New Roman"/>
          <w:sz w:val="28"/>
          <w:szCs w:val="28"/>
        </w:rPr>
        <w:t xml:space="preserve"> тыс. рублей;</w:t>
      </w:r>
    </w:p>
    <w:p w:rsidR="004F77F2" w:rsidRDefault="00802E67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185,4</w:t>
      </w:r>
      <w:r w:rsidR="004F77F2">
        <w:rPr>
          <w:rFonts w:ascii="Times New Roman" w:hAnsi="Times New Roman"/>
          <w:sz w:val="28"/>
          <w:szCs w:val="28"/>
        </w:rPr>
        <w:t xml:space="preserve"> тыс. рублей,</w:t>
      </w:r>
    </w:p>
    <w:p w:rsidR="00D351A7" w:rsidRDefault="00976898" w:rsidP="00013F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r w:rsidR="00726CEC">
        <w:rPr>
          <w:rFonts w:ascii="Times New Roman" w:hAnsi="Times New Roman"/>
          <w:sz w:val="28"/>
          <w:szCs w:val="28"/>
        </w:rPr>
        <w:t xml:space="preserve"> в соответствии с Б</w:t>
      </w:r>
      <w:r>
        <w:rPr>
          <w:rFonts w:ascii="Times New Roman" w:hAnsi="Times New Roman"/>
          <w:sz w:val="28"/>
          <w:szCs w:val="28"/>
        </w:rPr>
        <w:t xml:space="preserve">юджетным кодексом РФ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местный бюджет по нормативу 100%.</w:t>
      </w:r>
      <w:proofErr w:type="gramEnd"/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Расчет прогноза поступлений земельного налога на 2014-2016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2012 год), с учетом среднего темпа роста кадастровой стоимости земли 105 процентов.</w:t>
      </w:r>
      <w:proofErr w:type="gramEnd"/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расчете пр</w:t>
      </w:r>
      <w:r w:rsidR="00013F80">
        <w:rPr>
          <w:rFonts w:ascii="Times New Roman" w:hAnsi="Times New Roman"/>
          <w:sz w:val="28"/>
          <w:szCs w:val="28"/>
        </w:rPr>
        <w:t>огноза земельного налога на 2014</w:t>
      </w:r>
      <w:r>
        <w:rPr>
          <w:rFonts w:ascii="Times New Roman" w:hAnsi="Times New Roman"/>
          <w:sz w:val="28"/>
          <w:szCs w:val="28"/>
        </w:rPr>
        <w:t>-2016 годы суммы каждого предыдущего года проиндексированы на темп роста кадастровой стоимости земли.</w:t>
      </w:r>
    </w:p>
    <w:p w:rsidR="00BC3E1D" w:rsidRDefault="00BC3E1D" w:rsidP="00F07C6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51A7" w:rsidRPr="00726CEC" w:rsidRDefault="00D351A7" w:rsidP="00D351A7">
      <w:pPr>
        <w:pStyle w:val="9"/>
        <w:jc w:val="center"/>
        <w:rPr>
          <w:sz w:val="28"/>
          <w:szCs w:val="28"/>
        </w:rPr>
      </w:pPr>
      <w:r w:rsidRPr="00726CEC">
        <w:rPr>
          <w:sz w:val="28"/>
          <w:szCs w:val="28"/>
        </w:rPr>
        <w:t>Государственная пошлина</w:t>
      </w:r>
    </w:p>
    <w:p w:rsidR="00D351A7" w:rsidRPr="00517E43" w:rsidRDefault="00D351A7" w:rsidP="00D351A7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D351A7" w:rsidRDefault="00D351A7" w:rsidP="00D351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При расчете оценки государственной пошлины на 2013 год принимались фактическое поступление в местные бюджеты на 01.10.2013 и сложившийся темп роста поступлений к аналогичному периоду прошлого года.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на 2014 год производился исходя из принятой оценки 2013 года, которая проиндексирована на индекс потребительских цен – 106,</w:t>
      </w:r>
      <w:r w:rsidR="00AF5B6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расчет прогноза н</w:t>
      </w:r>
      <w:r w:rsidR="00D45D3F">
        <w:rPr>
          <w:rFonts w:ascii="Times New Roman" w:hAnsi="Times New Roman"/>
          <w:sz w:val="28"/>
          <w:szCs w:val="28"/>
        </w:rPr>
        <w:t>алога на 2015</w:t>
      </w:r>
      <w:r>
        <w:rPr>
          <w:rFonts w:ascii="Times New Roman" w:hAnsi="Times New Roman"/>
          <w:sz w:val="28"/>
          <w:szCs w:val="28"/>
        </w:rPr>
        <w:t>-2016 годы сумма каждого предыдущего года проиндексирована с учетом инде</w:t>
      </w:r>
      <w:r w:rsidR="00D45D3F">
        <w:rPr>
          <w:rFonts w:ascii="Times New Roman" w:hAnsi="Times New Roman"/>
          <w:sz w:val="28"/>
          <w:szCs w:val="28"/>
        </w:rPr>
        <w:t>кса потребительских цен на 105,0</w:t>
      </w:r>
      <w:r>
        <w:rPr>
          <w:rFonts w:ascii="Times New Roman" w:hAnsi="Times New Roman"/>
          <w:sz w:val="28"/>
          <w:szCs w:val="28"/>
        </w:rPr>
        <w:t xml:space="preserve"> и 10</w:t>
      </w:r>
      <w:r w:rsidR="00D45D3F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процентов соответственно.</w:t>
      </w:r>
    </w:p>
    <w:p w:rsidR="00D351A7" w:rsidRDefault="00D351A7" w:rsidP="00D351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2014 году в бюджет по</w:t>
      </w:r>
      <w:r w:rsidR="00AF5B67">
        <w:rPr>
          <w:rFonts w:ascii="Times New Roman" w:hAnsi="Times New Roman"/>
          <w:sz w:val="28"/>
          <w:szCs w:val="28"/>
        </w:rPr>
        <w:t>селения прогнозируется в сумме 1</w:t>
      </w:r>
      <w:r>
        <w:rPr>
          <w:rFonts w:ascii="Times New Roman" w:hAnsi="Times New Roman"/>
          <w:sz w:val="28"/>
          <w:szCs w:val="28"/>
        </w:rPr>
        <w:t>,0 ты</w:t>
      </w:r>
      <w:r w:rsidR="00013F80">
        <w:rPr>
          <w:rFonts w:ascii="Times New Roman" w:hAnsi="Times New Roman"/>
          <w:sz w:val="28"/>
          <w:szCs w:val="28"/>
        </w:rPr>
        <w:t>с</w:t>
      </w:r>
      <w:r w:rsidR="00AF5B67">
        <w:rPr>
          <w:rFonts w:ascii="Times New Roman" w:hAnsi="Times New Roman"/>
          <w:sz w:val="28"/>
          <w:szCs w:val="28"/>
        </w:rPr>
        <w:t xml:space="preserve">. рублей, на 2015 год в сумме </w:t>
      </w:r>
      <w:r w:rsidR="00013F80">
        <w:rPr>
          <w:rFonts w:ascii="Times New Roman" w:hAnsi="Times New Roman"/>
          <w:sz w:val="28"/>
          <w:szCs w:val="28"/>
        </w:rPr>
        <w:t>1</w:t>
      </w:r>
      <w:r w:rsidR="00AF5B67">
        <w:rPr>
          <w:rFonts w:ascii="Times New Roman" w:hAnsi="Times New Roman"/>
          <w:sz w:val="28"/>
          <w:szCs w:val="28"/>
        </w:rPr>
        <w:t>,0</w:t>
      </w:r>
      <w:r w:rsidR="00D45D3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AF5B67">
        <w:rPr>
          <w:rFonts w:ascii="Times New Roman" w:hAnsi="Times New Roman"/>
          <w:sz w:val="28"/>
          <w:szCs w:val="28"/>
        </w:rPr>
        <w:t>. рублей и 2016 годы в сумме 1,1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351A7" w:rsidRDefault="00D351A7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C3E1D" w:rsidRPr="00AD7C9A" w:rsidRDefault="00BC3E1D" w:rsidP="00BC3E1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7C9A">
        <w:rPr>
          <w:rFonts w:ascii="Times New Roman" w:hAnsi="Times New Roman"/>
          <w:b/>
          <w:sz w:val="28"/>
          <w:szCs w:val="28"/>
        </w:rPr>
        <w:lastRenderedPageBreak/>
        <w:t>Н</w:t>
      </w:r>
      <w:r w:rsidR="00AD7C9A">
        <w:rPr>
          <w:rFonts w:ascii="Times New Roman" w:hAnsi="Times New Roman"/>
          <w:b/>
          <w:sz w:val="28"/>
          <w:szCs w:val="28"/>
        </w:rPr>
        <w:t>еналоговые доходы бюджета поселения</w:t>
      </w:r>
    </w:p>
    <w:p w:rsidR="00700728" w:rsidRPr="00AD7C9A" w:rsidRDefault="00700728" w:rsidP="00F82686">
      <w:pPr>
        <w:spacing w:before="120" w:after="120" w:line="240" w:lineRule="auto"/>
        <w:ind w:right="-39"/>
        <w:jc w:val="center"/>
        <w:rPr>
          <w:rFonts w:ascii="Times New Roman" w:hAnsi="Times New Roman"/>
          <w:b/>
          <w:sz w:val="28"/>
          <w:szCs w:val="20"/>
        </w:rPr>
      </w:pPr>
      <w:r w:rsidRPr="00AD7C9A">
        <w:rPr>
          <w:rFonts w:ascii="Times New Roman" w:hAnsi="Times New Roman"/>
          <w:b/>
          <w:sz w:val="28"/>
          <w:szCs w:val="20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:rsidR="00700728" w:rsidRDefault="00700728" w:rsidP="00891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b/>
          <w:bCs/>
          <w:color w:val="FF0000"/>
          <w:sz w:val="28"/>
          <w:szCs w:val="28"/>
        </w:rPr>
        <w:tab/>
      </w:r>
      <w:proofErr w:type="gramStart"/>
      <w:r w:rsidRPr="00A96E5E">
        <w:rPr>
          <w:rFonts w:ascii="Times New Roman" w:hAnsi="Times New Roman"/>
          <w:sz w:val="28"/>
          <w:szCs w:val="28"/>
        </w:rPr>
        <w:t>Про</w:t>
      </w:r>
      <w:r w:rsidR="00F07C66">
        <w:rPr>
          <w:rFonts w:ascii="Times New Roman" w:hAnsi="Times New Roman"/>
          <w:sz w:val="28"/>
          <w:szCs w:val="28"/>
        </w:rPr>
        <w:t>гноз поступления доходов, получаемых в виде</w:t>
      </w:r>
      <w:r w:rsidR="008E34D3">
        <w:rPr>
          <w:rFonts w:ascii="Times New Roman" w:hAnsi="Times New Roman"/>
          <w:sz w:val="28"/>
          <w:szCs w:val="28"/>
        </w:rPr>
        <w:t xml:space="preserve"> арендной платы</w:t>
      </w:r>
      <w:r w:rsidRPr="00A96E5E">
        <w:rPr>
          <w:rFonts w:ascii="Times New Roman" w:hAnsi="Times New Roman"/>
          <w:sz w:val="28"/>
          <w:szCs w:val="28"/>
        </w:rPr>
        <w:t xml:space="preserve"> за земел</w:t>
      </w:r>
      <w:r w:rsidR="008E34D3">
        <w:rPr>
          <w:rFonts w:ascii="Times New Roman" w:hAnsi="Times New Roman"/>
          <w:sz w:val="28"/>
          <w:szCs w:val="28"/>
        </w:rPr>
        <w:t xml:space="preserve">ьные участки, </w:t>
      </w:r>
      <w:r w:rsidR="00F07C66"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 и которые расположены в границ</w:t>
      </w:r>
      <w:r w:rsidR="008E34D3">
        <w:rPr>
          <w:rFonts w:ascii="Times New Roman" w:hAnsi="Times New Roman"/>
          <w:sz w:val="28"/>
          <w:szCs w:val="28"/>
        </w:rPr>
        <w:t>а</w:t>
      </w:r>
      <w:r w:rsidR="00F07C66">
        <w:rPr>
          <w:rFonts w:ascii="Times New Roman" w:hAnsi="Times New Roman"/>
          <w:sz w:val="28"/>
          <w:szCs w:val="28"/>
        </w:rPr>
        <w:t>х поселений, а также</w:t>
      </w:r>
      <w:r w:rsidR="008E34D3">
        <w:rPr>
          <w:rFonts w:ascii="Times New Roman" w:hAnsi="Times New Roman"/>
          <w:sz w:val="28"/>
          <w:szCs w:val="28"/>
        </w:rPr>
        <w:t xml:space="preserve"> средства</w:t>
      </w:r>
      <w:r w:rsidRPr="00A96E5E">
        <w:rPr>
          <w:rFonts w:ascii="Times New Roman" w:hAnsi="Times New Roman"/>
          <w:sz w:val="28"/>
          <w:szCs w:val="28"/>
        </w:rPr>
        <w:t xml:space="preserve"> от продажи права</w:t>
      </w:r>
      <w:r w:rsidR="008E34D3">
        <w:rPr>
          <w:rFonts w:ascii="Times New Roman" w:hAnsi="Times New Roman"/>
          <w:sz w:val="28"/>
          <w:szCs w:val="28"/>
        </w:rPr>
        <w:t xml:space="preserve"> на заключение договоров аренды</w:t>
      </w:r>
      <w:r w:rsidR="00F07C66">
        <w:rPr>
          <w:rFonts w:ascii="Times New Roman" w:hAnsi="Times New Roman"/>
          <w:sz w:val="28"/>
          <w:szCs w:val="28"/>
        </w:rPr>
        <w:t xml:space="preserve"> указанных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8E34D3">
        <w:rPr>
          <w:rFonts w:ascii="Times New Roman" w:hAnsi="Times New Roman"/>
          <w:sz w:val="28"/>
          <w:szCs w:val="28"/>
        </w:rPr>
        <w:t>земельных участков</w:t>
      </w:r>
      <w:r w:rsidR="00F07C66">
        <w:rPr>
          <w:rFonts w:ascii="Times New Roman" w:hAnsi="Times New Roman"/>
          <w:sz w:val="28"/>
          <w:szCs w:val="28"/>
        </w:rPr>
        <w:t>, рассчитан на основе анализа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 w:rsidR="00F07C66">
        <w:rPr>
          <w:rFonts w:ascii="Times New Roman" w:hAnsi="Times New Roman"/>
          <w:sz w:val="28"/>
          <w:szCs w:val="28"/>
        </w:rPr>
        <w:t>начисленных сумм арендной платы за 2012 год, сведений администраторов платежа о начислениях арендной платы в текущем году и оценки на</w:t>
      </w:r>
      <w:proofErr w:type="gramEnd"/>
      <w:r w:rsidR="00F07C66">
        <w:rPr>
          <w:rFonts w:ascii="Times New Roman" w:hAnsi="Times New Roman"/>
          <w:sz w:val="28"/>
          <w:szCs w:val="28"/>
        </w:rPr>
        <w:t xml:space="preserve"> 2013 год с учетом достигнутого в 2012 году уровня собираемости платежа и проведения работы по погашению недоимки.</w:t>
      </w:r>
    </w:p>
    <w:p w:rsidR="00700728" w:rsidRPr="00A96E5E" w:rsidRDefault="00700728" w:rsidP="008917C6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0"/>
        </w:rPr>
      </w:pPr>
      <w:r w:rsidRPr="00A96E5E">
        <w:rPr>
          <w:rFonts w:ascii="Times New Roman" w:hAnsi="Times New Roman"/>
          <w:sz w:val="28"/>
          <w:szCs w:val="20"/>
        </w:rPr>
        <w:t>Прогнозируемый объем поступления арендной платы за землю в доход  бюдж</w:t>
      </w:r>
      <w:r w:rsidR="00532E3B">
        <w:rPr>
          <w:rFonts w:ascii="Times New Roman" w:hAnsi="Times New Roman"/>
          <w:sz w:val="28"/>
          <w:szCs w:val="20"/>
        </w:rPr>
        <w:t>ета поселения</w:t>
      </w:r>
      <w:r w:rsidRPr="00A96E5E">
        <w:rPr>
          <w:rFonts w:ascii="Times New Roman" w:hAnsi="Times New Roman"/>
          <w:sz w:val="28"/>
          <w:szCs w:val="20"/>
        </w:rPr>
        <w:t xml:space="preserve"> на 201</w:t>
      </w:r>
      <w:r>
        <w:rPr>
          <w:rFonts w:ascii="Times New Roman" w:hAnsi="Times New Roman"/>
          <w:sz w:val="28"/>
          <w:szCs w:val="20"/>
        </w:rPr>
        <w:t>4</w:t>
      </w:r>
      <w:r w:rsidRPr="00A96E5E">
        <w:rPr>
          <w:rFonts w:ascii="Times New Roman" w:hAnsi="Times New Roman"/>
          <w:sz w:val="28"/>
          <w:szCs w:val="20"/>
        </w:rPr>
        <w:t>-201</w:t>
      </w:r>
      <w:r w:rsidR="00532E3B">
        <w:rPr>
          <w:rFonts w:ascii="Times New Roman" w:hAnsi="Times New Roman"/>
          <w:sz w:val="28"/>
          <w:szCs w:val="20"/>
        </w:rPr>
        <w:t>6</w:t>
      </w:r>
      <w:r w:rsidRPr="00A96E5E">
        <w:rPr>
          <w:rFonts w:ascii="Times New Roman" w:hAnsi="Times New Roman"/>
          <w:sz w:val="28"/>
          <w:szCs w:val="20"/>
        </w:rPr>
        <w:t xml:space="preserve"> годы составит </w:t>
      </w:r>
      <w:r w:rsidR="00D45D3F">
        <w:rPr>
          <w:rFonts w:ascii="Times New Roman" w:hAnsi="Times New Roman"/>
          <w:sz w:val="28"/>
          <w:szCs w:val="20"/>
        </w:rPr>
        <w:t>17,4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</w:t>
      </w:r>
      <w:r w:rsidRPr="00A96E5E">
        <w:rPr>
          <w:rFonts w:ascii="Times New Roman" w:hAnsi="Times New Roman"/>
          <w:sz w:val="28"/>
          <w:szCs w:val="20"/>
        </w:rPr>
        <w:t xml:space="preserve"> рублей, </w:t>
      </w:r>
      <w:r w:rsidR="00D45D3F">
        <w:rPr>
          <w:rFonts w:ascii="Times New Roman" w:hAnsi="Times New Roman"/>
          <w:sz w:val="28"/>
          <w:szCs w:val="20"/>
        </w:rPr>
        <w:t>18,4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рублей,</w:t>
      </w:r>
      <w:r w:rsidRPr="00A96E5E">
        <w:rPr>
          <w:rFonts w:ascii="Times New Roman" w:hAnsi="Times New Roman"/>
          <w:sz w:val="28"/>
          <w:szCs w:val="20"/>
        </w:rPr>
        <w:t xml:space="preserve"> и </w:t>
      </w:r>
      <w:r w:rsidR="00D45D3F">
        <w:rPr>
          <w:rFonts w:ascii="Times New Roman" w:hAnsi="Times New Roman"/>
          <w:sz w:val="28"/>
          <w:szCs w:val="20"/>
        </w:rPr>
        <w:t>19,</w:t>
      </w:r>
      <w:r w:rsidR="00AD7C9A">
        <w:rPr>
          <w:rFonts w:ascii="Times New Roman" w:hAnsi="Times New Roman"/>
          <w:sz w:val="28"/>
          <w:szCs w:val="20"/>
        </w:rPr>
        <w:t>3</w:t>
      </w:r>
      <w:r w:rsidRPr="00A96E5E">
        <w:rPr>
          <w:rFonts w:ascii="Times New Roman" w:hAnsi="Times New Roman"/>
          <w:sz w:val="28"/>
          <w:szCs w:val="20"/>
        </w:rPr>
        <w:t xml:space="preserve"> </w:t>
      </w:r>
      <w:r w:rsidRPr="00A96E5E">
        <w:rPr>
          <w:rFonts w:ascii="Times New Roman" w:hAnsi="Times New Roman"/>
          <w:sz w:val="28"/>
          <w:szCs w:val="28"/>
        </w:rPr>
        <w:t>тыс. рублей</w:t>
      </w:r>
      <w:r w:rsidRPr="00A96E5E">
        <w:rPr>
          <w:rFonts w:ascii="Times New Roman" w:hAnsi="Times New Roman"/>
          <w:sz w:val="28"/>
          <w:szCs w:val="20"/>
        </w:rPr>
        <w:t>, соответственно.</w:t>
      </w:r>
    </w:p>
    <w:p w:rsidR="00700728" w:rsidRPr="00517E43" w:rsidRDefault="00700728" w:rsidP="00F82686">
      <w:pPr>
        <w:pStyle w:val="21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824707" w:rsidRDefault="00824707" w:rsidP="00824707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ДОХОДЫ ОТ ПРОДАЖИ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МАТЕРИАЛЬНЫХ</w:t>
      </w:r>
      <w:proofErr w:type="gramEnd"/>
    </w:p>
    <w:p w:rsidR="00824707" w:rsidRDefault="00824707" w:rsidP="00824707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НЕМАТЕРИАЛЬНЫХ АКТИВОВ </w:t>
      </w:r>
    </w:p>
    <w:p w:rsidR="00824707" w:rsidRDefault="00824707" w:rsidP="00824707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707" w:rsidRDefault="00824707" w:rsidP="00824707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Доходы от продажи земельных участков,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государственная</w:t>
      </w:r>
      <w:proofErr w:type="gramEnd"/>
    </w:p>
    <w:p w:rsidR="00824707" w:rsidRDefault="00824707" w:rsidP="00824707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собственность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на которые не разграничена и которые</w:t>
      </w:r>
    </w:p>
    <w:p w:rsidR="00824707" w:rsidRDefault="00824707" w:rsidP="00824707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расположены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в границах поселений</w:t>
      </w:r>
    </w:p>
    <w:p w:rsidR="00824707" w:rsidRDefault="00824707" w:rsidP="00824707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707" w:rsidRDefault="00824707" w:rsidP="00BD6006">
      <w:pPr>
        <w:pStyle w:val="a6"/>
        <w:spacing w:after="0" w:line="240" w:lineRule="auto"/>
        <w:ind w:left="284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Прогнозируемый объем поступлений в 2014 году доходов от продажи земельных участков, государственная собственность на которые не разграничена и которые </w:t>
      </w:r>
      <w:proofErr w:type="gramStart"/>
      <w:r>
        <w:rPr>
          <w:rFonts w:ascii="Times New Roman" w:hAnsi="Times New Roman"/>
          <w:bCs/>
          <w:sz w:val="28"/>
          <w:szCs w:val="28"/>
        </w:rPr>
        <w:t>расположены в границах поселений в доход бюджета поселения определен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на основе расчетов, представленных главным администратором платежа – Комитетом по управлению муниципальным имуществом Мглинского района.</w:t>
      </w:r>
    </w:p>
    <w:p w:rsidR="00700728" w:rsidRDefault="00824707" w:rsidP="00BD6006">
      <w:pPr>
        <w:pStyle w:val="a6"/>
        <w:spacing w:after="0" w:line="240" w:lineRule="auto"/>
        <w:ind w:left="284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Сумма поступлений доходов от продажи земельных участков в доход бюджета поселения в 2014 году оценивается в размере 5,0 тыс. рублей. На 2015 и 2016 годы в сумме 5,1 тыс. рублей и 5,1 тыс. рублей соответственно.</w:t>
      </w:r>
    </w:p>
    <w:p w:rsidR="00824707" w:rsidRPr="00824707" w:rsidRDefault="00824707" w:rsidP="00824707">
      <w:pPr>
        <w:pStyle w:val="a6"/>
        <w:spacing w:after="0"/>
        <w:ind w:left="284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00728" w:rsidRPr="0093529A" w:rsidRDefault="00700728" w:rsidP="008B1788">
      <w:pPr>
        <w:pStyle w:val="a6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8B1788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8D2AFE">
      <w:pPr>
        <w:pStyle w:val="a6"/>
        <w:tabs>
          <w:tab w:val="left" w:pos="567"/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2014–2016 годы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BE6891">
        <w:rPr>
          <w:rFonts w:ascii="Times New Roman" w:hAnsi="Times New Roman"/>
          <w:sz w:val="28"/>
          <w:szCs w:val="28"/>
        </w:rPr>
        <w:t>Шумар</w:t>
      </w:r>
      <w:r w:rsidR="00C735D7">
        <w:rPr>
          <w:rFonts w:ascii="Times New Roman" w:hAnsi="Times New Roman"/>
          <w:sz w:val="28"/>
          <w:szCs w:val="28"/>
        </w:rPr>
        <w:t>овского</w:t>
      </w:r>
      <w:r w:rsidR="007E795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2014 год и план</w:t>
      </w:r>
      <w:r>
        <w:rPr>
          <w:rFonts w:ascii="Times New Roman" w:hAnsi="Times New Roman"/>
          <w:sz w:val="28"/>
          <w:szCs w:val="28"/>
        </w:rPr>
        <w:t>овый период 2015 и 2016 годов».</w:t>
      </w:r>
    </w:p>
    <w:p w:rsidR="00700728" w:rsidRPr="0093529A" w:rsidRDefault="008D2AFE" w:rsidP="008D2AFE">
      <w:pPr>
        <w:pStyle w:val="a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>Общий объем безвозмездных поступлений в 2014-2016 годах запланирован в следующих  суммах:</w:t>
      </w:r>
    </w:p>
    <w:p w:rsidR="00700728" w:rsidRPr="004B437E" w:rsidRDefault="00700728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lastRenderedPageBreak/>
        <w:t>2014</w:t>
      </w:r>
      <w:r w:rsidR="00BE6891">
        <w:rPr>
          <w:rFonts w:ascii="Times New Roman" w:hAnsi="Times New Roman"/>
          <w:sz w:val="28"/>
          <w:szCs w:val="28"/>
        </w:rPr>
        <w:t xml:space="preserve"> год – 840,1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700728" w:rsidRPr="004B437E" w:rsidRDefault="00BE6891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886,2</w:t>
      </w:r>
      <w:r w:rsidR="00700728" w:rsidRPr="004B437E">
        <w:rPr>
          <w:rFonts w:ascii="Times New Roman" w:hAnsi="Times New Roman"/>
          <w:sz w:val="28"/>
          <w:szCs w:val="28"/>
        </w:rPr>
        <w:t>тыс. руб.;</w:t>
      </w:r>
    </w:p>
    <w:p w:rsidR="00700728" w:rsidRDefault="00E62BD0" w:rsidP="008D2AFE">
      <w:pPr>
        <w:pStyle w:val="a6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BE6891">
        <w:rPr>
          <w:rFonts w:ascii="Times New Roman" w:hAnsi="Times New Roman"/>
          <w:sz w:val="28"/>
          <w:szCs w:val="28"/>
        </w:rPr>
        <w:t>6 год – 902,2</w:t>
      </w:r>
      <w:r w:rsidR="00700728"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700728" w:rsidRPr="004B437E" w:rsidRDefault="00700728" w:rsidP="008917C6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Default="00700728" w:rsidP="00A40071">
      <w:pPr>
        <w:pStyle w:val="a6"/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A40071">
        <w:rPr>
          <w:rFonts w:ascii="Times New Roman" w:hAnsi="Times New Roman"/>
          <w:sz w:val="28"/>
          <w:szCs w:val="28"/>
        </w:rPr>
        <w:t xml:space="preserve">районного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2757E1">
        <w:rPr>
          <w:rFonts w:ascii="Times New Roman" w:hAnsi="Times New Roman"/>
          <w:sz w:val="28"/>
          <w:szCs w:val="28"/>
        </w:rPr>
        <w:t xml:space="preserve"> </w:t>
      </w:r>
      <w:r w:rsidR="00A40071">
        <w:rPr>
          <w:rFonts w:ascii="Times New Roman" w:hAnsi="Times New Roman"/>
          <w:sz w:val="28"/>
          <w:szCs w:val="28"/>
        </w:rPr>
        <w:t xml:space="preserve">бюджету </w:t>
      </w:r>
      <w:r w:rsidR="002757E1">
        <w:rPr>
          <w:rFonts w:ascii="Times New Roman" w:hAnsi="Times New Roman"/>
          <w:sz w:val="28"/>
          <w:szCs w:val="28"/>
        </w:rPr>
        <w:t>поселения</w:t>
      </w:r>
      <w:r w:rsidRPr="004B437E">
        <w:rPr>
          <w:rFonts w:ascii="Times New Roman" w:hAnsi="Times New Roman"/>
          <w:sz w:val="28"/>
          <w:szCs w:val="28"/>
        </w:rPr>
        <w:t xml:space="preserve"> на 2014-2016 годы представлена в таблице </w:t>
      </w:r>
      <w:r>
        <w:rPr>
          <w:rFonts w:ascii="Times New Roman" w:hAnsi="Times New Roman"/>
          <w:sz w:val="28"/>
          <w:szCs w:val="28"/>
        </w:rPr>
        <w:t>3</w:t>
      </w:r>
      <w:r w:rsidRPr="004B437E">
        <w:rPr>
          <w:rFonts w:ascii="Times New Roman" w:hAnsi="Times New Roman"/>
          <w:sz w:val="28"/>
          <w:szCs w:val="28"/>
        </w:rPr>
        <w:t>:</w:t>
      </w:r>
    </w:p>
    <w:p w:rsidR="00A40071" w:rsidRPr="004B437E" w:rsidRDefault="00A40071" w:rsidP="00A40071">
      <w:pPr>
        <w:pStyle w:val="a6"/>
        <w:spacing w:after="0" w:line="240" w:lineRule="auto"/>
        <w:ind w:firstLine="425"/>
        <w:jc w:val="center"/>
        <w:rPr>
          <w:rFonts w:ascii="Times New Roman" w:hAnsi="Times New Roman"/>
          <w:sz w:val="28"/>
          <w:szCs w:val="28"/>
        </w:rPr>
      </w:pPr>
    </w:p>
    <w:p w:rsidR="000A691D" w:rsidRDefault="000A691D" w:rsidP="008917C6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</w:t>
      </w:r>
      <w:r w:rsidR="00700728" w:rsidRPr="004B437E">
        <w:rPr>
          <w:rFonts w:ascii="Times New Roman" w:hAnsi="Times New Roman"/>
          <w:sz w:val="28"/>
          <w:szCs w:val="28"/>
        </w:rPr>
        <w:t>безвозме</w:t>
      </w:r>
      <w:r>
        <w:rPr>
          <w:rFonts w:ascii="Times New Roman" w:hAnsi="Times New Roman"/>
          <w:sz w:val="28"/>
          <w:szCs w:val="28"/>
        </w:rPr>
        <w:t xml:space="preserve">здных поступлений </w:t>
      </w:r>
    </w:p>
    <w:p w:rsidR="00700728" w:rsidRPr="004B437E" w:rsidRDefault="000A691D" w:rsidP="00A40071">
      <w:pPr>
        <w:pStyle w:val="a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</w:t>
      </w:r>
      <w:r w:rsidR="00A40071">
        <w:rPr>
          <w:rFonts w:ascii="Times New Roman" w:hAnsi="Times New Roman"/>
          <w:sz w:val="28"/>
          <w:szCs w:val="28"/>
        </w:rPr>
        <w:t xml:space="preserve">районного бюджета бюджету </w:t>
      </w:r>
      <w:r w:rsidR="002757E1">
        <w:rPr>
          <w:rFonts w:ascii="Times New Roman" w:hAnsi="Times New Roman"/>
          <w:sz w:val="28"/>
          <w:szCs w:val="28"/>
        </w:rPr>
        <w:t>поселения</w:t>
      </w:r>
      <w:r w:rsidR="00700728" w:rsidRPr="004B437E">
        <w:rPr>
          <w:rFonts w:ascii="Times New Roman" w:hAnsi="Times New Roman"/>
          <w:sz w:val="28"/>
          <w:szCs w:val="28"/>
        </w:rPr>
        <w:t xml:space="preserve"> на 2014-2016 годы</w:t>
      </w:r>
    </w:p>
    <w:p w:rsidR="00700728" w:rsidRDefault="00700728" w:rsidP="00CC481D">
      <w:pPr>
        <w:pStyle w:val="a6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1275"/>
        <w:gridCol w:w="1276"/>
        <w:gridCol w:w="1276"/>
        <w:gridCol w:w="1276"/>
        <w:gridCol w:w="1275"/>
        <w:gridCol w:w="1134"/>
      </w:tblGrid>
      <w:tr w:rsidR="00700728" w:rsidRPr="004B153E" w:rsidTr="00704191">
        <w:trPr>
          <w:trHeight w:val="924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62BD0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2014г,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2015г,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2016г,     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8240D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704191">
        <w:trPr>
          <w:trHeight w:val="827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E8240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 w:rsidR="0070419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E62BD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C735D7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E62B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BE6891" w:rsidP="00E62BD0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00728" w:rsidRPr="004B153E" w:rsidTr="00704191">
        <w:trPr>
          <w:trHeight w:val="340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756CBF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756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BE6891" w:rsidP="00756CBF">
            <w:pPr>
              <w:pStyle w:val="a3"/>
              <w:rPr>
                <w:sz w:val="24"/>
              </w:rPr>
            </w:pPr>
            <w:r>
              <w:rPr>
                <w:sz w:val="24"/>
              </w:rPr>
              <w:t>93,1</w:t>
            </w:r>
          </w:p>
        </w:tc>
      </w:tr>
      <w:tr w:rsidR="00700728" w:rsidRPr="004B153E" w:rsidTr="00704191">
        <w:trPr>
          <w:trHeight w:val="418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704191">
            <w:pPr>
              <w:pStyle w:val="a6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756CBF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756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BE6891" w:rsidP="00756CBF">
            <w:pPr>
              <w:pStyle w:val="a3"/>
              <w:rPr>
                <w:sz w:val="24"/>
              </w:rPr>
            </w:pPr>
            <w:r>
              <w:rPr>
                <w:sz w:val="24"/>
              </w:rPr>
              <w:t>6,9</w:t>
            </w:r>
          </w:p>
        </w:tc>
      </w:tr>
    </w:tbl>
    <w:p w:rsidR="000A691D" w:rsidRDefault="000A691D" w:rsidP="00BA460B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CF6AEB" w:rsidRDefault="00E62BD0" w:rsidP="008917C6">
      <w:pPr>
        <w:pStyle w:val="a6"/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00728"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</w:t>
      </w:r>
      <w:r w:rsidR="00756CBF">
        <w:rPr>
          <w:rFonts w:ascii="Times New Roman" w:hAnsi="Times New Roman"/>
          <w:sz w:val="28"/>
          <w:szCs w:val="28"/>
        </w:rPr>
        <w:t xml:space="preserve"> 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на 2014 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дотации. (</w:t>
      </w:r>
      <w:r w:rsidR="00BE6891">
        <w:rPr>
          <w:rFonts w:ascii="Times New Roman" w:hAnsi="Times New Roman"/>
          <w:sz w:val="28"/>
          <w:szCs w:val="28"/>
        </w:rPr>
        <w:t>92</w:t>
      </w:r>
      <w:r w:rsidR="00756CBF">
        <w:rPr>
          <w:rFonts w:ascii="Times New Roman" w:hAnsi="Times New Roman"/>
          <w:sz w:val="28"/>
          <w:szCs w:val="28"/>
        </w:rPr>
        <w:t>,2</w:t>
      </w:r>
      <w:r>
        <w:rPr>
          <w:rFonts w:ascii="Times New Roman" w:hAnsi="Times New Roman"/>
          <w:sz w:val="28"/>
          <w:szCs w:val="28"/>
        </w:rPr>
        <w:t>%</w:t>
      </w:r>
      <w:r w:rsidR="000A691D">
        <w:rPr>
          <w:rFonts w:ascii="Times New Roman" w:hAnsi="Times New Roman"/>
          <w:sz w:val="28"/>
          <w:szCs w:val="28"/>
        </w:rPr>
        <w:t>).</w:t>
      </w:r>
    </w:p>
    <w:p w:rsidR="00700728" w:rsidRDefault="00E62BD0" w:rsidP="00E62BD0">
      <w:pPr>
        <w:pStyle w:val="a6"/>
        <w:tabs>
          <w:tab w:val="left" w:pos="709"/>
        </w:tabs>
        <w:spacing w:after="0" w:line="240" w:lineRule="auto"/>
        <w:ind w:left="0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A691D">
        <w:rPr>
          <w:rFonts w:ascii="Times New Roman" w:hAnsi="Times New Roman"/>
          <w:sz w:val="28"/>
          <w:szCs w:val="28"/>
        </w:rPr>
        <w:t>Объем субвен</w:t>
      </w:r>
      <w:r>
        <w:rPr>
          <w:rFonts w:ascii="Times New Roman" w:hAnsi="Times New Roman"/>
          <w:sz w:val="28"/>
          <w:szCs w:val="28"/>
        </w:rPr>
        <w:t>ций на 2014 год сост</w:t>
      </w:r>
      <w:r w:rsidR="00BE6891">
        <w:rPr>
          <w:rFonts w:ascii="Times New Roman" w:hAnsi="Times New Roman"/>
          <w:sz w:val="28"/>
          <w:szCs w:val="28"/>
        </w:rPr>
        <w:t>авляет 65,2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 w:rsidR="00BE6891">
        <w:rPr>
          <w:rFonts w:ascii="Times New Roman" w:hAnsi="Times New Roman"/>
          <w:sz w:val="28"/>
          <w:szCs w:val="28"/>
        </w:rPr>
        <w:t>7</w:t>
      </w:r>
      <w:r w:rsidR="00756CBF">
        <w:rPr>
          <w:rFonts w:ascii="Times New Roman" w:hAnsi="Times New Roman"/>
          <w:sz w:val="28"/>
          <w:szCs w:val="28"/>
        </w:rPr>
        <w:t>,8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поступлений). </w:t>
      </w:r>
    </w:p>
    <w:p w:rsidR="00ED4D63" w:rsidRDefault="00ED4D63" w:rsidP="00BC4AB0">
      <w:pPr>
        <w:pStyle w:val="2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700728" w:rsidRDefault="00700728" w:rsidP="00B23FB2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>Р</w:t>
      </w:r>
      <w:r w:rsidR="00B23FB2">
        <w:rPr>
          <w:rFonts w:ascii="Times New Roman" w:hAnsi="Times New Roman"/>
          <w:b/>
          <w:sz w:val="28"/>
          <w:szCs w:val="28"/>
        </w:rPr>
        <w:t xml:space="preserve">АСХОДЫ </w:t>
      </w:r>
      <w:r w:rsidRPr="00702902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702902">
        <w:rPr>
          <w:rFonts w:ascii="Times New Roman" w:hAnsi="Times New Roman"/>
          <w:b/>
          <w:sz w:val="28"/>
          <w:szCs w:val="28"/>
        </w:rPr>
        <w:t>ПОСЕЛЕНИЯ</w:t>
      </w:r>
      <w:r w:rsidRPr="00702902">
        <w:rPr>
          <w:rFonts w:ascii="Times New Roman" w:hAnsi="Times New Roman"/>
          <w:b/>
          <w:sz w:val="28"/>
          <w:szCs w:val="28"/>
        </w:rPr>
        <w:t xml:space="preserve"> В 2014-2016 ГОДАХ</w:t>
      </w:r>
    </w:p>
    <w:p w:rsidR="00B23FB2" w:rsidRPr="00702902" w:rsidRDefault="00B23FB2" w:rsidP="00B23FB2">
      <w:pPr>
        <w:pStyle w:val="2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00728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02902">
        <w:rPr>
          <w:rFonts w:ascii="Times New Roman" w:hAnsi="Times New Roman"/>
          <w:sz w:val="28"/>
          <w:szCs w:val="28"/>
        </w:rPr>
        <w:t>Расходные полномочия главных распорядителей (распорядителей) бюджетных средств</w:t>
      </w:r>
      <w:r>
        <w:rPr>
          <w:rFonts w:ascii="Times New Roman" w:hAnsi="Times New Roman"/>
          <w:sz w:val="28"/>
          <w:szCs w:val="28"/>
        </w:rPr>
        <w:t>, предоставление межбюджетных трансфертов бюджетам поселений, обеспечение деятельности подведомственных учреждений на 2014-2016 годы преимущественно сохранены на уровне 2013 года (</w:t>
      </w:r>
      <w:r w:rsidR="004F5AD5">
        <w:rPr>
          <w:rFonts w:ascii="Times New Roman" w:hAnsi="Times New Roman"/>
          <w:sz w:val="28"/>
          <w:szCs w:val="28"/>
        </w:rPr>
        <w:t>с учетом принятых в течение 2013</w:t>
      </w:r>
      <w:r>
        <w:rPr>
          <w:rFonts w:ascii="Times New Roman" w:hAnsi="Times New Roman"/>
          <w:sz w:val="28"/>
          <w:szCs w:val="28"/>
        </w:rPr>
        <w:t xml:space="preserve"> года решений по индексации отдельных статей расходов).</w:t>
      </w:r>
    </w:p>
    <w:p w:rsidR="00702902" w:rsidRDefault="00702902" w:rsidP="00702902">
      <w:pPr>
        <w:pStyle w:val="2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бюджетных проектировках на 2014-2016 годы было предусмотрено: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</w:t>
      </w:r>
      <w:r w:rsidR="009571CF">
        <w:rPr>
          <w:rFonts w:ascii="Times New Roman" w:hAnsi="Times New Roman"/>
          <w:sz w:val="28"/>
          <w:szCs w:val="28"/>
        </w:rPr>
        <w:t>е оплаты труда работников на 5,0</w:t>
      </w:r>
      <w:r>
        <w:rPr>
          <w:rFonts w:ascii="Times New Roman" w:hAnsi="Times New Roman"/>
          <w:sz w:val="28"/>
          <w:szCs w:val="28"/>
        </w:rPr>
        <w:t>% с 1 октября 2014 года;</w:t>
      </w:r>
    </w:p>
    <w:p w:rsid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702902" w:rsidRPr="00702902" w:rsidRDefault="00702902" w:rsidP="00702902">
      <w:pPr>
        <w:pStyle w:val="2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индексация </w:t>
      </w:r>
      <w:r w:rsidR="009571CF">
        <w:rPr>
          <w:rFonts w:ascii="Times New Roman" w:hAnsi="Times New Roman"/>
          <w:sz w:val="28"/>
          <w:szCs w:val="28"/>
        </w:rPr>
        <w:t>расходов на оплату коммунальных услуг на 5,0</w:t>
      </w:r>
      <w:r w:rsidR="004F5AD5">
        <w:rPr>
          <w:rFonts w:ascii="Times New Roman" w:hAnsi="Times New Roman"/>
          <w:sz w:val="28"/>
          <w:szCs w:val="28"/>
        </w:rPr>
        <w:t>% с 1 января 2014 года, на 5,0% - с 1 января 2015 года, на 5,0% - с 1 января 2016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4F5AD5" w:rsidRDefault="004F5AD5" w:rsidP="00E870EE">
      <w:pPr>
        <w:pStyle w:val="23"/>
        <w:spacing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700728" w:rsidRP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2014-2016 годах</w:t>
      </w:r>
    </w:p>
    <w:p w:rsidR="00ED4D63" w:rsidRDefault="00ED4D63" w:rsidP="008917C6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Объем р</w:t>
      </w:r>
      <w:r w:rsidR="0076514B">
        <w:rPr>
          <w:rFonts w:ascii="Times New Roman" w:hAnsi="Times New Roman"/>
          <w:sz w:val="28"/>
          <w:szCs w:val="28"/>
        </w:rPr>
        <w:t>асходов бюджета поселения в 2014</w:t>
      </w:r>
      <w:r>
        <w:rPr>
          <w:rFonts w:ascii="Times New Roman" w:hAnsi="Times New Roman"/>
          <w:sz w:val="28"/>
          <w:szCs w:val="28"/>
        </w:rPr>
        <w:t xml:space="preserve"> году составит </w:t>
      </w:r>
      <w:r w:rsidR="009571CF">
        <w:rPr>
          <w:rFonts w:ascii="Times New Roman" w:hAnsi="Times New Roman"/>
          <w:sz w:val="28"/>
          <w:szCs w:val="28"/>
        </w:rPr>
        <w:t>1 692,7</w:t>
      </w:r>
      <w:r w:rsidR="0076514B">
        <w:rPr>
          <w:rFonts w:ascii="Times New Roman" w:hAnsi="Times New Roman"/>
          <w:sz w:val="28"/>
          <w:szCs w:val="28"/>
        </w:rPr>
        <w:t xml:space="preserve"> тыс. рублей, в 2015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9571CF">
        <w:rPr>
          <w:rFonts w:ascii="Times New Roman" w:hAnsi="Times New Roman"/>
          <w:sz w:val="28"/>
          <w:szCs w:val="28"/>
        </w:rPr>
        <w:t>1 844,7</w:t>
      </w:r>
      <w:r w:rsidR="0076514B">
        <w:rPr>
          <w:rFonts w:ascii="Times New Roman" w:hAnsi="Times New Roman"/>
          <w:sz w:val="28"/>
          <w:szCs w:val="28"/>
        </w:rPr>
        <w:t xml:space="preserve"> тыс. рублей, в 2016 году – </w:t>
      </w:r>
      <w:r w:rsidR="009571CF">
        <w:rPr>
          <w:rFonts w:ascii="Times New Roman" w:hAnsi="Times New Roman"/>
          <w:sz w:val="28"/>
          <w:szCs w:val="28"/>
        </w:rPr>
        <w:t xml:space="preserve">1 905,5 </w:t>
      </w:r>
      <w:r>
        <w:rPr>
          <w:rFonts w:ascii="Times New Roman" w:hAnsi="Times New Roman"/>
          <w:sz w:val="28"/>
          <w:szCs w:val="28"/>
        </w:rPr>
        <w:t>тыс. рублей.</w:t>
      </w:r>
    </w:p>
    <w:p w:rsidR="00297DBB" w:rsidRPr="002D59F6" w:rsidRDefault="00ED4D63" w:rsidP="00297DBB">
      <w:pPr>
        <w:pStyle w:val="2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расходов бюджета поселения на 201</w:t>
      </w:r>
      <w:r w:rsidR="00297DB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</w:t>
      </w:r>
      <w:r w:rsidR="003D42A2">
        <w:rPr>
          <w:rFonts w:ascii="Times New Roman" w:hAnsi="Times New Roman"/>
          <w:sz w:val="28"/>
          <w:szCs w:val="28"/>
        </w:rPr>
        <w:t>1</w:t>
      </w:r>
      <w:r w:rsidR="00297DBB">
        <w:rPr>
          <w:rFonts w:ascii="Times New Roman" w:hAnsi="Times New Roman"/>
          <w:sz w:val="28"/>
          <w:szCs w:val="28"/>
        </w:rPr>
        <w:t>6</w:t>
      </w:r>
      <w:r w:rsidR="009571CF">
        <w:rPr>
          <w:rFonts w:ascii="Times New Roman" w:hAnsi="Times New Roman"/>
          <w:sz w:val="28"/>
          <w:szCs w:val="28"/>
        </w:rPr>
        <w:t xml:space="preserve"> годы представлена в таблице 4</w:t>
      </w:r>
      <w:r>
        <w:rPr>
          <w:rFonts w:ascii="Times New Roman" w:hAnsi="Times New Roman"/>
          <w:sz w:val="28"/>
          <w:szCs w:val="28"/>
        </w:rPr>
        <w:t>.</w:t>
      </w:r>
    </w:p>
    <w:p w:rsidR="00700728" w:rsidRPr="002D59F6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Структура расходов бюджета </w:t>
      </w:r>
      <w:r w:rsidR="00ED4D63">
        <w:rPr>
          <w:rFonts w:ascii="Times New Roman" w:hAnsi="Times New Roman"/>
          <w:sz w:val="28"/>
          <w:szCs w:val="28"/>
        </w:rPr>
        <w:t>поселения</w:t>
      </w:r>
      <w:r w:rsidRPr="002D59F6">
        <w:rPr>
          <w:rFonts w:ascii="Times New Roman" w:hAnsi="Times New Roman"/>
          <w:sz w:val="28"/>
          <w:szCs w:val="28"/>
        </w:rPr>
        <w:t xml:space="preserve"> </w:t>
      </w:r>
    </w:p>
    <w:p w:rsidR="00700728" w:rsidRDefault="00700728" w:rsidP="0076514B">
      <w:pPr>
        <w:pStyle w:val="23"/>
        <w:spacing w:after="0" w:line="24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в 201</w:t>
      </w:r>
      <w:r w:rsidR="00297DBB">
        <w:rPr>
          <w:rFonts w:ascii="Times New Roman" w:hAnsi="Times New Roman"/>
          <w:sz w:val="28"/>
          <w:szCs w:val="28"/>
        </w:rPr>
        <w:t>4</w:t>
      </w:r>
      <w:r w:rsidR="003D42A2">
        <w:rPr>
          <w:rFonts w:ascii="Times New Roman" w:hAnsi="Times New Roman"/>
          <w:sz w:val="28"/>
          <w:szCs w:val="28"/>
        </w:rPr>
        <w:t>-201</w:t>
      </w:r>
      <w:r w:rsidR="00297DBB">
        <w:rPr>
          <w:rFonts w:ascii="Times New Roman" w:hAnsi="Times New Roman"/>
          <w:sz w:val="28"/>
          <w:szCs w:val="28"/>
        </w:rPr>
        <w:t>6</w:t>
      </w:r>
      <w:r w:rsidRPr="002D59F6">
        <w:rPr>
          <w:rFonts w:ascii="Times New Roman" w:hAnsi="Times New Roman"/>
          <w:sz w:val="28"/>
          <w:szCs w:val="28"/>
        </w:rPr>
        <w:t xml:space="preserve"> годах</w:t>
      </w:r>
    </w:p>
    <w:p w:rsidR="00700728" w:rsidRPr="00297DBB" w:rsidRDefault="00700728" w:rsidP="00297DBB">
      <w:pPr>
        <w:pStyle w:val="23"/>
        <w:spacing w:after="0" w:line="240" w:lineRule="auto"/>
        <w:ind w:left="0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 xml:space="preserve">Таблица </w:t>
      </w:r>
      <w:r w:rsidR="009571CF">
        <w:rPr>
          <w:rFonts w:ascii="Times New Roman" w:hAnsi="Times New Roman"/>
          <w:sz w:val="28"/>
          <w:szCs w:val="28"/>
        </w:rPr>
        <w:t>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134"/>
        <w:gridCol w:w="992"/>
        <w:gridCol w:w="1276"/>
        <w:gridCol w:w="992"/>
        <w:gridCol w:w="1134"/>
        <w:gridCol w:w="992"/>
        <w:gridCol w:w="1134"/>
      </w:tblGrid>
      <w:tr w:rsidR="009571CF" w:rsidRPr="004B153E" w:rsidTr="00A74252">
        <w:tc>
          <w:tcPr>
            <w:tcW w:w="2093" w:type="dxa"/>
            <w:vAlign w:val="center"/>
          </w:tcPr>
          <w:p w:rsidR="009571CF" w:rsidRPr="004B153E" w:rsidRDefault="009571C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9571CF" w:rsidRDefault="009571CF" w:rsidP="009571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год, тыс. руб.</w:t>
            </w:r>
          </w:p>
        </w:tc>
        <w:tc>
          <w:tcPr>
            <w:tcW w:w="992" w:type="dxa"/>
          </w:tcPr>
          <w:p w:rsidR="009571CF" w:rsidRDefault="009571C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2014 году, тыс. руб.</w:t>
            </w:r>
          </w:p>
        </w:tc>
        <w:tc>
          <w:tcPr>
            <w:tcW w:w="1276" w:type="dxa"/>
          </w:tcPr>
          <w:p w:rsidR="009571CF" w:rsidRDefault="009571C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общем объеме расходов, % (2014г.)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297D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</w:t>
            </w:r>
            <w:r>
              <w:rPr>
                <w:rFonts w:ascii="Times New Roman" w:hAnsi="Times New Roman"/>
                <w:sz w:val="24"/>
                <w:szCs w:val="24"/>
              </w:rPr>
              <w:t>щем объеме расходов, % (2015г.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B1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297D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общем объеме расходов, % (2016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571CF" w:rsidRPr="004B153E" w:rsidTr="00A74252">
        <w:tc>
          <w:tcPr>
            <w:tcW w:w="2093" w:type="dxa"/>
          </w:tcPr>
          <w:p w:rsidR="009571CF" w:rsidRPr="004B153E" w:rsidRDefault="009571C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813,7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660,3</w:t>
            </w:r>
          </w:p>
        </w:tc>
        <w:tc>
          <w:tcPr>
            <w:tcW w:w="1276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39,0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660,3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35,79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660,3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34,65</w:t>
            </w:r>
          </w:p>
        </w:tc>
      </w:tr>
      <w:tr w:rsidR="009571CF" w:rsidRPr="004B153E" w:rsidTr="00A74252">
        <w:tc>
          <w:tcPr>
            <w:tcW w:w="2093" w:type="dxa"/>
            <w:vAlign w:val="center"/>
          </w:tcPr>
          <w:p w:rsidR="009571CF" w:rsidRPr="004B153E" w:rsidRDefault="009571C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50,6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1276" w:type="dxa"/>
            <w:vAlign w:val="center"/>
          </w:tcPr>
          <w:p w:rsidR="009571CF" w:rsidRPr="004B153E" w:rsidRDefault="009571CF" w:rsidP="002B3C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3,1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3D42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2,85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2,76</w:t>
            </w:r>
          </w:p>
        </w:tc>
      </w:tr>
      <w:tr w:rsidR="009571CF" w:rsidRPr="004B153E" w:rsidTr="00A74252">
        <w:tc>
          <w:tcPr>
            <w:tcW w:w="2093" w:type="dxa"/>
          </w:tcPr>
          <w:p w:rsidR="009571CF" w:rsidRPr="004B153E" w:rsidRDefault="009571C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2,9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276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0,08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2B3C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0,07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0,07</w:t>
            </w:r>
          </w:p>
        </w:tc>
      </w:tr>
      <w:tr w:rsidR="009571CF" w:rsidRPr="004B153E" w:rsidTr="00A74252">
        <w:tc>
          <w:tcPr>
            <w:tcW w:w="2093" w:type="dxa"/>
            <w:vAlign w:val="center"/>
          </w:tcPr>
          <w:p w:rsidR="009571CF" w:rsidRPr="004B153E" w:rsidRDefault="009571C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155,7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525,0</w:t>
            </w:r>
          </w:p>
        </w:tc>
        <w:tc>
          <w:tcPr>
            <w:tcW w:w="1276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31,02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612,0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33,18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634,0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33,27</w:t>
            </w:r>
          </w:p>
        </w:tc>
      </w:tr>
      <w:tr w:rsidR="009571CF" w:rsidRPr="004B153E" w:rsidTr="00A74252">
        <w:tc>
          <w:tcPr>
            <w:tcW w:w="2093" w:type="dxa"/>
            <w:vAlign w:val="center"/>
          </w:tcPr>
          <w:p w:rsidR="009571CF" w:rsidRPr="004B153E" w:rsidRDefault="009571C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33,1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23,3</w:t>
            </w:r>
          </w:p>
        </w:tc>
        <w:tc>
          <w:tcPr>
            <w:tcW w:w="1276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1,38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23,3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1,26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23,3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1,22</w:t>
            </w:r>
          </w:p>
        </w:tc>
      </w:tr>
      <w:tr w:rsidR="009571CF" w:rsidRPr="004B153E" w:rsidTr="00A74252">
        <w:tc>
          <w:tcPr>
            <w:tcW w:w="2093" w:type="dxa"/>
            <w:vAlign w:val="center"/>
          </w:tcPr>
          <w:p w:rsidR="009571CF" w:rsidRPr="004B153E" w:rsidRDefault="009571C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</w:tr>
      <w:tr w:rsidR="009571CF" w:rsidRPr="004B153E" w:rsidTr="00A74252">
        <w:tc>
          <w:tcPr>
            <w:tcW w:w="2093" w:type="dxa"/>
            <w:vAlign w:val="center"/>
          </w:tcPr>
          <w:p w:rsidR="009571CF" w:rsidRPr="004B153E" w:rsidRDefault="009571C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134" w:type="dxa"/>
            <w:vAlign w:val="center"/>
          </w:tcPr>
          <w:p w:rsidR="009571CF" w:rsidRDefault="009571CF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571CF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  <w:tc>
          <w:tcPr>
            <w:tcW w:w="1276" w:type="dxa"/>
            <w:vAlign w:val="center"/>
          </w:tcPr>
          <w:p w:rsidR="009571CF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0,31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0,29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0,28</w:t>
            </w:r>
          </w:p>
        </w:tc>
      </w:tr>
      <w:tr w:rsidR="009571CF" w:rsidRPr="004B153E" w:rsidTr="00A74252">
        <w:tc>
          <w:tcPr>
            <w:tcW w:w="2093" w:type="dxa"/>
          </w:tcPr>
          <w:p w:rsidR="009571CF" w:rsidRPr="004B153E" w:rsidRDefault="009571CF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:rsidR="009571CF" w:rsidRPr="004B153E" w:rsidRDefault="00A74252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2" w:type="dxa"/>
            <w:vAlign w:val="center"/>
          </w:tcPr>
          <w:p w:rsidR="009571CF" w:rsidRPr="004B153E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276" w:type="dxa"/>
            <w:vAlign w:val="center"/>
          </w:tcPr>
          <w:p w:rsidR="009571CF" w:rsidRPr="004B153E" w:rsidRDefault="00A74252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992" w:type="dxa"/>
            <w:vAlign w:val="center"/>
          </w:tcPr>
          <w:p w:rsidR="009571CF" w:rsidRPr="004B153E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center"/>
          </w:tcPr>
          <w:p w:rsidR="009571CF" w:rsidRPr="004B153E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  <w:tc>
          <w:tcPr>
            <w:tcW w:w="992" w:type="dxa"/>
            <w:vAlign w:val="center"/>
          </w:tcPr>
          <w:p w:rsidR="009571CF" w:rsidRPr="004B153E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center"/>
          </w:tcPr>
          <w:p w:rsidR="009571CF" w:rsidRPr="004B153E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0,02</w:t>
            </w:r>
          </w:p>
        </w:tc>
      </w:tr>
      <w:tr w:rsidR="00A74252" w:rsidRPr="004B153E" w:rsidTr="00A74252">
        <w:tc>
          <w:tcPr>
            <w:tcW w:w="2093" w:type="dxa"/>
          </w:tcPr>
          <w:p w:rsidR="00A74252" w:rsidRPr="004B153E" w:rsidRDefault="00A74252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vAlign w:val="center"/>
          </w:tcPr>
          <w:p w:rsidR="00A74252" w:rsidRDefault="00A74252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992" w:type="dxa"/>
            <w:vAlign w:val="center"/>
          </w:tcPr>
          <w:p w:rsidR="00A74252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A74252" w:rsidRDefault="00A74252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74252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74252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A74252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A74252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A74252" w:rsidRPr="004B153E" w:rsidTr="00A74252">
        <w:tc>
          <w:tcPr>
            <w:tcW w:w="2093" w:type="dxa"/>
          </w:tcPr>
          <w:p w:rsidR="00A74252" w:rsidRDefault="00A74252" w:rsidP="004B1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vAlign w:val="center"/>
          </w:tcPr>
          <w:p w:rsidR="00A74252" w:rsidRDefault="00A74252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401,1</w:t>
            </w:r>
          </w:p>
        </w:tc>
        <w:tc>
          <w:tcPr>
            <w:tcW w:w="992" w:type="dxa"/>
            <w:vAlign w:val="center"/>
          </w:tcPr>
          <w:p w:rsidR="00A74252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424,3</w:t>
            </w:r>
          </w:p>
        </w:tc>
        <w:tc>
          <w:tcPr>
            <w:tcW w:w="1276" w:type="dxa"/>
            <w:vAlign w:val="center"/>
          </w:tcPr>
          <w:p w:rsidR="00A74252" w:rsidRDefault="00A74252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25,07</w:t>
            </w:r>
          </w:p>
        </w:tc>
        <w:tc>
          <w:tcPr>
            <w:tcW w:w="992" w:type="dxa"/>
            <w:vAlign w:val="center"/>
          </w:tcPr>
          <w:p w:rsidR="00A74252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424,3</w:t>
            </w:r>
          </w:p>
        </w:tc>
        <w:tc>
          <w:tcPr>
            <w:tcW w:w="1134" w:type="dxa"/>
            <w:vAlign w:val="center"/>
          </w:tcPr>
          <w:p w:rsidR="00A74252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23,0</w:t>
            </w:r>
          </w:p>
        </w:tc>
        <w:tc>
          <w:tcPr>
            <w:tcW w:w="992" w:type="dxa"/>
            <w:vAlign w:val="center"/>
          </w:tcPr>
          <w:p w:rsidR="00A74252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424,3</w:t>
            </w:r>
          </w:p>
        </w:tc>
        <w:tc>
          <w:tcPr>
            <w:tcW w:w="1134" w:type="dxa"/>
            <w:vAlign w:val="center"/>
          </w:tcPr>
          <w:p w:rsidR="00A74252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22,27</w:t>
            </w:r>
          </w:p>
        </w:tc>
      </w:tr>
      <w:tr w:rsidR="009571CF" w:rsidRPr="004B153E" w:rsidTr="00A74252">
        <w:tc>
          <w:tcPr>
            <w:tcW w:w="2093" w:type="dxa"/>
            <w:vAlign w:val="center"/>
          </w:tcPr>
          <w:p w:rsidR="009571CF" w:rsidRPr="004B153E" w:rsidRDefault="009571CF" w:rsidP="004B15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134" w:type="dxa"/>
            <w:vAlign w:val="center"/>
          </w:tcPr>
          <w:p w:rsidR="009571CF" w:rsidRDefault="00A74252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571CF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571CF" w:rsidRDefault="009571CF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571CF" w:rsidRPr="004B153E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64,9</w:t>
            </w:r>
          </w:p>
        </w:tc>
        <w:tc>
          <w:tcPr>
            <w:tcW w:w="1134" w:type="dxa"/>
            <w:vAlign w:val="center"/>
          </w:tcPr>
          <w:p w:rsidR="009571CF" w:rsidRPr="004B153E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3,52</w:t>
            </w:r>
          </w:p>
        </w:tc>
        <w:tc>
          <w:tcPr>
            <w:tcW w:w="992" w:type="dxa"/>
            <w:vAlign w:val="center"/>
          </w:tcPr>
          <w:p w:rsidR="009571CF" w:rsidRPr="004B153E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103,7</w:t>
            </w:r>
          </w:p>
        </w:tc>
        <w:tc>
          <w:tcPr>
            <w:tcW w:w="1134" w:type="dxa"/>
            <w:vAlign w:val="center"/>
          </w:tcPr>
          <w:p w:rsidR="009571CF" w:rsidRPr="004B153E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5,44</w:t>
            </w:r>
          </w:p>
        </w:tc>
      </w:tr>
      <w:tr w:rsidR="009571CF" w:rsidRPr="004B153E" w:rsidTr="00A74252">
        <w:tc>
          <w:tcPr>
            <w:tcW w:w="2093" w:type="dxa"/>
            <w:vAlign w:val="bottom"/>
          </w:tcPr>
          <w:p w:rsidR="009571CF" w:rsidRPr="004B153E" w:rsidRDefault="009571CF" w:rsidP="004B1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134" w:type="dxa"/>
            <w:vAlign w:val="center"/>
          </w:tcPr>
          <w:p w:rsidR="009571CF" w:rsidRPr="004B153E" w:rsidRDefault="00A74252" w:rsidP="00957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1 458,8</w:t>
            </w:r>
          </w:p>
        </w:tc>
        <w:tc>
          <w:tcPr>
            <w:tcW w:w="992" w:type="dxa"/>
            <w:vAlign w:val="center"/>
          </w:tcPr>
          <w:p w:rsidR="009571CF" w:rsidRPr="004B153E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1 692,7</w:t>
            </w:r>
          </w:p>
        </w:tc>
        <w:tc>
          <w:tcPr>
            <w:tcW w:w="1276" w:type="dxa"/>
            <w:vAlign w:val="center"/>
          </w:tcPr>
          <w:p w:rsidR="009571CF" w:rsidRPr="004B153E" w:rsidRDefault="00A74252" w:rsidP="003D42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9571CF" w:rsidRPr="004B153E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1 844,7</w:t>
            </w:r>
          </w:p>
        </w:tc>
        <w:tc>
          <w:tcPr>
            <w:tcW w:w="1134" w:type="dxa"/>
            <w:vAlign w:val="center"/>
          </w:tcPr>
          <w:p w:rsidR="009571CF" w:rsidRPr="004B153E" w:rsidRDefault="00A74252" w:rsidP="002B3C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9571CF" w:rsidRPr="004B153E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1 905,5</w:t>
            </w:r>
          </w:p>
        </w:tc>
        <w:tc>
          <w:tcPr>
            <w:tcW w:w="1134" w:type="dxa"/>
            <w:vAlign w:val="center"/>
          </w:tcPr>
          <w:p w:rsidR="009571CF" w:rsidRPr="004B153E" w:rsidRDefault="00A74252" w:rsidP="00471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</w:tr>
    </w:tbl>
    <w:p w:rsidR="00700728" w:rsidRDefault="0048176F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общегосударственные вопросы в 2014 году составят </w:t>
      </w:r>
      <w:r w:rsidR="00A74252">
        <w:rPr>
          <w:rFonts w:ascii="Times New Roman" w:hAnsi="Times New Roman"/>
          <w:sz w:val="28"/>
          <w:szCs w:val="28"/>
        </w:rPr>
        <w:t>660,3 тыс. рублей (39,0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1D0538" w:rsidRDefault="0048176F" w:rsidP="001D0538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на национальную экономику в 2014 году составят </w:t>
      </w:r>
      <w:r w:rsidR="00A74252">
        <w:rPr>
          <w:rFonts w:ascii="Times New Roman" w:hAnsi="Times New Roman"/>
          <w:sz w:val="28"/>
          <w:szCs w:val="28"/>
        </w:rPr>
        <w:t>525</w:t>
      </w:r>
      <w:r w:rsidR="004E2BA8">
        <w:rPr>
          <w:rFonts w:ascii="Times New Roman" w:hAnsi="Times New Roman"/>
          <w:sz w:val="28"/>
          <w:szCs w:val="28"/>
        </w:rPr>
        <w:t>,0 тыс. ру</w:t>
      </w:r>
      <w:r w:rsidR="00A74252">
        <w:rPr>
          <w:rFonts w:ascii="Times New Roman" w:hAnsi="Times New Roman"/>
          <w:sz w:val="28"/>
          <w:szCs w:val="28"/>
        </w:rPr>
        <w:t>блей (31,02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090AFD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структуре расходов бюджета поселения Межбюджетные трансферты в 2014 году</w:t>
      </w:r>
      <w:r w:rsidR="001D0538">
        <w:rPr>
          <w:rFonts w:ascii="Times New Roman" w:hAnsi="Times New Roman"/>
          <w:sz w:val="28"/>
          <w:szCs w:val="28"/>
        </w:rPr>
        <w:t xml:space="preserve"> приходится </w:t>
      </w:r>
      <w:r w:rsidR="00A74252">
        <w:rPr>
          <w:rFonts w:ascii="Times New Roman" w:hAnsi="Times New Roman"/>
          <w:sz w:val="28"/>
          <w:szCs w:val="28"/>
        </w:rPr>
        <w:t>424,3</w:t>
      </w:r>
      <w:r w:rsidR="001D0538">
        <w:rPr>
          <w:rFonts w:ascii="Times New Roman" w:hAnsi="Times New Roman"/>
          <w:sz w:val="28"/>
          <w:szCs w:val="28"/>
        </w:rPr>
        <w:t xml:space="preserve"> тыс. рублей или </w:t>
      </w:r>
      <w:r w:rsidR="00A74252">
        <w:rPr>
          <w:rFonts w:ascii="Times New Roman" w:hAnsi="Times New Roman"/>
          <w:sz w:val="28"/>
          <w:szCs w:val="28"/>
        </w:rPr>
        <w:t>25,07</w:t>
      </w:r>
      <w:r w:rsidR="001D0538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90AFD" w:rsidRPr="00124979" w:rsidRDefault="00090AFD" w:rsidP="00E60F6A">
      <w:pPr>
        <w:pStyle w:val="2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7D4BCE">
      <w:pPr>
        <w:pStyle w:val="ConsPlusTitle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2014-2016 годы</w:t>
      </w:r>
    </w:p>
    <w:p w:rsidR="004E2BA8" w:rsidRPr="007D4BCE" w:rsidRDefault="00A74252" w:rsidP="004E2BA8">
      <w:pPr>
        <w:pStyle w:val="ConsPlusTitle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701"/>
        <w:gridCol w:w="1701"/>
        <w:gridCol w:w="1842"/>
      </w:tblGrid>
      <w:tr w:rsidR="007D4BCE" w:rsidRPr="004B153E" w:rsidTr="00A74252">
        <w:trPr>
          <w:trHeight w:val="11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2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7D4BCE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D4B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1D053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B102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A079C0" w:rsidRPr="004B153E" w:rsidTr="00A74252">
        <w:trPr>
          <w:trHeight w:val="11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C0" w:rsidRPr="00A079C0" w:rsidRDefault="00A079C0" w:rsidP="00A079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079C0"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бюджетам муниципальных районов на осуществление передаваемых полномочий по финансированию расходов мероприятий в сфере рационального использования земель, правил землепользования и застройки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9A25D2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9A25D2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9C0" w:rsidRPr="004B153E" w:rsidRDefault="009A25D2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 w:rsidR="00A079C0" w:rsidRPr="004B153E" w:rsidTr="00A74252">
        <w:trPr>
          <w:trHeight w:val="115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9C0" w:rsidRPr="00A079C0" w:rsidRDefault="00A079C0" w:rsidP="00A079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 бюджетам муниципальных районов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A74252" w:rsidP="00A74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9C0" w:rsidRPr="004B153E" w:rsidRDefault="00A74252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079C0" w:rsidRPr="004B153E" w:rsidRDefault="00A74252" w:rsidP="003C1C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7D4BCE" w:rsidRPr="004B153E" w:rsidTr="00A7425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A079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A74252" w:rsidP="003C1C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A74252" w:rsidP="003C1C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A74252" w:rsidP="003C1CA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239,9</w:t>
            </w:r>
          </w:p>
        </w:tc>
      </w:tr>
      <w:tr w:rsidR="007D4BCE" w:rsidRPr="004B153E" w:rsidTr="00A7425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A079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мочий по финансированию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A7425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A7425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A7425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125,6</w:t>
            </w:r>
          </w:p>
        </w:tc>
      </w:tr>
      <w:tr w:rsidR="007D4BCE" w:rsidRPr="004B153E" w:rsidTr="00A7425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A74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рансферты бюджету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A7425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A7425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A7425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</w:tr>
      <w:tr w:rsidR="007D4BCE" w:rsidRPr="004B153E" w:rsidTr="00A7425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CE54AA" w:rsidP="00A079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осуществление передаваемых полномочий по финансированию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расходов аппарата управления отдела культуры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9A25D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9A25D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9A25D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</w:tr>
      <w:tr w:rsidR="00CE54AA" w:rsidRPr="004B153E" w:rsidTr="00A7425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A079C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межбюджетные трансферты бюджетам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</w:t>
            </w:r>
            <w:r w:rsidR="00336A5F">
              <w:rPr>
                <w:rFonts w:ascii="Times New Roman" w:hAnsi="Times New Roman"/>
                <w:sz w:val="24"/>
                <w:szCs w:val="24"/>
              </w:rPr>
              <w:t>финансированию расходов централизован</w:t>
            </w:r>
            <w:r>
              <w:rPr>
                <w:rFonts w:ascii="Times New Roman" w:hAnsi="Times New Roman"/>
                <w:sz w:val="24"/>
                <w:szCs w:val="24"/>
              </w:rPr>
              <w:t>ной бухгалтерии отдела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9A25D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9A25D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9A25D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</w:tr>
      <w:tr w:rsidR="007D4BCE" w:rsidRPr="004B153E" w:rsidTr="00A7425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102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9A25D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9A25D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9A25D2" w:rsidP="00B102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422,7</w:t>
            </w:r>
          </w:p>
        </w:tc>
      </w:tr>
    </w:tbl>
    <w:p w:rsidR="00A079C0" w:rsidRDefault="00A079C0" w:rsidP="00A079C0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Межбюджетные отношения с органами местного самоуправления</w:t>
      </w:r>
      <w:r w:rsidR="009420CF">
        <w:rPr>
          <w:rFonts w:ascii="Times New Roman" w:hAnsi="Times New Roman"/>
          <w:sz w:val="28"/>
          <w:szCs w:val="28"/>
        </w:rPr>
        <w:t xml:space="preserve"> поселений</w:t>
      </w:r>
      <w:r>
        <w:rPr>
          <w:rFonts w:ascii="Times New Roman" w:hAnsi="Times New Roman"/>
          <w:sz w:val="28"/>
          <w:szCs w:val="28"/>
        </w:rPr>
        <w:t xml:space="preserve"> на 2014-2016 годы сформированы в рамках норм БК РФ,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</w:t>
      </w:r>
      <w:r w:rsidR="009420CF">
        <w:rPr>
          <w:rFonts w:ascii="Times New Roman" w:hAnsi="Times New Roman"/>
          <w:sz w:val="28"/>
          <w:szCs w:val="28"/>
        </w:rPr>
        <w:t>сти», законов Брянской</w:t>
      </w:r>
      <w:proofErr w:type="gramEnd"/>
      <w:r w:rsidR="009420CF">
        <w:rPr>
          <w:rFonts w:ascii="Times New Roman" w:hAnsi="Times New Roman"/>
          <w:sz w:val="28"/>
          <w:szCs w:val="28"/>
        </w:rPr>
        <w:t xml:space="preserve"> области о</w:t>
      </w:r>
      <w:r>
        <w:rPr>
          <w:rFonts w:ascii="Times New Roman" w:hAnsi="Times New Roman"/>
          <w:sz w:val="28"/>
          <w:szCs w:val="28"/>
        </w:rPr>
        <w:t xml:space="preserve"> наделении органов местного самоуправления отдельным</w:t>
      </w:r>
      <w:r w:rsidR="00CF7F4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государственным</w:t>
      </w:r>
      <w:r w:rsidR="00CF7F4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полномочиями.</w:t>
      </w:r>
    </w:p>
    <w:p w:rsidR="00A079C0" w:rsidRDefault="00A079C0" w:rsidP="00A079C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На 2014-2016 годы в составе расходов бюджета поселения в соответствии со ст. 184,1 Бюджетного кодекса Российской Федерации предусмотрены условно утвержденные расходы (бюджетные ассигнования, не распределенные по разделам, подразделам, целевым статьям и видам расходов бюджетной классификации расходов) в объеме:</w:t>
      </w:r>
    </w:p>
    <w:p w:rsidR="00A079C0" w:rsidRDefault="00A079C0" w:rsidP="00A079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2015 – </w:t>
      </w:r>
      <w:r w:rsidR="009A25D2">
        <w:rPr>
          <w:rFonts w:ascii="Times New Roman" w:hAnsi="Times New Roman"/>
          <w:sz w:val="28"/>
          <w:szCs w:val="28"/>
        </w:rPr>
        <w:t>64,9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A079C0" w:rsidRDefault="00A079C0" w:rsidP="00A079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2016 – </w:t>
      </w:r>
      <w:r w:rsidR="009A25D2">
        <w:rPr>
          <w:rFonts w:ascii="Times New Roman" w:hAnsi="Times New Roman"/>
          <w:sz w:val="28"/>
          <w:szCs w:val="28"/>
        </w:rPr>
        <w:t>103,7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92A02" w:rsidRDefault="00092A0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D2" w:rsidRDefault="009A25D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D2" w:rsidRDefault="009A25D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D2" w:rsidRDefault="009A25D2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728" w:rsidRPr="00336A5F" w:rsidRDefault="00700728" w:rsidP="007D1678">
      <w:pPr>
        <w:jc w:val="center"/>
        <w:rPr>
          <w:rFonts w:ascii="Times New Roman" w:hAnsi="Times New Roman"/>
          <w:b/>
          <w:sz w:val="28"/>
          <w:szCs w:val="28"/>
        </w:rPr>
      </w:pPr>
      <w:r w:rsidRPr="00336A5F">
        <w:rPr>
          <w:rFonts w:ascii="Times New Roman" w:hAnsi="Times New Roman"/>
          <w:b/>
          <w:sz w:val="28"/>
          <w:szCs w:val="28"/>
        </w:rPr>
        <w:t>Выводы</w:t>
      </w:r>
      <w:r w:rsidR="007D1678" w:rsidRPr="00336A5F">
        <w:rPr>
          <w:rFonts w:ascii="Times New Roman" w:hAnsi="Times New Roman"/>
          <w:b/>
          <w:sz w:val="28"/>
          <w:szCs w:val="28"/>
        </w:rPr>
        <w:t xml:space="preserve"> и предложения</w:t>
      </w:r>
    </w:p>
    <w:p w:rsidR="00700728" w:rsidRPr="00921EC6" w:rsidRDefault="00700728" w:rsidP="00921EC6">
      <w:pPr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b/>
          <w:sz w:val="28"/>
          <w:szCs w:val="28"/>
        </w:rPr>
        <w:t xml:space="preserve">       </w:t>
      </w:r>
      <w:r w:rsidRPr="00921EC6">
        <w:rPr>
          <w:rFonts w:ascii="Times New Roman" w:hAnsi="Times New Roman"/>
          <w:sz w:val="28"/>
          <w:szCs w:val="28"/>
        </w:rPr>
        <w:t xml:space="preserve">Представленный проект Решения о бюджете </w:t>
      </w:r>
      <w:r w:rsidR="008917C6">
        <w:rPr>
          <w:rFonts w:ascii="Times New Roman" w:hAnsi="Times New Roman"/>
          <w:sz w:val="28"/>
          <w:szCs w:val="28"/>
        </w:rPr>
        <w:t xml:space="preserve">поселения </w:t>
      </w:r>
      <w:r w:rsidRPr="00921EC6">
        <w:rPr>
          <w:rFonts w:ascii="Times New Roman" w:hAnsi="Times New Roman"/>
          <w:sz w:val="28"/>
          <w:szCs w:val="28"/>
        </w:rPr>
        <w:t xml:space="preserve">в целом соответствует требованиям БК РФ и содержит основные характеристики бюджета. К </w:t>
      </w:r>
      <w:proofErr w:type="gramStart"/>
      <w:r w:rsidRPr="00921EC6">
        <w:rPr>
          <w:rFonts w:ascii="Times New Roman" w:hAnsi="Times New Roman"/>
          <w:sz w:val="28"/>
          <w:szCs w:val="28"/>
        </w:rPr>
        <w:t>которым</w:t>
      </w:r>
      <w:proofErr w:type="gramEnd"/>
      <w:r w:rsidRPr="00921EC6">
        <w:rPr>
          <w:rFonts w:ascii="Times New Roman" w:hAnsi="Times New Roman"/>
          <w:sz w:val="28"/>
          <w:szCs w:val="28"/>
        </w:rPr>
        <w:t xml:space="preserve"> относится общий объем доходов бюджета, общий объем расходов, дефицит бюджета. В ходе проведения экспе</w:t>
      </w:r>
      <w:r w:rsidR="00CF7F4A">
        <w:rPr>
          <w:rFonts w:ascii="Times New Roman" w:hAnsi="Times New Roman"/>
          <w:sz w:val="28"/>
          <w:szCs w:val="28"/>
        </w:rPr>
        <w:t>ртизы замечаний не установлено.</w:t>
      </w:r>
    </w:p>
    <w:p w:rsidR="00700728" w:rsidRDefault="008917C6" w:rsidP="00CF7F4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Проект решения</w:t>
      </w:r>
      <w:r w:rsidR="00700728" w:rsidRPr="00921EC6">
        <w:rPr>
          <w:rFonts w:ascii="Times New Roman" w:hAnsi="Times New Roman"/>
          <w:sz w:val="28"/>
          <w:szCs w:val="28"/>
        </w:rPr>
        <w:t xml:space="preserve"> </w:t>
      </w:r>
      <w:r w:rsidR="009A25D2">
        <w:rPr>
          <w:rFonts w:ascii="Times New Roman" w:hAnsi="Times New Roman"/>
          <w:sz w:val="28"/>
          <w:szCs w:val="28"/>
        </w:rPr>
        <w:t>Шумар</w:t>
      </w:r>
      <w:r w:rsidR="00CF7F4A">
        <w:rPr>
          <w:rFonts w:ascii="Times New Roman" w:hAnsi="Times New Roman"/>
          <w:sz w:val="28"/>
          <w:szCs w:val="28"/>
        </w:rPr>
        <w:t>овского</w:t>
      </w:r>
      <w:r w:rsidR="003C1C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Совета</w:t>
      </w:r>
      <w:r w:rsidR="00700728" w:rsidRPr="00921EC6">
        <w:rPr>
          <w:rFonts w:ascii="Times New Roman" w:hAnsi="Times New Roman"/>
          <w:sz w:val="28"/>
          <w:szCs w:val="28"/>
        </w:rPr>
        <w:t xml:space="preserve"> народных депутатов «О бюджете </w:t>
      </w:r>
      <w:r w:rsidR="009A25D2">
        <w:rPr>
          <w:rFonts w:ascii="Times New Roman" w:hAnsi="Times New Roman"/>
          <w:sz w:val="28"/>
          <w:szCs w:val="28"/>
        </w:rPr>
        <w:t>Шумар</w:t>
      </w:r>
      <w:r w:rsidR="00CF7F4A">
        <w:rPr>
          <w:rFonts w:ascii="Times New Roman" w:hAnsi="Times New Roman"/>
          <w:sz w:val="28"/>
          <w:szCs w:val="28"/>
        </w:rPr>
        <w:t>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на 2014 год и на плановый период 2015 и 2016</w:t>
      </w:r>
      <w:r w:rsidR="00700728" w:rsidRPr="00921EC6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700728" w:rsidRPr="00921EC6">
        <w:rPr>
          <w:rFonts w:ascii="Times New Roman" w:hAnsi="Times New Roman"/>
          <w:sz w:val="28"/>
          <w:szCs w:val="28"/>
        </w:rPr>
        <w:t xml:space="preserve"> реком</w:t>
      </w:r>
      <w:r w:rsidR="00CF7F4A">
        <w:rPr>
          <w:rFonts w:ascii="Times New Roman" w:hAnsi="Times New Roman"/>
          <w:sz w:val="28"/>
          <w:szCs w:val="28"/>
        </w:rPr>
        <w:t>ендуется принять.</w:t>
      </w:r>
    </w:p>
    <w:p w:rsidR="00CF7F4A" w:rsidRDefault="00CF7F4A" w:rsidP="00CF7F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A25D2" w:rsidRPr="00CF7F4A" w:rsidRDefault="009A25D2" w:rsidP="00CF7F4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CF7F4A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917C6">
      <w:pPr>
        <w:tabs>
          <w:tab w:val="left" w:pos="56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25D2" w:rsidRDefault="009A25D2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8917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921E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00728" w:rsidSect="004F0766">
      <w:headerReference w:type="default" r:id="rId9"/>
      <w:footerReference w:type="even" r:id="rId10"/>
      <w:footerReference w:type="default" r:id="rId11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25E" w:rsidRDefault="0023125E">
      <w:pPr>
        <w:spacing w:after="0" w:line="240" w:lineRule="auto"/>
      </w:pPr>
      <w:r>
        <w:separator/>
      </w:r>
    </w:p>
  </w:endnote>
  <w:endnote w:type="continuationSeparator" w:id="0">
    <w:p w:rsidR="0023125E" w:rsidRDefault="00231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6" w:rsidRDefault="00A426E6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A426E6" w:rsidRDefault="00A426E6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6" w:rsidRDefault="00A426E6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917EED">
      <w:rPr>
        <w:rStyle w:val="af4"/>
        <w:noProof/>
      </w:rPr>
      <w:t>11</w:t>
    </w:r>
    <w:r>
      <w:rPr>
        <w:rStyle w:val="af4"/>
      </w:rPr>
      <w:fldChar w:fldCharType="end"/>
    </w:r>
  </w:p>
  <w:p w:rsidR="00A426E6" w:rsidRDefault="00A426E6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25E" w:rsidRDefault="0023125E">
      <w:pPr>
        <w:spacing w:after="0" w:line="240" w:lineRule="auto"/>
      </w:pPr>
      <w:r>
        <w:separator/>
      </w:r>
    </w:p>
  </w:footnote>
  <w:footnote w:type="continuationSeparator" w:id="0">
    <w:p w:rsidR="0023125E" w:rsidRDefault="00231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6" w:rsidRDefault="00A426E6" w:rsidP="005D005D">
    <w:pPr>
      <w:pStyle w:val="ac"/>
    </w:pPr>
    <w:r>
      <w:t xml:space="preserve">                                                                                                                                                        </w:t>
    </w:r>
  </w:p>
  <w:p w:rsidR="00A426E6" w:rsidRDefault="00A426E6" w:rsidP="005D005D">
    <w:pPr>
      <w:pStyle w:val="ac"/>
    </w:pPr>
  </w:p>
  <w:p w:rsidR="00A426E6" w:rsidRPr="00780649" w:rsidRDefault="00A426E6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3F80"/>
    <w:rsid w:val="00017D57"/>
    <w:rsid w:val="00022978"/>
    <w:rsid w:val="00024604"/>
    <w:rsid w:val="00024BD7"/>
    <w:rsid w:val="00030D82"/>
    <w:rsid w:val="0003334B"/>
    <w:rsid w:val="00041ED1"/>
    <w:rsid w:val="00043DB3"/>
    <w:rsid w:val="00047DB1"/>
    <w:rsid w:val="00052D10"/>
    <w:rsid w:val="00061932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A1EA0"/>
    <w:rsid w:val="001A61AE"/>
    <w:rsid w:val="001B39F1"/>
    <w:rsid w:val="001B4BEA"/>
    <w:rsid w:val="001C1940"/>
    <w:rsid w:val="001C6F72"/>
    <w:rsid w:val="001D0538"/>
    <w:rsid w:val="001E02B7"/>
    <w:rsid w:val="001E7A47"/>
    <w:rsid w:val="001F581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125E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3F8B"/>
    <w:rsid w:val="002757E1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97DBB"/>
    <w:rsid w:val="002A00B0"/>
    <w:rsid w:val="002A0E48"/>
    <w:rsid w:val="002A2B43"/>
    <w:rsid w:val="002B2B9A"/>
    <w:rsid w:val="002B3C04"/>
    <w:rsid w:val="002B4306"/>
    <w:rsid w:val="002C2135"/>
    <w:rsid w:val="002D06C1"/>
    <w:rsid w:val="002D2F25"/>
    <w:rsid w:val="002D59F6"/>
    <w:rsid w:val="002E16E7"/>
    <w:rsid w:val="002F0666"/>
    <w:rsid w:val="002F1831"/>
    <w:rsid w:val="002F4DD8"/>
    <w:rsid w:val="00300E9C"/>
    <w:rsid w:val="00302C42"/>
    <w:rsid w:val="003052AD"/>
    <w:rsid w:val="00311462"/>
    <w:rsid w:val="00326401"/>
    <w:rsid w:val="00326651"/>
    <w:rsid w:val="00333DCA"/>
    <w:rsid w:val="00336A5F"/>
    <w:rsid w:val="00336EF9"/>
    <w:rsid w:val="003419CB"/>
    <w:rsid w:val="003649D3"/>
    <w:rsid w:val="00365516"/>
    <w:rsid w:val="00372C08"/>
    <w:rsid w:val="0037332C"/>
    <w:rsid w:val="003805F3"/>
    <w:rsid w:val="00380956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9BC"/>
    <w:rsid w:val="003C1CA5"/>
    <w:rsid w:val="003C5533"/>
    <w:rsid w:val="003C5647"/>
    <w:rsid w:val="003D2547"/>
    <w:rsid w:val="003D2EEA"/>
    <w:rsid w:val="003D42A2"/>
    <w:rsid w:val="003D67B5"/>
    <w:rsid w:val="003E1F2F"/>
    <w:rsid w:val="003F091C"/>
    <w:rsid w:val="003F2A8C"/>
    <w:rsid w:val="003F74CD"/>
    <w:rsid w:val="00411513"/>
    <w:rsid w:val="004152B0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1BDE"/>
    <w:rsid w:val="004730B3"/>
    <w:rsid w:val="004751AE"/>
    <w:rsid w:val="0048176F"/>
    <w:rsid w:val="00482D1B"/>
    <w:rsid w:val="004870FA"/>
    <w:rsid w:val="00491023"/>
    <w:rsid w:val="0049199D"/>
    <w:rsid w:val="00491C26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2BA8"/>
    <w:rsid w:val="004E387D"/>
    <w:rsid w:val="004E4763"/>
    <w:rsid w:val="004E785C"/>
    <w:rsid w:val="004F0766"/>
    <w:rsid w:val="004F214C"/>
    <w:rsid w:val="004F49FE"/>
    <w:rsid w:val="004F5AD5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817E7"/>
    <w:rsid w:val="00582A0F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0410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0ADE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191"/>
    <w:rsid w:val="00704916"/>
    <w:rsid w:val="00716963"/>
    <w:rsid w:val="00726CEC"/>
    <w:rsid w:val="00730495"/>
    <w:rsid w:val="00735073"/>
    <w:rsid w:val="00737E3F"/>
    <w:rsid w:val="00743D40"/>
    <w:rsid w:val="00754E4B"/>
    <w:rsid w:val="007553D3"/>
    <w:rsid w:val="0075677F"/>
    <w:rsid w:val="00756CBF"/>
    <w:rsid w:val="007607FB"/>
    <w:rsid w:val="0076514B"/>
    <w:rsid w:val="00767731"/>
    <w:rsid w:val="00780649"/>
    <w:rsid w:val="007833AA"/>
    <w:rsid w:val="007910C9"/>
    <w:rsid w:val="007926A2"/>
    <w:rsid w:val="007A4075"/>
    <w:rsid w:val="007A4C10"/>
    <w:rsid w:val="007B4668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954"/>
    <w:rsid w:val="007E7BCC"/>
    <w:rsid w:val="007F06BE"/>
    <w:rsid w:val="007F173C"/>
    <w:rsid w:val="007F2D11"/>
    <w:rsid w:val="007F41AC"/>
    <w:rsid w:val="00801B6A"/>
    <w:rsid w:val="00802847"/>
    <w:rsid w:val="00802E67"/>
    <w:rsid w:val="00804CB0"/>
    <w:rsid w:val="00813DC3"/>
    <w:rsid w:val="00824707"/>
    <w:rsid w:val="00826F82"/>
    <w:rsid w:val="00830EE8"/>
    <w:rsid w:val="00832FA6"/>
    <w:rsid w:val="008478D1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A7313"/>
    <w:rsid w:val="008B1788"/>
    <w:rsid w:val="008B7F4A"/>
    <w:rsid w:val="008C012F"/>
    <w:rsid w:val="008D0ECB"/>
    <w:rsid w:val="008D17AC"/>
    <w:rsid w:val="008D2AFE"/>
    <w:rsid w:val="008D6F1A"/>
    <w:rsid w:val="008E126D"/>
    <w:rsid w:val="008E34D3"/>
    <w:rsid w:val="008F0C35"/>
    <w:rsid w:val="008F0E6B"/>
    <w:rsid w:val="00900FCF"/>
    <w:rsid w:val="009020F4"/>
    <w:rsid w:val="00903605"/>
    <w:rsid w:val="00911C52"/>
    <w:rsid w:val="0091757D"/>
    <w:rsid w:val="00917EE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20CF"/>
    <w:rsid w:val="00955AF8"/>
    <w:rsid w:val="009571CF"/>
    <w:rsid w:val="00957A80"/>
    <w:rsid w:val="00965B45"/>
    <w:rsid w:val="00972128"/>
    <w:rsid w:val="00976898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1387"/>
    <w:rsid w:val="009A25D2"/>
    <w:rsid w:val="009A45FA"/>
    <w:rsid w:val="009A51C0"/>
    <w:rsid w:val="009B234C"/>
    <w:rsid w:val="009B2EE2"/>
    <w:rsid w:val="009C72F4"/>
    <w:rsid w:val="009D0654"/>
    <w:rsid w:val="009D1CAE"/>
    <w:rsid w:val="009F0816"/>
    <w:rsid w:val="009F2213"/>
    <w:rsid w:val="009F51E9"/>
    <w:rsid w:val="00A02BB7"/>
    <w:rsid w:val="00A03740"/>
    <w:rsid w:val="00A079C0"/>
    <w:rsid w:val="00A144D1"/>
    <w:rsid w:val="00A14D99"/>
    <w:rsid w:val="00A15BC9"/>
    <w:rsid w:val="00A20275"/>
    <w:rsid w:val="00A22D63"/>
    <w:rsid w:val="00A25C25"/>
    <w:rsid w:val="00A356B3"/>
    <w:rsid w:val="00A40071"/>
    <w:rsid w:val="00A426E6"/>
    <w:rsid w:val="00A449A8"/>
    <w:rsid w:val="00A50A8A"/>
    <w:rsid w:val="00A519C8"/>
    <w:rsid w:val="00A548C5"/>
    <w:rsid w:val="00A552C5"/>
    <w:rsid w:val="00A60BD3"/>
    <w:rsid w:val="00A614DA"/>
    <w:rsid w:val="00A723B2"/>
    <w:rsid w:val="00A72980"/>
    <w:rsid w:val="00A74252"/>
    <w:rsid w:val="00A74899"/>
    <w:rsid w:val="00A87410"/>
    <w:rsid w:val="00A912FD"/>
    <w:rsid w:val="00A94E9D"/>
    <w:rsid w:val="00A9595F"/>
    <w:rsid w:val="00A96E5E"/>
    <w:rsid w:val="00AA0AFC"/>
    <w:rsid w:val="00AA49D3"/>
    <w:rsid w:val="00AA6A5D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D7C9A"/>
    <w:rsid w:val="00AE0FEC"/>
    <w:rsid w:val="00AE255E"/>
    <w:rsid w:val="00AE39F0"/>
    <w:rsid w:val="00AF194F"/>
    <w:rsid w:val="00AF3A86"/>
    <w:rsid w:val="00AF5B67"/>
    <w:rsid w:val="00AF6045"/>
    <w:rsid w:val="00B0053B"/>
    <w:rsid w:val="00B02270"/>
    <w:rsid w:val="00B0280A"/>
    <w:rsid w:val="00B06A29"/>
    <w:rsid w:val="00B06DE4"/>
    <w:rsid w:val="00B10204"/>
    <w:rsid w:val="00B23FB2"/>
    <w:rsid w:val="00B24D6C"/>
    <w:rsid w:val="00B2553E"/>
    <w:rsid w:val="00B30C89"/>
    <w:rsid w:val="00B32B46"/>
    <w:rsid w:val="00B41FB8"/>
    <w:rsid w:val="00B43C25"/>
    <w:rsid w:val="00B52C8E"/>
    <w:rsid w:val="00B54F34"/>
    <w:rsid w:val="00B55D1B"/>
    <w:rsid w:val="00B61458"/>
    <w:rsid w:val="00B70304"/>
    <w:rsid w:val="00B766A7"/>
    <w:rsid w:val="00B802FE"/>
    <w:rsid w:val="00B83A88"/>
    <w:rsid w:val="00B85795"/>
    <w:rsid w:val="00B90FAE"/>
    <w:rsid w:val="00BA1AC3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006"/>
    <w:rsid w:val="00BD6ACE"/>
    <w:rsid w:val="00BE2552"/>
    <w:rsid w:val="00BE6891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6782"/>
    <w:rsid w:val="00C4622A"/>
    <w:rsid w:val="00C478F3"/>
    <w:rsid w:val="00C5262A"/>
    <w:rsid w:val="00C52B7F"/>
    <w:rsid w:val="00C63D1C"/>
    <w:rsid w:val="00C66EE9"/>
    <w:rsid w:val="00C70CA5"/>
    <w:rsid w:val="00C70FE7"/>
    <w:rsid w:val="00C735D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1EFB"/>
    <w:rsid w:val="00CD3609"/>
    <w:rsid w:val="00CD4839"/>
    <w:rsid w:val="00CE28FB"/>
    <w:rsid w:val="00CE2A7B"/>
    <w:rsid w:val="00CE4220"/>
    <w:rsid w:val="00CE54AA"/>
    <w:rsid w:val="00CF0835"/>
    <w:rsid w:val="00CF6AEB"/>
    <w:rsid w:val="00CF7F4A"/>
    <w:rsid w:val="00D0214C"/>
    <w:rsid w:val="00D07F19"/>
    <w:rsid w:val="00D2367D"/>
    <w:rsid w:val="00D26EA7"/>
    <w:rsid w:val="00D351A7"/>
    <w:rsid w:val="00D41D31"/>
    <w:rsid w:val="00D45D3F"/>
    <w:rsid w:val="00D464BF"/>
    <w:rsid w:val="00D5085B"/>
    <w:rsid w:val="00D57A8F"/>
    <w:rsid w:val="00D613F2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002E"/>
    <w:rsid w:val="00E13E80"/>
    <w:rsid w:val="00E1510B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870EE"/>
    <w:rsid w:val="00E938D6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5132"/>
    <w:rsid w:val="00EE5E31"/>
    <w:rsid w:val="00EF2DC4"/>
    <w:rsid w:val="00EF530D"/>
    <w:rsid w:val="00EF6A36"/>
    <w:rsid w:val="00EF7239"/>
    <w:rsid w:val="00EF7325"/>
    <w:rsid w:val="00F031D0"/>
    <w:rsid w:val="00F05A34"/>
    <w:rsid w:val="00F07C66"/>
    <w:rsid w:val="00F121FE"/>
    <w:rsid w:val="00F12749"/>
    <w:rsid w:val="00F21151"/>
    <w:rsid w:val="00F21AE7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D3413"/>
    <w:rsid w:val="00FE0636"/>
    <w:rsid w:val="00FF2BD3"/>
    <w:rsid w:val="00FF505A"/>
    <w:rsid w:val="00FF528B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B0D87-EDBB-42CC-90B8-50C78ABF6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4082</TotalTime>
  <Pages>11</Pages>
  <Words>2729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840</cp:revision>
  <cp:lastPrinted>2013-12-23T05:29:00Z</cp:lastPrinted>
  <dcterms:created xsi:type="dcterms:W3CDTF">2013-11-12T10:21:00Z</dcterms:created>
  <dcterms:modified xsi:type="dcterms:W3CDTF">2013-12-23T05:46:00Z</dcterms:modified>
</cp:coreProperties>
</file>