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3115B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.12.2012 года №3/111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(в редакции решения №3/115 от 17.03.2013 г.)</w:t>
      </w:r>
    </w:p>
    <w:p w:rsidR="00B14E64" w:rsidRDefault="0056096B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«17» мая</w:t>
      </w:r>
      <w:r w:rsidR="00B14E64">
        <w:rPr>
          <w:rFonts w:ascii="Times New Roman" w:hAnsi="Times New Roman"/>
          <w:sz w:val="24"/>
          <w:szCs w:val="24"/>
        </w:rPr>
        <w:t xml:space="preserve"> 2013 года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</w:t>
      </w:r>
      <w:r w:rsidR="005462A1">
        <w:rPr>
          <w:rFonts w:ascii="Times New Roman" w:hAnsi="Times New Roman"/>
          <w:sz w:val="24"/>
          <w:szCs w:val="24"/>
        </w:rPr>
        <w:t>3/111</w:t>
      </w:r>
      <w:r>
        <w:rPr>
          <w:rFonts w:ascii="Times New Roman" w:hAnsi="Times New Roman"/>
          <w:sz w:val="24"/>
          <w:szCs w:val="24"/>
        </w:rPr>
        <w:t xml:space="preserve">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56096B">
        <w:rPr>
          <w:rFonts w:ascii="Times New Roman" w:hAnsi="Times New Roman"/>
          <w:sz w:val="24"/>
          <w:szCs w:val="24"/>
        </w:rPr>
        <w:t xml:space="preserve"> (в редакции решения №3/115 от 17.03.2013 г.). П</w:t>
      </w:r>
      <w:r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B14E64" w:rsidRDefault="00B14E64" w:rsidP="003115B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56096B">
        <w:rPr>
          <w:rFonts w:ascii="Times New Roman" w:hAnsi="Times New Roman"/>
          <w:sz w:val="24"/>
          <w:szCs w:val="24"/>
        </w:rPr>
        <w:t>216</w:t>
      </w:r>
      <w:r>
        <w:rPr>
          <w:rFonts w:ascii="Times New Roman" w:hAnsi="Times New Roman"/>
          <w:sz w:val="24"/>
          <w:szCs w:val="24"/>
        </w:rPr>
        <w:t xml:space="preserve"> рублей</w:t>
      </w:r>
      <w:r w:rsidR="002428DD">
        <w:rPr>
          <w:rFonts w:ascii="Times New Roman" w:hAnsi="Times New Roman"/>
          <w:sz w:val="24"/>
          <w:szCs w:val="24"/>
        </w:rPr>
        <w:t>,</w:t>
      </w:r>
    </w:p>
    <w:p w:rsidR="00B14E64" w:rsidRDefault="00B14E64" w:rsidP="003115B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56096B" w:rsidP="003115B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- 02 «Национальная оборона</w:t>
      </w:r>
      <w:r w:rsidR="00B14E64">
        <w:rPr>
          <w:rFonts w:ascii="Times New Roman" w:hAnsi="Times New Roman"/>
          <w:sz w:val="24"/>
          <w:szCs w:val="24"/>
        </w:rPr>
        <w:t>» –</w:t>
      </w:r>
      <w:r>
        <w:rPr>
          <w:rFonts w:ascii="Times New Roman" w:hAnsi="Times New Roman"/>
          <w:sz w:val="24"/>
          <w:szCs w:val="24"/>
        </w:rPr>
        <w:t xml:space="preserve"> (+) </w:t>
      </w:r>
      <w:r w:rsidR="00C706AA">
        <w:rPr>
          <w:rFonts w:ascii="Times New Roman" w:hAnsi="Times New Roman"/>
          <w:sz w:val="24"/>
          <w:szCs w:val="24"/>
        </w:rPr>
        <w:t>216</w:t>
      </w:r>
      <w:r w:rsidR="005462A1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руб.</w:t>
      </w:r>
    </w:p>
    <w:p w:rsidR="00F53418" w:rsidRDefault="00F53418" w:rsidP="003115B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из них:</w:t>
      </w:r>
    </w:p>
    <w:p w:rsidR="00C706AA" w:rsidRDefault="00C706AA" w:rsidP="003115B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- 02 03 «Закупка товаров, работ и услуг для муниципальных нужд» - (+) 216 руб.</w:t>
      </w:r>
    </w:p>
    <w:p w:rsidR="003115B3" w:rsidRDefault="003115B3" w:rsidP="003115B3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14E64" w:rsidRDefault="002428DD" w:rsidP="003115B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 xml:space="preserve">2. </w:t>
      </w:r>
      <w:r w:rsidR="009317E7">
        <w:rPr>
          <w:rFonts w:ascii="Times New Roman" w:hAnsi="Times New Roman"/>
          <w:sz w:val="24"/>
          <w:szCs w:val="24"/>
        </w:rPr>
        <w:t>Общий прогнозируемый объем доходов бюджета Шумаровского сельского поселения увеличился на 216 рублей</w:t>
      </w:r>
      <w:r>
        <w:rPr>
          <w:rFonts w:ascii="Times New Roman" w:hAnsi="Times New Roman"/>
          <w:sz w:val="24"/>
          <w:szCs w:val="24"/>
        </w:rPr>
        <w:t>,</w:t>
      </w:r>
    </w:p>
    <w:p w:rsidR="009317E7" w:rsidRDefault="009317E7" w:rsidP="003115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том числе:</w:t>
      </w:r>
    </w:p>
    <w:p w:rsidR="009317E7" w:rsidRDefault="009317E7" w:rsidP="003115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«Безвозмездные поступления» - (+) 216</w:t>
      </w:r>
    </w:p>
    <w:p w:rsidR="003115B3" w:rsidRDefault="003115B3" w:rsidP="003115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из них:</w:t>
      </w:r>
    </w:p>
    <w:p w:rsidR="009317E7" w:rsidRDefault="009317E7" w:rsidP="00B14E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«Субвенции бюджетам субъектов РФ и муниципальных образований» - (+) 216 руб.</w:t>
      </w:r>
    </w:p>
    <w:p w:rsidR="009317E7" w:rsidRDefault="002428DD" w:rsidP="002428DD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9317E7">
        <w:rPr>
          <w:rFonts w:ascii="Times New Roman" w:hAnsi="Times New Roman"/>
          <w:sz w:val="24"/>
          <w:szCs w:val="24"/>
        </w:rPr>
        <w:t>3. Дефицит бюджета Шумаровского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не увеличился.</w:t>
      </w:r>
    </w:p>
    <w:p w:rsidR="00B14E64" w:rsidRDefault="00B14E64" w:rsidP="003115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B14E64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B14E64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9317E7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17E7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26CF" w:rsidRDefault="009317E7" w:rsidP="003115B3">
      <w:pPr>
        <w:tabs>
          <w:tab w:val="left" w:pos="284"/>
          <w:tab w:val="left" w:pos="426"/>
        </w:tabs>
        <w:spacing w:after="0"/>
        <w:jc w:val="both"/>
      </w:pPr>
      <w:r>
        <w:rPr>
          <w:rFonts w:ascii="Times New Roman" w:hAnsi="Times New Roman"/>
          <w:sz w:val="24"/>
          <w:szCs w:val="24"/>
        </w:rPr>
        <w:t>Исп. Сытькова О.В.</w:t>
      </w:r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2428DD"/>
    <w:rsid w:val="003115B3"/>
    <w:rsid w:val="00367069"/>
    <w:rsid w:val="005462A1"/>
    <w:rsid w:val="0056096B"/>
    <w:rsid w:val="006D2459"/>
    <w:rsid w:val="00844C7C"/>
    <w:rsid w:val="009317E7"/>
    <w:rsid w:val="00AC7A92"/>
    <w:rsid w:val="00B14E64"/>
    <w:rsid w:val="00B43983"/>
    <w:rsid w:val="00C267A8"/>
    <w:rsid w:val="00C706AA"/>
    <w:rsid w:val="00C955F1"/>
    <w:rsid w:val="00CC0078"/>
    <w:rsid w:val="00D300BD"/>
    <w:rsid w:val="00D31A6C"/>
    <w:rsid w:val="00EC4D2A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2013-06-07T16:53:00Z</cp:lastPrinted>
  <dcterms:created xsi:type="dcterms:W3CDTF">2013-03-04T20:04:00Z</dcterms:created>
  <dcterms:modified xsi:type="dcterms:W3CDTF">2013-06-07T16:53:00Z</dcterms:modified>
</cp:coreProperties>
</file>