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3A" w:rsidRDefault="00B64A05" w:rsidP="00B42D3A">
      <w:pPr>
        <w:pStyle w:val="1"/>
        <w:ind w:left="432" w:hanging="432"/>
        <w:jc w:val="center"/>
        <w:rPr>
          <w:rFonts w:ascii="Arial" w:hAnsi="Arial"/>
          <w:color w:val="0000FF"/>
          <w:spacing w:val="30"/>
          <w:w w:val="120"/>
          <w:sz w:val="24"/>
        </w:rPr>
      </w:pPr>
      <w:r>
        <w:rPr>
          <w:rFonts w:ascii="Arial" w:hAnsi="Arial"/>
          <w:noProof/>
          <w:color w:val="0000FF"/>
          <w:spacing w:val="30"/>
          <w:sz w:val="24"/>
          <w:lang w:eastAsia="ru-RU"/>
        </w:rPr>
        <w:drawing>
          <wp:anchor distT="0" distB="0" distL="114935" distR="114935" simplePos="0" relativeHeight="25165670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-379730</wp:posOffset>
            </wp:positionV>
            <wp:extent cx="864870" cy="8769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76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D3A">
        <w:rPr>
          <w:rFonts w:ascii="Arial" w:hAnsi="Arial"/>
          <w:color w:val="0000FF"/>
          <w:spacing w:val="30"/>
          <w:w w:val="120"/>
          <w:sz w:val="24"/>
        </w:rPr>
        <w:t>Управление Пенсионного фонда РФ в Унечском муниципальном районе Брянской области</w:t>
      </w:r>
      <w:r w:rsidR="00A72980">
        <w:rPr>
          <w:rFonts w:ascii="Arial" w:hAnsi="Arial"/>
          <w:color w:val="0000FF"/>
          <w:spacing w:val="30"/>
          <w:w w:val="120"/>
          <w:sz w:val="24"/>
        </w:rPr>
        <w:t xml:space="preserve"> (межрайонное)</w:t>
      </w:r>
    </w:p>
    <w:p w:rsidR="00A72980" w:rsidRPr="00A72980" w:rsidRDefault="00A72980" w:rsidP="00A72980"/>
    <w:p w:rsidR="00B42D3A" w:rsidRDefault="00B42D3A" w:rsidP="003074F4">
      <w:pPr>
        <w:pStyle w:val="1"/>
        <w:ind w:left="432" w:hanging="432"/>
        <w:jc w:val="center"/>
      </w:pPr>
      <w:r>
        <w:br/>
      </w:r>
    </w:p>
    <w:p w:rsidR="003D1564" w:rsidRDefault="00B64A05" w:rsidP="00A729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081CCEAD" wp14:editId="54316730">
                <wp:simplePos x="0" y="0"/>
                <wp:positionH relativeFrom="column">
                  <wp:posOffset>1967865</wp:posOffset>
                </wp:positionH>
                <wp:positionV relativeFrom="paragraph">
                  <wp:posOffset>-246380</wp:posOffset>
                </wp:positionV>
                <wp:extent cx="2081530" cy="406400"/>
                <wp:effectExtent l="5715" t="0" r="8255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153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DD6" w:rsidRDefault="00787DD6" w:rsidP="00B42D3A">
                            <w:pPr>
                              <w:ind w:left="576" w:hanging="576"/>
                              <w:rPr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 xml:space="preserve">               </w:t>
                            </w:r>
                            <w:r>
                              <w:rPr>
                                <w:color w:val="0000FF"/>
                                <w:sz w:val="36"/>
                                <w:szCs w:val="36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4.95pt;margin-top:-19.4pt;width:163.9pt;height:3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" stroked="f">
                <v:fill opacity="0"/>
                <v:textbox inset="0,0,0,0">
                  <w:txbxContent>
                    <w:p w:rsidR="00787DD6" w:rsidRDefault="00787DD6" w:rsidP="00B42D3A">
                      <w:pPr>
                        <w:ind w:left="576" w:hanging="576"/>
                        <w:rPr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color w:val="0000FF"/>
                        </w:rPr>
                        <w:t xml:space="preserve">               </w:t>
                      </w:r>
                      <w:r>
                        <w:rPr>
                          <w:color w:val="0000FF"/>
                          <w:sz w:val="36"/>
                          <w:szCs w:val="36"/>
                        </w:rPr>
                        <w:t>Пресс-релиз</w:t>
                      </w:r>
                    </w:p>
                  </w:txbxContent>
                </v:textbox>
              </v:shape>
            </w:pict>
          </mc:Fallback>
        </mc:AlternateContent>
      </w:r>
    </w:p>
    <w:p w:rsidR="005D0BE1" w:rsidRPr="00552C39" w:rsidRDefault="00773DC6" w:rsidP="00552C3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Приняли участие</w:t>
      </w:r>
      <w:bookmarkStart w:id="0" w:name="_GoBack"/>
      <w:bookmarkEnd w:id="0"/>
    </w:p>
    <w:p w:rsidR="00552C39" w:rsidRPr="00552C39" w:rsidRDefault="00552C39" w:rsidP="00552C39">
      <w:pPr>
        <w:widowControl w:val="0"/>
        <w:suppressAutoHyphens w:val="0"/>
        <w:jc w:val="both"/>
        <w:rPr>
          <w:color w:val="000000"/>
          <w:kern w:val="28"/>
          <w:sz w:val="14"/>
          <w:szCs w:val="14"/>
          <w:lang w:eastAsia="ru-RU"/>
        </w:rPr>
      </w:pPr>
      <w:r w:rsidRPr="00552C39">
        <w:rPr>
          <w:color w:val="000000"/>
          <w:kern w:val="28"/>
          <w:sz w:val="12"/>
          <w:szCs w:val="12"/>
          <w:lang w:eastAsia="ru-RU"/>
        </w:rPr>
        <w:t xml:space="preserve">   </w:t>
      </w:r>
      <w:r w:rsidRPr="00552C39">
        <w:rPr>
          <w:color w:val="000000"/>
          <w:kern w:val="28"/>
          <w:sz w:val="14"/>
          <w:szCs w:val="14"/>
          <w:lang w:eastAsia="ru-RU"/>
        </w:rPr>
        <w:t xml:space="preserve">    </w:t>
      </w:r>
    </w:p>
    <w:p w:rsidR="004F3448" w:rsidRPr="004F3448" w:rsidRDefault="004F3448" w:rsidP="004F3448">
      <w:pPr>
        <w:widowControl w:val="0"/>
        <w:suppressAutoHyphens w:val="0"/>
        <w:rPr>
          <w:color w:val="000000"/>
          <w:kern w:val="28"/>
          <w:sz w:val="28"/>
          <w:szCs w:val="28"/>
          <w:lang w:eastAsia="ru-RU"/>
        </w:rPr>
      </w:pPr>
    </w:p>
    <w:p w:rsidR="00AC6BF9" w:rsidRDefault="00AC6BF9" w:rsidP="004F3448">
      <w:pPr>
        <w:widowControl w:val="0"/>
        <w:suppressAutoHyphens w:val="0"/>
        <w:ind w:firstLine="567"/>
        <w:jc w:val="both"/>
        <w:rPr>
          <w:color w:val="000000"/>
          <w:kern w:val="28"/>
          <w:sz w:val="28"/>
          <w:szCs w:val="28"/>
          <w:lang w:eastAsia="ru-RU"/>
        </w:rPr>
      </w:pPr>
      <w:r>
        <w:rPr>
          <w:color w:val="000000"/>
          <w:kern w:val="28"/>
          <w:sz w:val="28"/>
          <w:szCs w:val="28"/>
          <w:lang w:eastAsia="ru-RU"/>
        </w:rPr>
        <w:t>22 июня</w:t>
      </w:r>
      <w:r w:rsidR="004F3448" w:rsidRPr="004F3448">
        <w:rPr>
          <w:color w:val="000000"/>
          <w:kern w:val="28"/>
          <w:sz w:val="28"/>
          <w:szCs w:val="28"/>
          <w:lang w:eastAsia="ru-RU"/>
        </w:rPr>
        <w:t xml:space="preserve"> 20</w:t>
      </w:r>
      <w:r>
        <w:rPr>
          <w:color w:val="000000"/>
          <w:kern w:val="28"/>
          <w:sz w:val="28"/>
          <w:szCs w:val="28"/>
          <w:lang w:eastAsia="ru-RU"/>
        </w:rPr>
        <w:t>20</w:t>
      </w:r>
      <w:r w:rsidR="004F3448" w:rsidRPr="004F3448">
        <w:rPr>
          <w:color w:val="000000"/>
          <w:kern w:val="28"/>
          <w:sz w:val="28"/>
          <w:szCs w:val="28"/>
          <w:lang w:eastAsia="ru-RU"/>
        </w:rPr>
        <w:t xml:space="preserve"> года</w:t>
      </w:r>
      <w:r>
        <w:rPr>
          <w:color w:val="000000"/>
          <w:kern w:val="28"/>
          <w:sz w:val="28"/>
          <w:szCs w:val="28"/>
          <w:lang w:eastAsia="ru-RU"/>
        </w:rPr>
        <w:t>, в День Памяти и скорби,</w:t>
      </w:r>
      <w:r w:rsidR="004F3448" w:rsidRPr="004F3448">
        <w:rPr>
          <w:color w:val="000000"/>
          <w:kern w:val="28"/>
          <w:sz w:val="28"/>
          <w:szCs w:val="28"/>
          <w:lang w:eastAsia="ru-RU"/>
        </w:rPr>
        <w:t xml:space="preserve"> специалисты </w:t>
      </w:r>
      <w:r>
        <w:rPr>
          <w:color w:val="000000"/>
          <w:kern w:val="28"/>
          <w:sz w:val="28"/>
          <w:szCs w:val="28"/>
          <w:lang w:eastAsia="ru-RU"/>
        </w:rPr>
        <w:t xml:space="preserve">межрайонного </w:t>
      </w:r>
      <w:r w:rsidR="004F3448" w:rsidRPr="004F3448">
        <w:rPr>
          <w:color w:val="000000"/>
          <w:kern w:val="28"/>
          <w:sz w:val="28"/>
          <w:szCs w:val="28"/>
          <w:lang w:eastAsia="ru-RU"/>
        </w:rPr>
        <w:t xml:space="preserve">Управления Пенсионного фонда </w:t>
      </w:r>
      <w:r>
        <w:rPr>
          <w:color w:val="000000"/>
          <w:kern w:val="28"/>
          <w:sz w:val="28"/>
          <w:szCs w:val="28"/>
          <w:lang w:eastAsia="ru-RU"/>
        </w:rPr>
        <w:t xml:space="preserve">РФ </w:t>
      </w:r>
      <w:r w:rsidR="004F3448" w:rsidRPr="004F3448">
        <w:rPr>
          <w:color w:val="000000"/>
          <w:kern w:val="28"/>
          <w:sz w:val="28"/>
          <w:szCs w:val="28"/>
          <w:lang w:eastAsia="ru-RU"/>
        </w:rPr>
        <w:t xml:space="preserve">в Унечском районе </w:t>
      </w:r>
      <w:r>
        <w:rPr>
          <w:color w:val="000000"/>
          <w:kern w:val="28"/>
          <w:sz w:val="28"/>
          <w:szCs w:val="28"/>
          <w:lang w:eastAsia="ru-RU"/>
        </w:rPr>
        <w:t>возложили цветы к памятнику танку Т-34. А 21 июня в рамках Всероссийской акции «Свеча памяти» зажгли свечи в окнах своих домов.</w:t>
      </w:r>
    </w:p>
    <w:p w:rsidR="00A027C5" w:rsidRPr="000F0A57" w:rsidRDefault="00A027C5" w:rsidP="00A027C5">
      <w:pPr>
        <w:jc w:val="center"/>
        <w:rPr>
          <w:b/>
          <w:sz w:val="28"/>
          <w:szCs w:val="28"/>
          <w:lang w:eastAsia="ru-RU"/>
        </w:rPr>
      </w:pPr>
    </w:p>
    <w:p w:rsidR="006D13D0" w:rsidRPr="00AD5A0B" w:rsidRDefault="00AD5A0B" w:rsidP="00AD5A0B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УПФР в Унечском му</w:t>
      </w:r>
      <w:r w:rsidR="003828E7" w:rsidRPr="00AD5A0B">
        <w:rPr>
          <w:rFonts w:ascii="Times New Roman" w:hAnsi="Times New Roman"/>
          <w:sz w:val="28"/>
          <w:szCs w:val="28"/>
        </w:rPr>
        <w:t>ниципально</w:t>
      </w:r>
      <w:r>
        <w:rPr>
          <w:rFonts w:ascii="Times New Roman" w:hAnsi="Times New Roman"/>
          <w:sz w:val="28"/>
          <w:szCs w:val="28"/>
        </w:rPr>
        <w:t>м</w:t>
      </w:r>
      <w:r w:rsidR="003828E7" w:rsidRPr="00AD5A0B">
        <w:rPr>
          <w:rFonts w:ascii="Times New Roman" w:hAnsi="Times New Roman"/>
          <w:sz w:val="28"/>
          <w:szCs w:val="28"/>
        </w:rPr>
        <w:t xml:space="preserve"> районе</w:t>
      </w:r>
      <w:r w:rsidR="00A72980">
        <w:rPr>
          <w:rFonts w:ascii="Times New Roman" w:hAnsi="Times New Roman"/>
          <w:sz w:val="28"/>
          <w:szCs w:val="28"/>
        </w:rPr>
        <w:t xml:space="preserve"> (межрайонное)</w:t>
      </w:r>
    </w:p>
    <w:sectPr w:rsidR="006D13D0" w:rsidRPr="00AD5A0B" w:rsidSect="004F3448">
      <w:pgSz w:w="11906" w:h="16838"/>
      <w:pgMar w:top="993" w:right="74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4"/>
    <w:rsid w:val="000513B2"/>
    <w:rsid w:val="0006037B"/>
    <w:rsid w:val="00077AE7"/>
    <w:rsid w:val="000E62DA"/>
    <w:rsid w:val="00131D78"/>
    <w:rsid w:val="00133492"/>
    <w:rsid w:val="00154B03"/>
    <w:rsid w:val="00187F03"/>
    <w:rsid w:val="001A357E"/>
    <w:rsid w:val="001D336D"/>
    <w:rsid w:val="00200272"/>
    <w:rsid w:val="002143DD"/>
    <w:rsid w:val="0026481E"/>
    <w:rsid w:val="002813BA"/>
    <w:rsid w:val="002F1F00"/>
    <w:rsid w:val="00305253"/>
    <w:rsid w:val="003074F4"/>
    <w:rsid w:val="0032753E"/>
    <w:rsid w:val="00331745"/>
    <w:rsid w:val="003670EE"/>
    <w:rsid w:val="003828E7"/>
    <w:rsid w:val="00386606"/>
    <w:rsid w:val="003D1564"/>
    <w:rsid w:val="003F772B"/>
    <w:rsid w:val="00413F3D"/>
    <w:rsid w:val="004A44D2"/>
    <w:rsid w:val="004C1970"/>
    <w:rsid w:val="004F3448"/>
    <w:rsid w:val="005417FA"/>
    <w:rsid w:val="00552C39"/>
    <w:rsid w:val="005713C2"/>
    <w:rsid w:val="00586F93"/>
    <w:rsid w:val="00592AC5"/>
    <w:rsid w:val="005D0BE1"/>
    <w:rsid w:val="005F592F"/>
    <w:rsid w:val="00665C6D"/>
    <w:rsid w:val="006D13D0"/>
    <w:rsid w:val="007351A0"/>
    <w:rsid w:val="00773DC6"/>
    <w:rsid w:val="0078088B"/>
    <w:rsid w:val="00787DD6"/>
    <w:rsid w:val="007E5643"/>
    <w:rsid w:val="008A6FEF"/>
    <w:rsid w:val="008D0473"/>
    <w:rsid w:val="008F1EED"/>
    <w:rsid w:val="00917CD4"/>
    <w:rsid w:val="009272EA"/>
    <w:rsid w:val="00966401"/>
    <w:rsid w:val="00992E95"/>
    <w:rsid w:val="00A027C5"/>
    <w:rsid w:val="00A106AC"/>
    <w:rsid w:val="00A72980"/>
    <w:rsid w:val="00AC6BF9"/>
    <w:rsid w:val="00AD5A0B"/>
    <w:rsid w:val="00AF00EF"/>
    <w:rsid w:val="00B42D3A"/>
    <w:rsid w:val="00B5030E"/>
    <w:rsid w:val="00B64A05"/>
    <w:rsid w:val="00C07A33"/>
    <w:rsid w:val="00C15162"/>
    <w:rsid w:val="00C70B9A"/>
    <w:rsid w:val="00C832EF"/>
    <w:rsid w:val="00CA56AA"/>
    <w:rsid w:val="00D31DD3"/>
    <w:rsid w:val="00DE3B6D"/>
    <w:rsid w:val="00E039D3"/>
    <w:rsid w:val="00E53A27"/>
    <w:rsid w:val="00E73038"/>
    <w:rsid w:val="00EA06E4"/>
    <w:rsid w:val="00ED790A"/>
    <w:rsid w:val="00F16E65"/>
    <w:rsid w:val="00F65D51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C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42D3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42D3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37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A106AC"/>
    <w:pPr>
      <w:spacing w:before="280" w:after="280"/>
    </w:pPr>
    <w:rPr>
      <w:rFonts w:ascii="Verdana" w:hAnsi="Verdana"/>
      <w:sz w:val="16"/>
      <w:szCs w:val="16"/>
    </w:rPr>
  </w:style>
  <w:style w:type="paragraph" w:styleId="a5">
    <w:name w:val="caption"/>
    <w:basedOn w:val="a"/>
    <w:next w:val="a"/>
    <w:qFormat/>
    <w:rsid w:val="002813BA"/>
    <w:rPr>
      <w:b/>
      <w:bCs/>
      <w:sz w:val="20"/>
      <w:szCs w:val="20"/>
    </w:rPr>
  </w:style>
  <w:style w:type="character" w:customStyle="1" w:styleId="apple-converted-space">
    <w:name w:val="apple-converted-space"/>
    <w:rsid w:val="00AD5A0B"/>
  </w:style>
  <w:style w:type="paragraph" w:customStyle="1" w:styleId="a6">
    <w:name w:val="a"/>
    <w:basedOn w:val="a"/>
    <w:rsid w:val="00AF00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787DD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CD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42D3A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42D3A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037B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A106AC"/>
    <w:pPr>
      <w:spacing w:before="280" w:after="280"/>
    </w:pPr>
    <w:rPr>
      <w:rFonts w:ascii="Verdana" w:hAnsi="Verdana"/>
      <w:sz w:val="16"/>
      <w:szCs w:val="16"/>
    </w:rPr>
  </w:style>
  <w:style w:type="paragraph" w:styleId="a5">
    <w:name w:val="caption"/>
    <w:basedOn w:val="a"/>
    <w:next w:val="a"/>
    <w:qFormat/>
    <w:rsid w:val="002813BA"/>
    <w:rPr>
      <w:b/>
      <w:bCs/>
      <w:sz w:val="20"/>
      <w:szCs w:val="20"/>
    </w:rPr>
  </w:style>
  <w:style w:type="character" w:customStyle="1" w:styleId="apple-converted-space">
    <w:name w:val="apple-converted-space"/>
    <w:rsid w:val="00AD5A0B"/>
  </w:style>
  <w:style w:type="paragraph" w:customStyle="1" w:styleId="a6">
    <w:name w:val="a"/>
    <w:basedOn w:val="a"/>
    <w:rsid w:val="00AF00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787DD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Пенсионный фонд  принимает заявления на выплату 12 000 рублей</vt:lpstr>
    </vt:vector>
  </TitlesOfParts>
  <Company>PFR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Пенсионный фонд  принимает заявления на выплату 12 000 рублей</dc:title>
  <dc:creator>u1122</dc:creator>
  <cp:lastModifiedBy>Штанько Екатерина Викторовна</cp:lastModifiedBy>
  <cp:revision>3</cp:revision>
  <cp:lastPrinted>2015-10-09T14:26:00Z</cp:lastPrinted>
  <dcterms:created xsi:type="dcterms:W3CDTF">2020-06-22T11:14:00Z</dcterms:created>
  <dcterms:modified xsi:type="dcterms:W3CDTF">2020-06-22T11:25:00Z</dcterms:modified>
</cp:coreProperties>
</file>