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1072F0">
      <w:pPr>
        <w:spacing w:line="36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1072F0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133F5">
        <w:rPr>
          <w:rFonts w:ascii="Times New Roman" w:hAnsi="Times New Roman"/>
          <w:b/>
          <w:sz w:val="24"/>
          <w:szCs w:val="24"/>
        </w:rPr>
        <w:t xml:space="preserve"> </w:t>
      </w:r>
      <w:r w:rsidR="000655FE">
        <w:rPr>
          <w:rFonts w:ascii="Times New Roman" w:hAnsi="Times New Roman"/>
          <w:b/>
          <w:sz w:val="24"/>
          <w:szCs w:val="24"/>
        </w:rPr>
        <w:t>(</w:t>
      </w:r>
      <w:r w:rsidR="00FE0AAC">
        <w:rPr>
          <w:rFonts w:ascii="Times New Roman" w:hAnsi="Times New Roman"/>
          <w:b/>
          <w:sz w:val="24"/>
          <w:szCs w:val="24"/>
        </w:rPr>
        <w:t>в редакции решений от 31.03.2014г.</w:t>
      </w:r>
      <w:r w:rsidR="000655FE">
        <w:rPr>
          <w:rFonts w:ascii="Times New Roman" w:hAnsi="Times New Roman"/>
          <w:b/>
          <w:sz w:val="24"/>
          <w:szCs w:val="24"/>
        </w:rPr>
        <w:t xml:space="preserve"> №2-141, от 23.06.2014г. №2-146, от 24.07.2014г. №2-152</w:t>
      </w:r>
      <w:r w:rsidR="00705D07">
        <w:rPr>
          <w:rFonts w:ascii="Times New Roman" w:hAnsi="Times New Roman"/>
          <w:b/>
          <w:sz w:val="24"/>
          <w:szCs w:val="24"/>
        </w:rPr>
        <w:t>, от 02.09.2014г. №2-155</w:t>
      </w:r>
      <w:r w:rsidR="001072F0">
        <w:rPr>
          <w:rFonts w:ascii="Times New Roman" w:hAnsi="Times New Roman"/>
          <w:b/>
          <w:sz w:val="24"/>
          <w:szCs w:val="24"/>
        </w:rPr>
        <w:t>, от 21.10.2014г. №3-12</w:t>
      </w:r>
      <w:r w:rsidR="00FF3FD6">
        <w:rPr>
          <w:rFonts w:ascii="Times New Roman" w:hAnsi="Times New Roman"/>
          <w:b/>
          <w:sz w:val="24"/>
          <w:szCs w:val="24"/>
        </w:rPr>
        <w:t>, от 13.11.2014г. №3-19, от</w:t>
      </w:r>
      <w:proofErr w:type="gramEnd"/>
      <w:r w:rsidR="00FF3FD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F3FD6">
        <w:rPr>
          <w:rFonts w:ascii="Times New Roman" w:hAnsi="Times New Roman"/>
          <w:b/>
          <w:sz w:val="24"/>
          <w:szCs w:val="24"/>
        </w:rPr>
        <w:t>11.12.2014г. №3-24-1</w:t>
      </w:r>
      <w:r w:rsidR="000655FE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5666FD" w:rsidRDefault="00486EB6" w:rsidP="001072F0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</w:t>
      </w:r>
      <w:r w:rsidR="000655FE">
        <w:rPr>
          <w:rFonts w:ascii="Times New Roman" w:hAnsi="Times New Roman"/>
          <w:sz w:val="24"/>
          <w:szCs w:val="24"/>
        </w:rPr>
        <w:t>бр</w:t>
      </w:r>
      <w:r w:rsidR="00FE0AAC">
        <w:rPr>
          <w:rFonts w:ascii="Times New Roman" w:hAnsi="Times New Roman"/>
          <w:sz w:val="24"/>
          <w:szCs w:val="24"/>
        </w:rPr>
        <w:t>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</w:t>
      </w:r>
      <w:r w:rsidR="001072F0">
        <w:rPr>
          <w:rFonts w:ascii="Times New Roman" w:hAnsi="Times New Roman"/>
          <w:sz w:val="24"/>
          <w:szCs w:val="24"/>
        </w:rPr>
        <w:t xml:space="preserve"> </w:t>
      </w:r>
      <w:r w:rsidR="00CC45C4">
        <w:rPr>
          <w:rFonts w:ascii="Times New Roman" w:hAnsi="Times New Roman"/>
          <w:sz w:val="24"/>
          <w:szCs w:val="24"/>
        </w:rPr>
        <w:t xml:space="preserve"> </w:t>
      </w:r>
      <w:r w:rsidR="001072F0">
        <w:rPr>
          <w:rFonts w:ascii="Times New Roman" w:hAnsi="Times New Roman"/>
          <w:sz w:val="24"/>
          <w:szCs w:val="24"/>
        </w:rPr>
        <w:t xml:space="preserve">                </w:t>
      </w:r>
      <w:r w:rsidR="005666FD">
        <w:rPr>
          <w:rFonts w:ascii="Times New Roman" w:hAnsi="Times New Roman"/>
          <w:sz w:val="24"/>
          <w:szCs w:val="24"/>
        </w:rPr>
        <w:t xml:space="preserve">               </w:t>
      </w:r>
      <w:r w:rsidR="00FE0AAC">
        <w:rPr>
          <w:rFonts w:ascii="Times New Roman" w:hAnsi="Times New Roman"/>
          <w:sz w:val="24"/>
          <w:szCs w:val="24"/>
        </w:rPr>
        <w:t xml:space="preserve">  </w:t>
      </w:r>
      <w:r w:rsidR="005666FD">
        <w:rPr>
          <w:rFonts w:ascii="Times New Roman" w:hAnsi="Times New Roman"/>
          <w:sz w:val="24"/>
          <w:szCs w:val="24"/>
        </w:rPr>
        <w:t xml:space="preserve">  </w:t>
      </w:r>
      <w:r w:rsidR="000A0567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FE0AAC">
        <w:rPr>
          <w:rFonts w:ascii="Times New Roman" w:hAnsi="Times New Roman"/>
          <w:sz w:val="24"/>
          <w:szCs w:val="24"/>
        </w:rPr>
        <w:t xml:space="preserve"> (в редакции решений от 31.03.2014г. №2-141, от 23.06.2014г. №2-146</w:t>
      </w:r>
      <w:r w:rsidR="000655FE">
        <w:rPr>
          <w:rFonts w:ascii="Times New Roman" w:hAnsi="Times New Roman"/>
          <w:sz w:val="24"/>
          <w:szCs w:val="24"/>
        </w:rPr>
        <w:t>, от 24.07.2014г. №2-152</w:t>
      </w:r>
      <w:r w:rsidR="00705D07">
        <w:rPr>
          <w:rFonts w:ascii="Times New Roman" w:hAnsi="Times New Roman"/>
          <w:sz w:val="24"/>
          <w:szCs w:val="24"/>
        </w:rPr>
        <w:t>, 02.09.2014г. №</w:t>
      </w:r>
      <w:proofErr w:type="gramStart"/>
      <w:r w:rsidR="00705D07">
        <w:rPr>
          <w:rFonts w:ascii="Times New Roman" w:hAnsi="Times New Roman"/>
          <w:sz w:val="24"/>
          <w:szCs w:val="24"/>
        </w:rPr>
        <w:t>2-155</w:t>
      </w:r>
      <w:r w:rsidR="001072F0">
        <w:rPr>
          <w:rFonts w:ascii="Times New Roman" w:hAnsi="Times New Roman"/>
          <w:sz w:val="24"/>
          <w:szCs w:val="24"/>
        </w:rPr>
        <w:t>, от 21.10.2014г. №3-12</w:t>
      </w:r>
      <w:r w:rsidR="00FF3FD6">
        <w:rPr>
          <w:rFonts w:ascii="Times New Roman" w:hAnsi="Times New Roman"/>
          <w:sz w:val="24"/>
          <w:szCs w:val="24"/>
        </w:rPr>
        <w:t>, от 13.11.2014г. №3-19, от 11.12.2014г. №3-24-1</w:t>
      </w:r>
      <w:r w:rsidR="00FE0AAC">
        <w:rPr>
          <w:rFonts w:ascii="Times New Roman" w:hAnsi="Times New Roman"/>
          <w:sz w:val="24"/>
          <w:szCs w:val="24"/>
        </w:rPr>
        <w:t>)</w:t>
      </w:r>
      <w:r w:rsidR="00E62EC5">
        <w:rPr>
          <w:rFonts w:ascii="Times New Roman" w:hAnsi="Times New Roman"/>
          <w:sz w:val="24"/>
          <w:szCs w:val="24"/>
        </w:rPr>
        <w:t>.</w:t>
      </w:r>
      <w:proofErr w:type="gramEnd"/>
      <w:r w:rsidR="00E62EC5">
        <w:rPr>
          <w:rFonts w:ascii="Times New Roman" w:hAnsi="Times New Roman"/>
          <w:sz w:val="24"/>
          <w:szCs w:val="24"/>
        </w:rPr>
        <w:t xml:space="preserve">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</w:t>
      </w:r>
      <w:bookmarkStart w:id="0" w:name="_GoBack"/>
      <w:bookmarkEnd w:id="0"/>
      <w:r w:rsidR="005666FD">
        <w:rPr>
          <w:rFonts w:ascii="Times New Roman" w:hAnsi="Times New Roman"/>
          <w:sz w:val="24"/>
          <w:szCs w:val="24"/>
        </w:rPr>
        <w:t>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Pr="001072F0" w:rsidRDefault="005666FD" w:rsidP="001072F0">
      <w:pPr>
        <w:pStyle w:val="a3"/>
        <w:numPr>
          <w:ilvl w:val="0"/>
          <w:numId w:val="2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072F0">
        <w:rPr>
          <w:rFonts w:ascii="Times New Roman" w:hAnsi="Times New Roman"/>
          <w:sz w:val="24"/>
          <w:szCs w:val="24"/>
        </w:rPr>
        <w:t>Общ</w:t>
      </w:r>
      <w:r w:rsidR="00E62EC5" w:rsidRPr="001072F0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1072F0">
        <w:rPr>
          <w:rFonts w:ascii="Times New Roman" w:hAnsi="Times New Roman"/>
          <w:b/>
          <w:sz w:val="24"/>
          <w:szCs w:val="24"/>
        </w:rPr>
        <w:t>доходов</w:t>
      </w:r>
      <w:r w:rsidRPr="001072F0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 w:rsidRPr="001072F0">
        <w:rPr>
          <w:rFonts w:ascii="Times New Roman" w:hAnsi="Times New Roman"/>
          <w:sz w:val="24"/>
          <w:szCs w:val="24"/>
        </w:rPr>
        <w:t xml:space="preserve">о поселения </w:t>
      </w:r>
      <w:r w:rsidR="003F00CE" w:rsidRPr="001072F0">
        <w:rPr>
          <w:rFonts w:ascii="Times New Roman" w:hAnsi="Times New Roman"/>
          <w:sz w:val="24"/>
          <w:szCs w:val="24"/>
        </w:rPr>
        <w:t>увеличился</w:t>
      </w:r>
      <w:r w:rsidR="001072F0" w:rsidRPr="001072F0">
        <w:rPr>
          <w:rFonts w:ascii="Times New Roman" w:hAnsi="Times New Roman"/>
          <w:sz w:val="24"/>
          <w:szCs w:val="24"/>
        </w:rPr>
        <w:t xml:space="preserve"> на </w:t>
      </w:r>
      <w:r w:rsidR="00FF3FD6">
        <w:rPr>
          <w:rFonts w:ascii="Times New Roman" w:hAnsi="Times New Roman"/>
          <w:b/>
          <w:sz w:val="24"/>
          <w:szCs w:val="24"/>
        </w:rPr>
        <w:t>423 392</w:t>
      </w:r>
      <w:r w:rsidR="001072F0" w:rsidRPr="005D1148">
        <w:rPr>
          <w:rFonts w:ascii="Times New Roman" w:hAnsi="Times New Roman"/>
          <w:b/>
          <w:sz w:val="24"/>
          <w:szCs w:val="24"/>
        </w:rPr>
        <w:t>,00</w:t>
      </w:r>
      <w:r w:rsidR="001072F0" w:rsidRPr="001072F0">
        <w:rPr>
          <w:rFonts w:ascii="Times New Roman" w:hAnsi="Times New Roman"/>
          <w:sz w:val="24"/>
          <w:szCs w:val="24"/>
        </w:rPr>
        <w:t xml:space="preserve"> рубл</w:t>
      </w:r>
      <w:r w:rsidR="00FF3FD6">
        <w:rPr>
          <w:rFonts w:ascii="Times New Roman" w:hAnsi="Times New Roman"/>
          <w:sz w:val="24"/>
          <w:szCs w:val="24"/>
        </w:rPr>
        <w:t>я</w:t>
      </w:r>
      <w:r w:rsidR="001072F0" w:rsidRPr="001072F0">
        <w:rPr>
          <w:rFonts w:ascii="Times New Roman" w:hAnsi="Times New Roman"/>
          <w:sz w:val="24"/>
          <w:szCs w:val="24"/>
        </w:rPr>
        <w:t>, в том числе:</w:t>
      </w:r>
    </w:p>
    <w:p w:rsidR="005D1148" w:rsidRDefault="005D1148" w:rsidP="001072F0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b/>
          <w:sz w:val="24"/>
          <w:szCs w:val="24"/>
        </w:rPr>
      </w:pPr>
      <w:r>
        <w:rPr>
          <w:rFonts w:ascii="Times New Roman" w:eastAsiaTheme="minorHAnsi" w:hAnsi="Times New Roman" w:cstheme="minorBidi"/>
          <w:b/>
          <w:sz w:val="24"/>
          <w:szCs w:val="24"/>
        </w:rPr>
        <w:t xml:space="preserve">- «Безвозмездные поступления» - (+) </w:t>
      </w:r>
      <w:r w:rsidR="00CC01CD">
        <w:rPr>
          <w:rFonts w:ascii="Times New Roman" w:eastAsiaTheme="minorHAnsi" w:hAnsi="Times New Roman" w:cstheme="minorBidi"/>
          <w:b/>
          <w:sz w:val="24"/>
          <w:szCs w:val="24"/>
        </w:rPr>
        <w:t>423 392</w:t>
      </w:r>
      <w:r>
        <w:rPr>
          <w:rFonts w:ascii="Times New Roman" w:eastAsiaTheme="minorHAnsi" w:hAnsi="Times New Roman" w:cstheme="minorBidi"/>
          <w:b/>
          <w:sz w:val="24"/>
          <w:szCs w:val="24"/>
        </w:rPr>
        <w:t>,00 рублей:</w:t>
      </w:r>
    </w:p>
    <w:p w:rsidR="001072F0" w:rsidRDefault="005D1148" w:rsidP="005D1148">
      <w:pPr>
        <w:tabs>
          <w:tab w:val="left" w:pos="-709"/>
        </w:tabs>
        <w:spacing w:after="0"/>
        <w:ind w:left="-709"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- «</w:t>
      </w:r>
      <w:r w:rsidR="00CC01CD">
        <w:rPr>
          <w:rFonts w:ascii="Times New Roman" w:eastAsiaTheme="minorHAnsi" w:hAnsi="Times New Roman" w:cstheme="minorBidi"/>
          <w:sz w:val="24"/>
          <w:szCs w:val="24"/>
        </w:rPr>
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» - </w:t>
      </w:r>
      <w:r w:rsidR="00CC01CD">
        <w:rPr>
          <w:rFonts w:ascii="Times New Roman" w:eastAsiaTheme="minorHAnsi" w:hAnsi="Times New Roman" w:cstheme="minorBidi"/>
          <w:sz w:val="24"/>
          <w:szCs w:val="24"/>
        </w:rPr>
        <w:t>(+) 287 872,00 рубля,</w:t>
      </w:r>
    </w:p>
    <w:p w:rsidR="00CC01CD" w:rsidRPr="001072F0" w:rsidRDefault="00CC01CD" w:rsidP="005D1148">
      <w:pPr>
        <w:tabs>
          <w:tab w:val="left" w:pos="-709"/>
        </w:tabs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- «Прочие межбюджетные трансферты, передаваемые бюджетам поселений» - (+) 135 520,00 рублей.</w:t>
      </w:r>
    </w:p>
    <w:p w:rsidR="008F1298" w:rsidRPr="00BA3474" w:rsidRDefault="005666FD" w:rsidP="001072F0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 xml:space="preserve">о поселения </w:t>
      </w:r>
      <w:r w:rsidR="008F1298" w:rsidRPr="00BA3474">
        <w:rPr>
          <w:rFonts w:ascii="Times New Roman" w:hAnsi="Times New Roman"/>
          <w:sz w:val="24"/>
          <w:szCs w:val="24"/>
        </w:rPr>
        <w:t>увел</w:t>
      </w:r>
      <w:r w:rsidR="00FA17FD" w:rsidRPr="00BA3474">
        <w:rPr>
          <w:rFonts w:ascii="Times New Roman" w:hAnsi="Times New Roman"/>
          <w:sz w:val="24"/>
          <w:szCs w:val="24"/>
        </w:rPr>
        <w:t>ичился</w:t>
      </w:r>
      <w:r w:rsidR="005D1148" w:rsidRPr="00BA3474">
        <w:rPr>
          <w:rFonts w:ascii="Times New Roman" w:hAnsi="Times New Roman"/>
          <w:sz w:val="24"/>
          <w:szCs w:val="24"/>
        </w:rPr>
        <w:t xml:space="preserve"> на </w:t>
      </w:r>
      <w:r w:rsidR="00BA3474">
        <w:rPr>
          <w:rFonts w:ascii="Times New Roman" w:hAnsi="Times New Roman"/>
          <w:b/>
          <w:sz w:val="24"/>
          <w:szCs w:val="24"/>
        </w:rPr>
        <w:t>423 392</w:t>
      </w:r>
      <w:r w:rsidR="005D1148" w:rsidRPr="00BA3474">
        <w:rPr>
          <w:rFonts w:ascii="Times New Roman" w:hAnsi="Times New Roman"/>
          <w:b/>
          <w:sz w:val="24"/>
          <w:szCs w:val="24"/>
        </w:rPr>
        <w:t>,00</w:t>
      </w:r>
      <w:r w:rsidR="00BA3474">
        <w:rPr>
          <w:rFonts w:ascii="Times New Roman" w:hAnsi="Times New Roman"/>
          <w:sz w:val="24"/>
          <w:szCs w:val="24"/>
        </w:rPr>
        <w:t xml:space="preserve"> рубля</w:t>
      </w:r>
      <w:r w:rsidR="00F9285E" w:rsidRPr="00BA3474">
        <w:rPr>
          <w:rFonts w:ascii="Times New Roman" w:hAnsi="Times New Roman"/>
          <w:sz w:val="24"/>
          <w:szCs w:val="24"/>
        </w:rPr>
        <w:t>,</w:t>
      </w:r>
      <w:r w:rsidR="00D60994" w:rsidRPr="00BA3474">
        <w:rPr>
          <w:rFonts w:ascii="Times New Roman" w:hAnsi="Times New Roman"/>
          <w:sz w:val="24"/>
          <w:szCs w:val="24"/>
        </w:rPr>
        <w:t xml:space="preserve"> </w:t>
      </w:r>
      <w:r w:rsidR="008F1298" w:rsidRPr="00BA3474">
        <w:rPr>
          <w:rFonts w:ascii="Times New Roman" w:hAnsi="Times New Roman"/>
          <w:sz w:val="24"/>
          <w:szCs w:val="24"/>
        </w:rPr>
        <w:t>в том числе:</w:t>
      </w:r>
    </w:p>
    <w:p w:rsidR="00D948B7" w:rsidRPr="00034F42" w:rsidRDefault="00D948B7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034F42">
        <w:rPr>
          <w:rFonts w:ascii="Times New Roman" w:hAnsi="Times New Roman"/>
          <w:b/>
          <w:sz w:val="24"/>
          <w:szCs w:val="24"/>
        </w:rPr>
        <w:t>- «О</w:t>
      </w:r>
      <w:r w:rsidR="00705D07" w:rsidRPr="00034F42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5D1148">
        <w:rPr>
          <w:rFonts w:ascii="Times New Roman" w:hAnsi="Times New Roman"/>
          <w:b/>
          <w:sz w:val="24"/>
          <w:szCs w:val="24"/>
        </w:rPr>
        <w:t>+</w:t>
      </w:r>
      <w:r w:rsidRPr="00034F42">
        <w:rPr>
          <w:rFonts w:ascii="Times New Roman" w:hAnsi="Times New Roman"/>
          <w:b/>
          <w:sz w:val="24"/>
          <w:szCs w:val="24"/>
        </w:rPr>
        <w:t>)</w:t>
      </w:r>
      <w:r w:rsidR="00BA3474">
        <w:rPr>
          <w:rFonts w:ascii="Times New Roman" w:hAnsi="Times New Roman"/>
          <w:b/>
          <w:sz w:val="24"/>
          <w:szCs w:val="24"/>
        </w:rPr>
        <w:t xml:space="preserve"> 36 934</w:t>
      </w:r>
      <w:r w:rsidR="00C84F58" w:rsidRPr="00034F42">
        <w:rPr>
          <w:rFonts w:ascii="Times New Roman" w:hAnsi="Times New Roman"/>
          <w:b/>
          <w:sz w:val="24"/>
          <w:szCs w:val="24"/>
        </w:rPr>
        <w:t>,00 рубл</w:t>
      </w:r>
      <w:r w:rsidR="00BA3474">
        <w:rPr>
          <w:rFonts w:ascii="Times New Roman" w:hAnsi="Times New Roman"/>
          <w:b/>
          <w:sz w:val="24"/>
          <w:szCs w:val="24"/>
        </w:rPr>
        <w:t>я</w:t>
      </w:r>
      <w:r w:rsidRPr="00034F42">
        <w:rPr>
          <w:rFonts w:ascii="Times New Roman" w:hAnsi="Times New Roman"/>
          <w:b/>
          <w:sz w:val="24"/>
          <w:szCs w:val="24"/>
        </w:rPr>
        <w:t>,</w:t>
      </w:r>
    </w:p>
    <w:p w:rsidR="00BA3474" w:rsidRDefault="00BA3474" w:rsidP="00BA3474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высшего должностного лица субъекта Российской Федерации и муниципального образования» - (+) 8 393,00 рубля;</w:t>
      </w:r>
    </w:p>
    <w:p w:rsidR="0060205D" w:rsidRPr="00034F42" w:rsidRDefault="0060205D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34F42"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BA3474">
        <w:rPr>
          <w:rFonts w:ascii="Times New Roman" w:hAnsi="Times New Roman"/>
          <w:sz w:val="24"/>
          <w:szCs w:val="24"/>
        </w:rPr>
        <w:t>32 236,02</w:t>
      </w:r>
      <w:r w:rsidR="00691DC4" w:rsidRPr="00034F42">
        <w:rPr>
          <w:rFonts w:ascii="Times New Roman" w:hAnsi="Times New Roman"/>
          <w:sz w:val="24"/>
          <w:szCs w:val="24"/>
        </w:rPr>
        <w:t xml:space="preserve"> рубл</w:t>
      </w:r>
      <w:r w:rsidR="00BA3474">
        <w:rPr>
          <w:rFonts w:ascii="Times New Roman" w:hAnsi="Times New Roman"/>
          <w:sz w:val="24"/>
          <w:szCs w:val="24"/>
        </w:rPr>
        <w:t>ей</w:t>
      </w:r>
      <w:r w:rsidR="00691DC4" w:rsidRPr="00034F42">
        <w:rPr>
          <w:rFonts w:ascii="Times New Roman" w:hAnsi="Times New Roman"/>
          <w:sz w:val="24"/>
          <w:szCs w:val="24"/>
        </w:rPr>
        <w:t>;</w:t>
      </w:r>
    </w:p>
    <w:p w:rsidR="00691DC4" w:rsidRPr="00BC20B2" w:rsidRDefault="00691DC4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BC20B2">
        <w:rPr>
          <w:rFonts w:ascii="Times New Roman" w:hAnsi="Times New Roman"/>
          <w:sz w:val="24"/>
          <w:szCs w:val="24"/>
        </w:rPr>
        <w:t>- «</w:t>
      </w:r>
      <w:r w:rsidR="00BA3474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</w:r>
      <w:r w:rsidRPr="00BC20B2">
        <w:rPr>
          <w:rFonts w:ascii="Times New Roman" w:hAnsi="Times New Roman"/>
          <w:sz w:val="24"/>
          <w:szCs w:val="24"/>
        </w:rPr>
        <w:t xml:space="preserve">» - (-) </w:t>
      </w:r>
      <w:r w:rsidR="00BA3474">
        <w:rPr>
          <w:rFonts w:ascii="Times New Roman" w:hAnsi="Times New Roman"/>
          <w:sz w:val="24"/>
          <w:szCs w:val="24"/>
        </w:rPr>
        <w:t>3 695,02</w:t>
      </w:r>
      <w:r w:rsidRPr="00BC20B2">
        <w:rPr>
          <w:rFonts w:ascii="Times New Roman" w:hAnsi="Times New Roman"/>
          <w:sz w:val="24"/>
          <w:szCs w:val="24"/>
        </w:rPr>
        <w:t xml:space="preserve"> рублей</w:t>
      </w:r>
      <w:r w:rsidR="00806CB4" w:rsidRPr="00BC20B2">
        <w:rPr>
          <w:rFonts w:ascii="Times New Roman" w:hAnsi="Times New Roman"/>
          <w:sz w:val="24"/>
          <w:szCs w:val="24"/>
        </w:rPr>
        <w:t>,</w:t>
      </w:r>
    </w:p>
    <w:p w:rsidR="00806CB4" w:rsidRDefault="00870FEA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</w:t>
      </w:r>
      <w:r w:rsidR="00C21693">
        <w:rPr>
          <w:rFonts w:ascii="Times New Roman" w:hAnsi="Times New Roman"/>
          <w:b/>
          <w:sz w:val="24"/>
          <w:szCs w:val="24"/>
        </w:rPr>
        <w:t xml:space="preserve"> - (+) 287 872,00 рубля,</w:t>
      </w:r>
    </w:p>
    <w:p w:rsidR="00806CB4" w:rsidRDefault="00806CB4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DC2B87">
        <w:rPr>
          <w:rFonts w:ascii="Times New Roman" w:hAnsi="Times New Roman"/>
          <w:sz w:val="24"/>
          <w:szCs w:val="24"/>
        </w:rPr>
        <w:t xml:space="preserve">Дорожное хозяйство (дорожные фонды). </w:t>
      </w:r>
      <w:proofErr w:type="gramStart"/>
      <w:r w:rsidR="00DC2B87">
        <w:rPr>
          <w:rFonts w:ascii="Times New Roman" w:hAnsi="Times New Roman"/>
          <w:sz w:val="24"/>
          <w:szCs w:val="24"/>
        </w:rPr>
        <w:t xml:space="preserve">Строительство, архитектура и дорожное хозяйство Брянской области (2014-2020 годы ПП «Автомобильные дороги» (2014-2020гг.) </w:t>
      </w:r>
      <w:proofErr w:type="gramEnd"/>
      <w:r w:rsidR="00DC2B87">
        <w:rPr>
          <w:rFonts w:ascii="Times New Roman" w:hAnsi="Times New Roman"/>
          <w:sz w:val="24"/>
          <w:szCs w:val="24"/>
        </w:rPr>
        <w:t>Обеспечение сохранности автомобильных дорог местного значения и условий</w:t>
      </w:r>
      <w:r w:rsidR="00C21693">
        <w:rPr>
          <w:rFonts w:ascii="Times New Roman" w:hAnsi="Times New Roman"/>
          <w:sz w:val="24"/>
          <w:szCs w:val="24"/>
        </w:rPr>
        <w:t xml:space="preserve"> безопасности движения по ним</w:t>
      </w:r>
      <w:r>
        <w:rPr>
          <w:rFonts w:ascii="Times New Roman" w:hAnsi="Times New Roman"/>
          <w:sz w:val="24"/>
          <w:szCs w:val="24"/>
        </w:rPr>
        <w:t>» - (</w:t>
      </w:r>
      <w:r w:rsidR="008A53CB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C21693">
        <w:rPr>
          <w:rFonts w:ascii="Times New Roman" w:hAnsi="Times New Roman"/>
          <w:sz w:val="24"/>
          <w:szCs w:val="24"/>
        </w:rPr>
        <w:t>287 872</w:t>
      </w:r>
      <w:r>
        <w:rPr>
          <w:rFonts w:ascii="Times New Roman" w:hAnsi="Times New Roman"/>
          <w:sz w:val="24"/>
          <w:szCs w:val="24"/>
        </w:rPr>
        <w:t>,00 рубл</w:t>
      </w:r>
      <w:r w:rsidR="00C2169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</w:p>
    <w:p w:rsidR="00724F88" w:rsidRDefault="00724F88" w:rsidP="001072F0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C21693">
        <w:rPr>
          <w:rFonts w:ascii="Times New Roman" w:hAnsi="Times New Roman"/>
          <w:b/>
          <w:sz w:val="24"/>
          <w:szCs w:val="24"/>
        </w:rPr>
        <w:t>98 586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C21693" w:rsidRPr="00C21693" w:rsidRDefault="00C21693" w:rsidP="00C2169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C21693"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(+)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30 269</w:t>
      </w:r>
      <w:r w:rsidRPr="00C21693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C21693">
        <w:rPr>
          <w:rFonts w:ascii="Times New Roman" w:hAnsi="Times New Roman"/>
          <w:sz w:val="24"/>
          <w:szCs w:val="24"/>
        </w:rPr>
        <w:t>,</w:t>
      </w:r>
    </w:p>
    <w:p w:rsidR="00C21693" w:rsidRPr="00C21693" w:rsidRDefault="00C21693" w:rsidP="00C2169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C21693"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библиотек» - (+) </w:t>
      </w:r>
      <w:r>
        <w:rPr>
          <w:rFonts w:ascii="Times New Roman" w:hAnsi="Times New Roman"/>
          <w:sz w:val="24"/>
          <w:szCs w:val="24"/>
        </w:rPr>
        <w:t>56 810</w:t>
      </w:r>
      <w:r w:rsidRPr="00C21693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ей</w:t>
      </w:r>
      <w:r w:rsidRPr="00C21693">
        <w:rPr>
          <w:rFonts w:ascii="Times New Roman" w:hAnsi="Times New Roman"/>
          <w:sz w:val="24"/>
          <w:szCs w:val="24"/>
        </w:rPr>
        <w:t>,</w:t>
      </w:r>
    </w:p>
    <w:p w:rsidR="00C21693" w:rsidRPr="00C21693" w:rsidRDefault="00C21693" w:rsidP="00C2169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C21693">
        <w:rPr>
          <w:rFonts w:ascii="Times New Roman" w:hAnsi="Times New Roman"/>
          <w:sz w:val="24"/>
          <w:szCs w:val="24"/>
        </w:rPr>
        <w:lastRenderedPageBreak/>
        <w:t xml:space="preserve">- «Иные межбюджетные трансферты бюджетам муниципальных районов на осуществление передаваемых полномочий по финансированию расходов аппарата управления отдела культуры» - (+) </w:t>
      </w:r>
      <w:r>
        <w:rPr>
          <w:rFonts w:ascii="Times New Roman" w:hAnsi="Times New Roman"/>
          <w:sz w:val="24"/>
          <w:szCs w:val="24"/>
        </w:rPr>
        <w:t>7 543</w:t>
      </w:r>
      <w:r w:rsidRPr="00C21693">
        <w:rPr>
          <w:rFonts w:ascii="Times New Roman" w:hAnsi="Times New Roman"/>
          <w:sz w:val="24"/>
          <w:szCs w:val="24"/>
        </w:rPr>
        <w:t>,00 рубл</w:t>
      </w:r>
      <w:r>
        <w:rPr>
          <w:rFonts w:ascii="Times New Roman" w:hAnsi="Times New Roman"/>
          <w:sz w:val="24"/>
          <w:szCs w:val="24"/>
        </w:rPr>
        <w:t>я</w:t>
      </w:r>
      <w:r w:rsidRPr="00C21693">
        <w:rPr>
          <w:rFonts w:ascii="Times New Roman" w:hAnsi="Times New Roman"/>
          <w:sz w:val="24"/>
          <w:szCs w:val="24"/>
        </w:rPr>
        <w:t>,</w:t>
      </w:r>
    </w:p>
    <w:p w:rsidR="00C21693" w:rsidRPr="00C21693" w:rsidRDefault="00C21693" w:rsidP="00C21693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C21693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расходов</w:t>
      </w:r>
      <w:r>
        <w:rPr>
          <w:rFonts w:ascii="Times New Roman" w:hAnsi="Times New Roman"/>
          <w:sz w:val="24"/>
          <w:szCs w:val="24"/>
        </w:rPr>
        <w:t xml:space="preserve"> централизованной бухгалтерии отдела культуры» - (+) 3 964,00 рубля.</w:t>
      </w:r>
    </w:p>
    <w:p w:rsidR="00AE1806" w:rsidRDefault="0035429F" w:rsidP="001072F0">
      <w:pPr>
        <w:tabs>
          <w:tab w:val="left" w:pos="284"/>
          <w:tab w:val="left" w:pos="567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Соколовского сельского поселения, дефицит </w:t>
      </w:r>
      <w:r w:rsidR="009D280A">
        <w:rPr>
          <w:rFonts w:ascii="Times New Roman" w:hAnsi="Times New Roman"/>
          <w:sz w:val="24"/>
          <w:szCs w:val="24"/>
        </w:rPr>
        <w:t xml:space="preserve">не </w:t>
      </w:r>
      <w:r w:rsidR="005570A9">
        <w:rPr>
          <w:rFonts w:ascii="Times New Roman" w:hAnsi="Times New Roman"/>
          <w:sz w:val="24"/>
          <w:szCs w:val="24"/>
        </w:rPr>
        <w:t>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1072F0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D280A" w:rsidRDefault="009D280A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1072F0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C21693" w:rsidP="001072F0">
      <w:pPr>
        <w:ind w:left="-709" w:right="-284"/>
      </w:pPr>
    </w:p>
    <w:sectPr w:rsidR="00DB26CF" w:rsidSect="001072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3E3AF4"/>
    <w:multiLevelType w:val="hybridMultilevel"/>
    <w:tmpl w:val="716CCE72"/>
    <w:lvl w:ilvl="0" w:tplc="6F7413E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133F5"/>
    <w:rsid w:val="000161F1"/>
    <w:rsid w:val="00034F42"/>
    <w:rsid w:val="0005593C"/>
    <w:rsid w:val="000655FE"/>
    <w:rsid w:val="000A0567"/>
    <w:rsid w:val="000E26E8"/>
    <w:rsid w:val="001072F0"/>
    <w:rsid w:val="001116A2"/>
    <w:rsid w:val="00186E12"/>
    <w:rsid w:val="001C0B0F"/>
    <w:rsid w:val="001D36E0"/>
    <w:rsid w:val="00235D96"/>
    <w:rsid w:val="002F7B6E"/>
    <w:rsid w:val="0035429F"/>
    <w:rsid w:val="00367069"/>
    <w:rsid w:val="003F00CE"/>
    <w:rsid w:val="00412B5D"/>
    <w:rsid w:val="00486EB6"/>
    <w:rsid w:val="00487850"/>
    <w:rsid w:val="004B5828"/>
    <w:rsid w:val="004D6BE0"/>
    <w:rsid w:val="005570A9"/>
    <w:rsid w:val="005666FD"/>
    <w:rsid w:val="005D1148"/>
    <w:rsid w:val="0060205D"/>
    <w:rsid w:val="00691DC4"/>
    <w:rsid w:val="006B64CD"/>
    <w:rsid w:val="00705B41"/>
    <w:rsid w:val="00705D07"/>
    <w:rsid w:val="00724F88"/>
    <w:rsid w:val="0077418E"/>
    <w:rsid w:val="007F281F"/>
    <w:rsid w:val="00806CB4"/>
    <w:rsid w:val="00870FEA"/>
    <w:rsid w:val="008820A1"/>
    <w:rsid w:val="008A53CB"/>
    <w:rsid w:val="008F1298"/>
    <w:rsid w:val="008F4C0C"/>
    <w:rsid w:val="009D280A"/>
    <w:rsid w:val="009F7102"/>
    <w:rsid w:val="00A03131"/>
    <w:rsid w:val="00AB6AA4"/>
    <w:rsid w:val="00AE1806"/>
    <w:rsid w:val="00B223C1"/>
    <w:rsid w:val="00BA3474"/>
    <w:rsid w:val="00BC20B2"/>
    <w:rsid w:val="00BD587F"/>
    <w:rsid w:val="00BF22C5"/>
    <w:rsid w:val="00C21693"/>
    <w:rsid w:val="00C84F58"/>
    <w:rsid w:val="00C92A09"/>
    <w:rsid w:val="00CC01CD"/>
    <w:rsid w:val="00CC45C4"/>
    <w:rsid w:val="00CC71AB"/>
    <w:rsid w:val="00CE6803"/>
    <w:rsid w:val="00D13AAA"/>
    <w:rsid w:val="00D31A6C"/>
    <w:rsid w:val="00D4426D"/>
    <w:rsid w:val="00D60994"/>
    <w:rsid w:val="00D948B7"/>
    <w:rsid w:val="00DC2B87"/>
    <w:rsid w:val="00DC4EEC"/>
    <w:rsid w:val="00DD150B"/>
    <w:rsid w:val="00DF12CB"/>
    <w:rsid w:val="00E62EC5"/>
    <w:rsid w:val="00E63BEF"/>
    <w:rsid w:val="00EB44F1"/>
    <w:rsid w:val="00F235F0"/>
    <w:rsid w:val="00F824FD"/>
    <w:rsid w:val="00F9285E"/>
    <w:rsid w:val="00F94237"/>
    <w:rsid w:val="00FA17FD"/>
    <w:rsid w:val="00FE0AAC"/>
    <w:rsid w:val="00FF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47</cp:revision>
  <cp:lastPrinted>2014-12-22T18:43:00Z</cp:lastPrinted>
  <dcterms:created xsi:type="dcterms:W3CDTF">2013-03-01T23:19:00Z</dcterms:created>
  <dcterms:modified xsi:type="dcterms:W3CDTF">2014-12-22T18:43:00Z</dcterms:modified>
</cp:coreProperties>
</file>