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4F" w:rsidRPr="004C21D6" w:rsidRDefault="002F124F" w:rsidP="00E16CAF">
      <w:pPr>
        <w:spacing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 w:rsidRPr="004C21D6">
        <w:rPr>
          <w:rFonts w:ascii="Times New Roman" w:hAnsi="Times New Roman"/>
          <w:b/>
          <w:sz w:val="24"/>
          <w:szCs w:val="24"/>
        </w:rPr>
        <w:t>Заключение</w:t>
      </w:r>
    </w:p>
    <w:p w:rsidR="002F124F" w:rsidRPr="00A94EA1" w:rsidRDefault="002F124F" w:rsidP="00E16CAF">
      <w:pPr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 w:rsidRPr="004C21D6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FA3946">
        <w:rPr>
          <w:rFonts w:ascii="Times New Roman" w:hAnsi="Times New Roman"/>
          <w:b/>
          <w:sz w:val="24"/>
          <w:szCs w:val="24"/>
        </w:rPr>
        <w:t>зменений в решение от 25.12.2013</w:t>
      </w:r>
      <w:r w:rsidRPr="004C21D6">
        <w:rPr>
          <w:rFonts w:ascii="Times New Roman" w:hAnsi="Times New Roman"/>
          <w:b/>
          <w:sz w:val="24"/>
          <w:szCs w:val="24"/>
        </w:rPr>
        <w:t xml:space="preserve"> года №2/1</w:t>
      </w:r>
      <w:r w:rsidR="00FA3946">
        <w:rPr>
          <w:rFonts w:ascii="Times New Roman" w:hAnsi="Times New Roman"/>
          <w:b/>
          <w:sz w:val="24"/>
          <w:szCs w:val="24"/>
        </w:rPr>
        <w:t>29</w:t>
      </w:r>
      <w:r w:rsidRPr="004C21D6">
        <w:rPr>
          <w:rFonts w:ascii="Times New Roman" w:hAnsi="Times New Roman"/>
          <w:b/>
          <w:sz w:val="24"/>
          <w:szCs w:val="24"/>
        </w:rPr>
        <w:t xml:space="preserve"> «О бюджете Новочешуй</w:t>
      </w:r>
      <w:r>
        <w:rPr>
          <w:rFonts w:ascii="Times New Roman" w:hAnsi="Times New Roman"/>
          <w:b/>
          <w:sz w:val="24"/>
          <w:szCs w:val="24"/>
        </w:rPr>
        <w:t>ков</w:t>
      </w:r>
      <w:r w:rsidRPr="004C21D6">
        <w:rPr>
          <w:rFonts w:ascii="Times New Roman" w:hAnsi="Times New Roman"/>
          <w:b/>
          <w:sz w:val="24"/>
          <w:szCs w:val="24"/>
        </w:rPr>
        <w:t>с</w:t>
      </w:r>
      <w:r w:rsidR="002435E9">
        <w:rPr>
          <w:rFonts w:ascii="Times New Roman" w:hAnsi="Times New Roman"/>
          <w:b/>
          <w:sz w:val="24"/>
          <w:szCs w:val="24"/>
        </w:rPr>
        <w:t>кого сельского поселения на 2014 год и на плановый период 2015</w:t>
      </w:r>
      <w:r w:rsidRPr="004C21D6">
        <w:rPr>
          <w:rFonts w:ascii="Times New Roman" w:hAnsi="Times New Roman"/>
          <w:b/>
          <w:sz w:val="24"/>
          <w:szCs w:val="24"/>
        </w:rPr>
        <w:t xml:space="preserve"> и 201</w:t>
      </w:r>
      <w:r w:rsidR="002435E9">
        <w:rPr>
          <w:rFonts w:ascii="Times New Roman" w:hAnsi="Times New Roman"/>
          <w:b/>
          <w:sz w:val="24"/>
          <w:szCs w:val="24"/>
        </w:rPr>
        <w:t>6</w:t>
      </w:r>
      <w:r w:rsidRPr="004C21D6"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2F124F" w:rsidRPr="007B130D" w:rsidRDefault="00290E59" w:rsidP="00E16CAF">
      <w:pPr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«28</w:t>
      </w:r>
      <w:r w:rsidR="002F124F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февраля</w:t>
      </w:r>
      <w:r w:rsidR="002F124F" w:rsidRPr="007B130D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4</w:t>
      </w:r>
      <w:r w:rsidR="002F124F" w:rsidRPr="007B130D">
        <w:rPr>
          <w:rFonts w:ascii="Times New Roman" w:hAnsi="Times New Roman"/>
          <w:sz w:val="24"/>
          <w:szCs w:val="24"/>
        </w:rPr>
        <w:t xml:space="preserve"> года                                </w:t>
      </w:r>
      <w:r w:rsidR="002F124F">
        <w:rPr>
          <w:rFonts w:ascii="Times New Roman" w:hAnsi="Times New Roman"/>
          <w:sz w:val="24"/>
          <w:szCs w:val="24"/>
        </w:rPr>
        <w:t xml:space="preserve">         </w:t>
      </w:r>
      <w:r w:rsidR="003304B3">
        <w:rPr>
          <w:rFonts w:ascii="Times New Roman" w:hAnsi="Times New Roman"/>
          <w:sz w:val="24"/>
          <w:szCs w:val="24"/>
        </w:rPr>
        <w:t xml:space="preserve">   </w:t>
      </w:r>
      <w:r w:rsidR="002F124F">
        <w:rPr>
          <w:rFonts w:ascii="Times New Roman" w:hAnsi="Times New Roman"/>
          <w:sz w:val="24"/>
          <w:szCs w:val="24"/>
        </w:rPr>
        <w:t xml:space="preserve">   </w:t>
      </w:r>
      <w:r w:rsidR="000F05F5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2F124F">
        <w:rPr>
          <w:rFonts w:ascii="Times New Roman" w:hAnsi="Times New Roman"/>
          <w:sz w:val="24"/>
          <w:szCs w:val="24"/>
        </w:rPr>
        <w:t xml:space="preserve">     </w:t>
      </w:r>
      <w:r w:rsidR="00E16CAF">
        <w:rPr>
          <w:rFonts w:ascii="Times New Roman" w:hAnsi="Times New Roman"/>
          <w:sz w:val="24"/>
          <w:szCs w:val="24"/>
        </w:rPr>
        <w:t xml:space="preserve">           </w:t>
      </w:r>
      <w:r w:rsidR="002F124F">
        <w:rPr>
          <w:rFonts w:ascii="Times New Roman" w:hAnsi="Times New Roman"/>
          <w:sz w:val="24"/>
          <w:szCs w:val="24"/>
        </w:rPr>
        <w:t xml:space="preserve">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          </w:t>
      </w:r>
      <w:r w:rsidR="002F124F">
        <w:rPr>
          <w:rFonts w:ascii="Times New Roman" w:hAnsi="Times New Roman"/>
          <w:sz w:val="24"/>
          <w:szCs w:val="24"/>
        </w:rPr>
        <w:t xml:space="preserve">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г. Мглин</w:t>
      </w:r>
    </w:p>
    <w:p w:rsidR="002F124F" w:rsidRPr="00103810" w:rsidRDefault="00166CED" w:rsidP="00E16CAF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2F124F" w:rsidRPr="007B130D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2F124F" w:rsidRPr="007B130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2F124F" w:rsidRPr="007B130D">
        <w:rPr>
          <w:rFonts w:ascii="Times New Roman" w:hAnsi="Times New Roman"/>
          <w:sz w:val="24"/>
          <w:szCs w:val="24"/>
        </w:rPr>
        <w:t>онтрольно – счетн</w:t>
      </w:r>
      <w:r w:rsidR="003A115E">
        <w:rPr>
          <w:rFonts w:ascii="Times New Roman" w:hAnsi="Times New Roman"/>
          <w:sz w:val="24"/>
          <w:szCs w:val="24"/>
        </w:rPr>
        <w:t>ой палаты Мглинского района на</w:t>
      </w:r>
      <w:r w:rsidR="002F124F" w:rsidRPr="007B130D">
        <w:rPr>
          <w:rFonts w:ascii="Times New Roman" w:hAnsi="Times New Roman"/>
          <w:sz w:val="24"/>
          <w:szCs w:val="24"/>
        </w:rPr>
        <w:t xml:space="preserve"> проект решения Новочешуйковского</w:t>
      </w:r>
      <w:r w:rsidR="002F124F" w:rsidRPr="007B130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2F124F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F124F" w:rsidRPr="007B130D">
        <w:rPr>
          <w:rFonts w:ascii="Times New Roman" w:hAnsi="Times New Roman"/>
          <w:sz w:val="24"/>
          <w:szCs w:val="24"/>
        </w:rPr>
        <w:t>О внесении изменений в решение Новочешуйковского сельского Совета народных депутатов</w:t>
      </w:r>
      <w:r w:rsidR="002435E9">
        <w:rPr>
          <w:rFonts w:ascii="Times New Roman" w:hAnsi="Times New Roman"/>
          <w:sz w:val="24"/>
          <w:szCs w:val="24"/>
        </w:rPr>
        <w:t>» от 25.12.2013</w:t>
      </w:r>
      <w:r w:rsidR="002F124F">
        <w:rPr>
          <w:rFonts w:ascii="Times New Roman" w:hAnsi="Times New Roman"/>
          <w:sz w:val="24"/>
          <w:szCs w:val="24"/>
        </w:rPr>
        <w:t xml:space="preserve"> года № 2/1</w:t>
      </w:r>
      <w:r w:rsidR="002435E9">
        <w:rPr>
          <w:rFonts w:ascii="Times New Roman" w:hAnsi="Times New Roman"/>
          <w:sz w:val="24"/>
          <w:szCs w:val="24"/>
        </w:rPr>
        <w:t>29</w:t>
      </w:r>
      <w:r w:rsidR="002F124F">
        <w:rPr>
          <w:rFonts w:ascii="Times New Roman" w:hAnsi="Times New Roman"/>
          <w:sz w:val="24"/>
          <w:szCs w:val="24"/>
        </w:rPr>
        <w:t xml:space="preserve"> «</w:t>
      </w:r>
      <w:r w:rsidR="002F124F" w:rsidRPr="007B130D">
        <w:rPr>
          <w:rFonts w:ascii="Times New Roman" w:hAnsi="Times New Roman"/>
          <w:sz w:val="24"/>
          <w:szCs w:val="24"/>
        </w:rPr>
        <w:t>О бюджете</w:t>
      </w:r>
      <w:r w:rsidR="002F124F" w:rsidRPr="007B1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bCs/>
          <w:sz w:val="24"/>
          <w:szCs w:val="24"/>
        </w:rPr>
        <w:t>Новочешуйковского сельского поселения</w:t>
      </w:r>
      <w:r w:rsidR="002435E9">
        <w:rPr>
          <w:rFonts w:ascii="Times New Roman" w:hAnsi="Times New Roman"/>
          <w:sz w:val="24"/>
          <w:szCs w:val="24"/>
        </w:rPr>
        <w:t xml:space="preserve">  на 2014 и на плановый период 2015 и 2016</w:t>
      </w:r>
      <w:r w:rsidR="002F124F" w:rsidRPr="007B130D">
        <w:rPr>
          <w:rFonts w:ascii="Times New Roman" w:hAnsi="Times New Roman"/>
          <w:sz w:val="24"/>
          <w:szCs w:val="24"/>
        </w:rPr>
        <w:t xml:space="preserve"> годов»</w:t>
      </w:r>
      <w:r w:rsidR="002435E9">
        <w:rPr>
          <w:rFonts w:ascii="Times New Roman" w:hAnsi="Times New Roman"/>
          <w:sz w:val="24"/>
          <w:szCs w:val="24"/>
        </w:rPr>
        <w:t>.</w:t>
      </w:r>
      <w:r w:rsidR="00122468" w:rsidRPr="00A94EA1">
        <w:rPr>
          <w:rFonts w:ascii="Times New Roman" w:hAnsi="Times New Roman"/>
          <w:sz w:val="24"/>
          <w:szCs w:val="24"/>
        </w:rPr>
        <w:t xml:space="preserve"> П</w:t>
      </w:r>
      <w:r w:rsidR="002F124F" w:rsidRPr="00A94EA1">
        <w:rPr>
          <w:rFonts w:ascii="Times New Roman" w:hAnsi="Times New Roman"/>
          <w:sz w:val="24"/>
          <w:szCs w:val="24"/>
        </w:rPr>
        <w:t xml:space="preserve">одготовлено в соответствии с </w:t>
      </w:r>
      <w:r w:rsidR="002F124F" w:rsidRPr="007B130D">
        <w:rPr>
          <w:rFonts w:ascii="Times New Roman" w:hAnsi="Times New Roman"/>
          <w:sz w:val="24"/>
          <w:szCs w:val="24"/>
        </w:rPr>
        <w:t>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2F124F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2F124F" w:rsidRPr="007B130D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103810" w:rsidRPr="00103810">
        <w:rPr>
          <w:rFonts w:ascii="Times New Roman" w:hAnsi="Times New Roman"/>
          <w:sz w:val="24"/>
          <w:szCs w:val="24"/>
        </w:rPr>
        <w:t>20</w:t>
      </w:r>
      <w:r w:rsidR="002F124F" w:rsidRPr="00103810">
        <w:rPr>
          <w:rFonts w:ascii="Times New Roman" w:hAnsi="Times New Roman"/>
          <w:sz w:val="24"/>
          <w:szCs w:val="24"/>
        </w:rPr>
        <w:t>.1</w:t>
      </w:r>
      <w:r w:rsidR="00103810" w:rsidRPr="00103810">
        <w:rPr>
          <w:rFonts w:ascii="Times New Roman" w:hAnsi="Times New Roman"/>
          <w:sz w:val="24"/>
          <w:szCs w:val="24"/>
        </w:rPr>
        <w:t>2.2013</w:t>
      </w:r>
      <w:r w:rsidR="002F124F" w:rsidRPr="00103810">
        <w:rPr>
          <w:rFonts w:ascii="Times New Roman" w:hAnsi="Times New Roman"/>
          <w:sz w:val="24"/>
          <w:szCs w:val="24"/>
        </w:rPr>
        <w:t xml:space="preserve"> года.</w:t>
      </w:r>
      <w:r w:rsidR="00122468" w:rsidRPr="00103810">
        <w:rPr>
          <w:rFonts w:ascii="Times New Roman" w:hAnsi="Times New Roman"/>
          <w:sz w:val="24"/>
          <w:szCs w:val="24"/>
        </w:rPr>
        <w:t xml:space="preserve"> </w:t>
      </w:r>
    </w:p>
    <w:p w:rsidR="002F124F" w:rsidRDefault="002F124F" w:rsidP="00E16CAF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0737F4" w:rsidRDefault="00D208BD" w:rsidP="00E16CAF">
      <w:pPr>
        <w:pStyle w:val="a3"/>
        <w:numPr>
          <w:ilvl w:val="0"/>
          <w:numId w:val="3"/>
        </w:num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6B29DE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Новочешуйковского сельского поселения </w:t>
      </w:r>
      <w:r w:rsidR="00F90F88">
        <w:rPr>
          <w:rFonts w:ascii="Times New Roman" w:hAnsi="Times New Roman"/>
          <w:sz w:val="24"/>
          <w:szCs w:val="24"/>
        </w:rPr>
        <w:t xml:space="preserve">не </w:t>
      </w:r>
      <w:r w:rsidR="00E16CAF">
        <w:rPr>
          <w:rFonts w:ascii="Times New Roman" w:hAnsi="Times New Roman"/>
          <w:sz w:val="24"/>
          <w:szCs w:val="24"/>
        </w:rPr>
        <w:t>изменился</w:t>
      </w:r>
      <w:r w:rsidR="00F90F88">
        <w:rPr>
          <w:rFonts w:ascii="Times New Roman" w:hAnsi="Times New Roman"/>
          <w:sz w:val="24"/>
          <w:szCs w:val="24"/>
        </w:rPr>
        <w:t>.</w:t>
      </w:r>
    </w:p>
    <w:p w:rsidR="005769A6" w:rsidRPr="00A94EA1" w:rsidRDefault="005769A6" w:rsidP="00E16CA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Общий прогнозируемый объем </w:t>
      </w:r>
      <w:r w:rsidRPr="006B29DE">
        <w:rPr>
          <w:rFonts w:ascii="Times New Roman" w:hAnsi="Times New Roman"/>
          <w:b/>
          <w:sz w:val="24"/>
          <w:szCs w:val="24"/>
        </w:rPr>
        <w:t>расходов</w:t>
      </w:r>
      <w:r>
        <w:rPr>
          <w:rFonts w:ascii="Times New Roman" w:hAnsi="Times New Roman"/>
          <w:sz w:val="24"/>
          <w:szCs w:val="24"/>
        </w:rPr>
        <w:t xml:space="preserve"> бюджета Новочешуйковского сельског</w:t>
      </w:r>
      <w:r w:rsidR="00645A3D">
        <w:rPr>
          <w:rFonts w:ascii="Times New Roman" w:hAnsi="Times New Roman"/>
          <w:sz w:val="24"/>
          <w:szCs w:val="24"/>
        </w:rPr>
        <w:t xml:space="preserve">о поселения </w:t>
      </w:r>
      <w:r w:rsidR="00F90F88">
        <w:rPr>
          <w:rFonts w:ascii="Times New Roman" w:hAnsi="Times New Roman"/>
          <w:sz w:val="24"/>
          <w:szCs w:val="24"/>
        </w:rPr>
        <w:t>увелич</w:t>
      </w:r>
      <w:r w:rsidR="00645A3D">
        <w:rPr>
          <w:rFonts w:ascii="Times New Roman" w:hAnsi="Times New Roman"/>
          <w:sz w:val="24"/>
          <w:szCs w:val="24"/>
        </w:rPr>
        <w:t xml:space="preserve">ился на </w:t>
      </w:r>
      <w:r w:rsidR="00F90F88" w:rsidRPr="00F90F88">
        <w:rPr>
          <w:rFonts w:ascii="Times New Roman" w:hAnsi="Times New Roman"/>
          <w:b/>
          <w:sz w:val="24"/>
          <w:szCs w:val="24"/>
        </w:rPr>
        <w:t>68 700</w:t>
      </w:r>
      <w:r w:rsidR="00645A3D" w:rsidRPr="006B29DE">
        <w:rPr>
          <w:rFonts w:ascii="Times New Roman" w:hAnsi="Times New Roman"/>
          <w:b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 рублей,</w:t>
      </w:r>
      <w:r w:rsidR="00E16CAF">
        <w:rPr>
          <w:rFonts w:ascii="Times New Roman" w:hAnsi="Times New Roman"/>
          <w:sz w:val="24"/>
          <w:szCs w:val="24"/>
        </w:rPr>
        <w:t xml:space="preserve"> </w:t>
      </w:r>
      <w:r w:rsidRPr="00A94EA1">
        <w:rPr>
          <w:rFonts w:ascii="Times New Roman" w:hAnsi="Times New Roman"/>
          <w:sz w:val="24"/>
          <w:szCs w:val="24"/>
        </w:rPr>
        <w:t>в том числе:</w:t>
      </w:r>
    </w:p>
    <w:p w:rsidR="00DC3801" w:rsidRDefault="005769A6" w:rsidP="00E16CAF">
      <w:pPr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645A3D">
        <w:rPr>
          <w:rFonts w:ascii="Times New Roman" w:hAnsi="Times New Roman"/>
          <w:b/>
          <w:sz w:val="24"/>
          <w:szCs w:val="24"/>
        </w:rPr>
        <w:t>- «</w:t>
      </w:r>
      <w:r w:rsidR="00EB5057" w:rsidRPr="00645A3D">
        <w:rPr>
          <w:rFonts w:ascii="Times New Roman" w:hAnsi="Times New Roman"/>
          <w:b/>
          <w:sz w:val="24"/>
          <w:szCs w:val="24"/>
        </w:rPr>
        <w:t>Общегосуд</w:t>
      </w:r>
      <w:r w:rsidR="00645A3D" w:rsidRPr="00645A3D">
        <w:rPr>
          <w:rFonts w:ascii="Times New Roman" w:hAnsi="Times New Roman"/>
          <w:b/>
          <w:sz w:val="24"/>
          <w:szCs w:val="24"/>
        </w:rPr>
        <w:t xml:space="preserve">арственные вопросы» - (+) </w:t>
      </w:r>
      <w:r w:rsidR="00F90F88">
        <w:rPr>
          <w:rFonts w:ascii="Times New Roman" w:hAnsi="Times New Roman"/>
          <w:b/>
          <w:sz w:val="24"/>
          <w:szCs w:val="24"/>
        </w:rPr>
        <w:t>3 962,00</w:t>
      </w:r>
      <w:r w:rsidR="001E5C0F">
        <w:rPr>
          <w:rFonts w:ascii="Times New Roman" w:hAnsi="Times New Roman"/>
          <w:b/>
          <w:sz w:val="24"/>
          <w:szCs w:val="24"/>
        </w:rPr>
        <w:t xml:space="preserve"> рублей,</w:t>
      </w:r>
    </w:p>
    <w:p w:rsidR="001E5C0F" w:rsidRDefault="001E5C0F" w:rsidP="00E16CA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663F1E">
        <w:rPr>
          <w:rFonts w:ascii="Times New Roman" w:hAnsi="Times New Roman"/>
          <w:sz w:val="24"/>
          <w:szCs w:val="24"/>
        </w:rPr>
        <w:t>Уплата налога на имущество организации и земельного налога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663F1E">
        <w:rPr>
          <w:rFonts w:ascii="Times New Roman" w:hAnsi="Times New Roman"/>
          <w:sz w:val="24"/>
          <w:szCs w:val="24"/>
        </w:rPr>
        <w:t>1 889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663F1E" w:rsidRPr="001E5C0F" w:rsidRDefault="00663F1E" w:rsidP="00E16CA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«Уплата прочих налогов, сборов и иных обязательных платежей» - (+) 2 073,00 рубля;</w:t>
      </w:r>
    </w:p>
    <w:p w:rsidR="00C656E6" w:rsidRDefault="00C656E6" w:rsidP="00E16CAF">
      <w:pPr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</w:t>
      </w:r>
      <w:r w:rsidR="00F90F88">
        <w:rPr>
          <w:rFonts w:ascii="Times New Roman" w:hAnsi="Times New Roman"/>
          <w:b/>
          <w:sz w:val="24"/>
          <w:szCs w:val="24"/>
        </w:rPr>
        <w:t>льное хозяйство» - (+</w:t>
      </w:r>
      <w:r w:rsidR="002339A0">
        <w:rPr>
          <w:rFonts w:ascii="Times New Roman" w:hAnsi="Times New Roman"/>
          <w:b/>
          <w:sz w:val="24"/>
          <w:szCs w:val="24"/>
        </w:rPr>
        <w:t xml:space="preserve">) </w:t>
      </w:r>
      <w:r w:rsidR="00F90F88">
        <w:rPr>
          <w:rFonts w:ascii="Times New Roman" w:hAnsi="Times New Roman"/>
          <w:b/>
          <w:sz w:val="24"/>
          <w:szCs w:val="24"/>
        </w:rPr>
        <w:t>1 170,00</w:t>
      </w:r>
      <w:r w:rsidR="001E5C0F">
        <w:rPr>
          <w:rFonts w:ascii="Times New Roman" w:hAnsi="Times New Roman"/>
          <w:b/>
          <w:sz w:val="24"/>
          <w:szCs w:val="24"/>
        </w:rPr>
        <w:t xml:space="preserve"> рублей,</w:t>
      </w:r>
    </w:p>
    <w:p w:rsidR="001E5C0F" w:rsidRPr="001E5C0F" w:rsidRDefault="001E5C0F" w:rsidP="00E16CA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817712">
        <w:rPr>
          <w:rFonts w:ascii="Times New Roman" w:hAnsi="Times New Roman"/>
          <w:sz w:val="24"/>
          <w:szCs w:val="24"/>
        </w:rPr>
        <w:t>Уплата налога на имущество организации и земельного налога</w:t>
      </w:r>
      <w:r>
        <w:rPr>
          <w:rFonts w:ascii="Times New Roman" w:hAnsi="Times New Roman"/>
          <w:sz w:val="24"/>
          <w:szCs w:val="24"/>
        </w:rPr>
        <w:t>» - (+) 1 170,00 рублей,</w:t>
      </w:r>
    </w:p>
    <w:p w:rsidR="00C656E6" w:rsidRDefault="00C656E6" w:rsidP="00E16CAF">
      <w:pPr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«Культура, кинематография» - (+) </w:t>
      </w:r>
      <w:r w:rsidR="00F90F88">
        <w:rPr>
          <w:rFonts w:ascii="Times New Roman" w:hAnsi="Times New Roman"/>
          <w:b/>
          <w:sz w:val="24"/>
          <w:szCs w:val="24"/>
        </w:rPr>
        <w:t>63 568,</w:t>
      </w:r>
      <w:r w:rsidR="001E5C0F">
        <w:rPr>
          <w:rFonts w:ascii="Times New Roman" w:hAnsi="Times New Roman"/>
          <w:b/>
          <w:sz w:val="24"/>
          <w:szCs w:val="24"/>
        </w:rPr>
        <w:t>00 рублей,</w:t>
      </w:r>
    </w:p>
    <w:p w:rsidR="00E16CAF" w:rsidRDefault="001E5C0F" w:rsidP="00E16CA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B368F0">
        <w:rPr>
          <w:rFonts w:ascii="Times New Roman" w:hAnsi="Times New Roman"/>
          <w:sz w:val="24"/>
          <w:szCs w:val="24"/>
        </w:rPr>
        <w:t>Уплата налога на имущество организации и земельного налога</w:t>
      </w:r>
      <w:r>
        <w:rPr>
          <w:rFonts w:ascii="Times New Roman" w:hAnsi="Times New Roman"/>
          <w:sz w:val="24"/>
          <w:szCs w:val="24"/>
        </w:rPr>
        <w:t>» - (+) 63 568,00 рублей.</w:t>
      </w:r>
    </w:p>
    <w:p w:rsidR="002F124F" w:rsidRPr="00E16CAF" w:rsidRDefault="00E16CAF" w:rsidP="00E16CA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F124F" w:rsidRPr="00E16CAF">
        <w:rPr>
          <w:rFonts w:ascii="Times New Roman" w:hAnsi="Times New Roman"/>
          <w:sz w:val="24"/>
          <w:szCs w:val="24"/>
        </w:rPr>
        <w:t>Дефицит бюджета Новочешуйковского сельског</w:t>
      </w:r>
      <w:r w:rsidR="000039F9" w:rsidRPr="00E16CAF">
        <w:rPr>
          <w:rFonts w:ascii="Times New Roman" w:hAnsi="Times New Roman"/>
          <w:sz w:val="24"/>
          <w:szCs w:val="24"/>
        </w:rPr>
        <w:t>о поселения</w:t>
      </w:r>
      <w:r w:rsidR="006B29DE" w:rsidRPr="00E16CAF">
        <w:rPr>
          <w:rFonts w:ascii="Times New Roman" w:hAnsi="Times New Roman"/>
          <w:sz w:val="24"/>
          <w:szCs w:val="24"/>
        </w:rPr>
        <w:t xml:space="preserve">, в </w:t>
      </w:r>
      <w:r w:rsidR="001E5C0F" w:rsidRPr="00E16CAF">
        <w:rPr>
          <w:rFonts w:ascii="Times New Roman" w:hAnsi="Times New Roman"/>
          <w:sz w:val="24"/>
          <w:szCs w:val="24"/>
        </w:rPr>
        <w:t xml:space="preserve">результате </w:t>
      </w:r>
      <w:r w:rsidR="006B29DE" w:rsidRPr="00E16CAF">
        <w:rPr>
          <w:rFonts w:ascii="Times New Roman" w:hAnsi="Times New Roman"/>
          <w:sz w:val="24"/>
          <w:szCs w:val="24"/>
        </w:rPr>
        <w:t>вносимых изменений,</w:t>
      </w:r>
      <w:r w:rsidR="000039F9" w:rsidRPr="00E16CAF">
        <w:rPr>
          <w:rFonts w:ascii="Times New Roman" w:hAnsi="Times New Roman"/>
          <w:sz w:val="24"/>
          <w:szCs w:val="24"/>
        </w:rPr>
        <w:t xml:space="preserve"> </w:t>
      </w:r>
      <w:r w:rsidR="00F90F88" w:rsidRPr="00E16CAF">
        <w:rPr>
          <w:rFonts w:ascii="Times New Roman" w:hAnsi="Times New Roman"/>
          <w:sz w:val="24"/>
          <w:szCs w:val="24"/>
        </w:rPr>
        <w:t>составил</w:t>
      </w:r>
      <w:r w:rsidR="006B29DE" w:rsidRPr="00E16CAF">
        <w:rPr>
          <w:rFonts w:ascii="Times New Roman" w:hAnsi="Times New Roman"/>
          <w:sz w:val="24"/>
          <w:szCs w:val="24"/>
        </w:rPr>
        <w:t xml:space="preserve"> </w:t>
      </w:r>
      <w:r w:rsidR="00F90F88" w:rsidRPr="00E16CAF">
        <w:rPr>
          <w:rFonts w:ascii="Times New Roman" w:hAnsi="Times New Roman"/>
          <w:b/>
          <w:sz w:val="24"/>
          <w:szCs w:val="24"/>
        </w:rPr>
        <w:t>68 700</w:t>
      </w:r>
      <w:r w:rsidR="006B29DE" w:rsidRPr="00E16CAF">
        <w:rPr>
          <w:rFonts w:ascii="Times New Roman" w:hAnsi="Times New Roman"/>
          <w:b/>
          <w:sz w:val="24"/>
          <w:szCs w:val="24"/>
        </w:rPr>
        <w:t>,00</w:t>
      </w:r>
      <w:r w:rsidR="006B29DE" w:rsidRPr="00E16CAF">
        <w:rPr>
          <w:rFonts w:ascii="Times New Roman" w:hAnsi="Times New Roman"/>
          <w:sz w:val="24"/>
          <w:szCs w:val="24"/>
        </w:rPr>
        <w:t xml:space="preserve"> рублей</w:t>
      </w:r>
      <w:r w:rsidR="002F124F" w:rsidRPr="00E16CAF">
        <w:rPr>
          <w:rFonts w:ascii="Times New Roman" w:hAnsi="Times New Roman"/>
          <w:sz w:val="24"/>
          <w:szCs w:val="24"/>
        </w:rPr>
        <w:t>.</w:t>
      </w:r>
    </w:p>
    <w:p w:rsidR="001E5C0F" w:rsidRPr="001E5C0F" w:rsidRDefault="001E5C0F" w:rsidP="00E16CAF">
      <w:pPr>
        <w:pStyle w:val="a3"/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166CED" w:rsidRPr="007B130D" w:rsidRDefault="002F124F" w:rsidP="00E16CAF">
      <w:pPr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1E5C0F" w:rsidRDefault="001E5C0F" w:rsidP="00E16CA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166CED" w:rsidRDefault="002F124F" w:rsidP="00E16CA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0039F9" w:rsidRDefault="002F124F" w:rsidP="00E16CA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3304B3" w:rsidRDefault="000039F9" w:rsidP="00E16CA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</w:t>
      </w:r>
      <w:r w:rsidR="00603437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           Т.Н.</w:t>
      </w:r>
      <w:r w:rsidR="003304B3">
        <w:rPr>
          <w:rFonts w:ascii="Times New Roman" w:hAnsi="Times New Roman"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sz w:val="24"/>
          <w:szCs w:val="24"/>
        </w:rPr>
        <w:t>Фенькова</w:t>
      </w:r>
    </w:p>
    <w:p w:rsidR="003304B3" w:rsidRDefault="003304B3" w:rsidP="00E16CA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1E5C0F" w:rsidRDefault="001E5C0F" w:rsidP="00E16CA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645A3D" w:rsidRDefault="00166CED" w:rsidP="00E16CA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166CED" w:rsidRDefault="00166CED" w:rsidP="00E16CAF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645A3D" w:rsidRDefault="00645A3D" w:rsidP="00E16CAF">
      <w:pPr>
        <w:spacing w:after="0" w:line="240" w:lineRule="auto"/>
        <w:ind w:left="-709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645A3D" w:rsidSect="00E16C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A44CE"/>
    <w:multiLevelType w:val="hybridMultilevel"/>
    <w:tmpl w:val="D1AE81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36C80"/>
    <w:multiLevelType w:val="hybridMultilevel"/>
    <w:tmpl w:val="E6BA0862"/>
    <w:lvl w:ilvl="0" w:tplc="20E09C3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4F"/>
    <w:rsid w:val="000039F9"/>
    <w:rsid w:val="000737F4"/>
    <w:rsid w:val="00092B89"/>
    <w:rsid w:val="000F05F5"/>
    <w:rsid w:val="00103810"/>
    <w:rsid w:val="00122468"/>
    <w:rsid w:val="00166CED"/>
    <w:rsid w:val="001E5C0F"/>
    <w:rsid w:val="001F65E9"/>
    <w:rsid w:val="002339A0"/>
    <w:rsid w:val="002435E9"/>
    <w:rsid w:val="00290E59"/>
    <w:rsid w:val="002F124F"/>
    <w:rsid w:val="003304B3"/>
    <w:rsid w:val="00367069"/>
    <w:rsid w:val="003A115E"/>
    <w:rsid w:val="003E4917"/>
    <w:rsid w:val="00482E11"/>
    <w:rsid w:val="0055596C"/>
    <w:rsid w:val="00557BDF"/>
    <w:rsid w:val="00570BC7"/>
    <w:rsid w:val="00573364"/>
    <w:rsid w:val="005769A6"/>
    <w:rsid w:val="00603437"/>
    <w:rsid w:val="00645A3D"/>
    <w:rsid w:val="00663F1E"/>
    <w:rsid w:val="006A65D0"/>
    <w:rsid w:val="006B29DE"/>
    <w:rsid w:val="007474D9"/>
    <w:rsid w:val="00757936"/>
    <w:rsid w:val="00817712"/>
    <w:rsid w:val="009117AD"/>
    <w:rsid w:val="00A64C9C"/>
    <w:rsid w:val="00A933D5"/>
    <w:rsid w:val="00A94EA1"/>
    <w:rsid w:val="00B368F0"/>
    <w:rsid w:val="00C33EFC"/>
    <w:rsid w:val="00C656E6"/>
    <w:rsid w:val="00D208BD"/>
    <w:rsid w:val="00D27F81"/>
    <w:rsid w:val="00D31A6C"/>
    <w:rsid w:val="00D63E79"/>
    <w:rsid w:val="00DC3801"/>
    <w:rsid w:val="00E06826"/>
    <w:rsid w:val="00E16CAF"/>
    <w:rsid w:val="00EB5057"/>
    <w:rsid w:val="00F90F88"/>
    <w:rsid w:val="00FA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4294965475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30</cp:revision>
  <cp:lastPrinted>2014-12-09T18:38:00Z</cp:lastPrinted>
  <dcterms:created xsi:type="dcterms:W3CDTF">2013-05-08T15:32:00Z</dcterms:created>
  <dcterms:modified xsi:type="dcterms:W3CDTF">2014-02-28T19:58:00Z</dcterms:modified>
</cp:coreProperties>
</file>