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CE6" w:rsidRDefault="00401CE6" w:rsidP="009C43C0">
      <w:pPr>
        <w:spacing w:after="0"/>
      </w:pPr>
    </w:p>
    <w:p w:rsidR="00401CE6" w:rsidRDefault="00401CE6" w:rsidP="009C43C0">
      <w:pPr>
        <w:spacing w:after="0" w:line="240" w:lineRule="auto"/>
      </w:pPr>
    </w:p>
    <w:p w:rsidR="00401CE6" w:rsidRPr="00861AE9" w:rsidRDefault="00401CE6" w:rsidP="009C43C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1AE9">
        <w:rPr>
          <w:rFonts w:ascii="Times New Roman" w:hAnsi="Times New Roman"/>
          <w:bCs/>
          <w:sz w:val="24"/>
          <w:szCs w:val="24"/>
        </w:rPr>
        <w:t>БРЯНСКАЯ ОБЛАСТЬ</w:t>
      </w:r>
    </w:p>
    <w:p w:rsidR="00401CE6" w:rsidRPr="00861AE9" w:rsidRDefault="00401CE6" w:rsidP="009C43C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1AE9">
        <w:rPr>
          <w:rFonts w:ascii="Times New Roman" w:hAnsi="Times New Roman"/>
          <w:bCs/>
          <w:sz w:val="24"/>
          <w:szCs w:val="24"/>
        </w:rPr>
        <w:t>МГЛИНСКИЙ  РАЙОН</w:t>
      </w:r>
    </w:p>
    <w:p w:rsidR="00401CE6" w:rsidRPr="00861AE9" w:rsidRDefault="00401CE6" w:rsidP="009C43C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1AE9">
        <w:rPr>
          <w:rFonts w:ascii="Times New Roman" w:hAnsi="Times New Roman"/>
          <w:bCs/>
          <w:sz w:val="24"/>
          <w:szCs w:val="24"/>
        </w:rPr>
        <w:t>НОВОРОМАНОВС</w:t>
      </w:r>
      <w:r>
        <w:rPr>
          <w:rFonts w:ascii="Times New Roman" w:hAnsi="Times New Roman"/>
          <w:bCs/>
          <w:sz w:val="24"/>
          <w:szCs w:val="24"/>
        </w:rPr>
        <w:t>К</w:t>
      </w:r>
      <w:r w:rsidRPr="00861AE9">
        <w:rPr>
          <w:rFonts w:ascii="Times New Roman" w:hAnsi="Times New Roman"/>
          <w:bCs/>
          <w:sz w:val="24"/>
          <w:szCs w:val="24"/>
        </w:rPr>
        <w:t xml:space="preserve">ОЕ СЕЛЬСКОЕ ПОСЕЛЕНИЕ </w:t>
      </w:r>
    </w:p>
    <w:p w:rsidR="00401CE6" w:rsidRPr="00861AE9" w:rsidRDefault="00401CE6" w:rsidP="009C43C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1AE9">
        <w:rPr>
          <w:rFonts w:ascii="Times New Roman" w:hAnsi="Times New Roman"/>
          <w:bCs/>
          <w:sz w:val="24"/>
          <w:szCs w:val="24"/>
        </w:rPr>
        <w:t>НОВОРОМАНОВСКАЯ  СЕЛЬСКАЯ АДМИНИСТРАЦИЯ</w:t>
      </w:r>
    </w:p>
    <w:p w:rsidR="00401CE6" w:rsidRPr="00861AE9" w:rsidRDefault="00401CE6" w:rsidP="009C43C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01CE6" w:rsidRPr="00861AE9" w:rsidRDefault="00401CE6" w:rsidP="009C43C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>ПОСТАНОВЛЕНИЕ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14.08.2015г. </w:t>
      </w:r>
      <w:r w:rsidRPr="00861AE9">
        <w:rPr>
          <w:rFonts w:ascii="Times New Roman" w:hAnsi="Times New Roman"/>
          <w:sz w:val="24"/>
          <w:szCs w:val="24"/>
        </w:rPr>
        <w:t>№ 39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1AE9">
        <w:rPr>
          <w:rFonts w:ascii="Times New Roman" w:hAnsi="Times New Roman"/>
          <w:sz w:val="24"/>
          <w:szCs w:val="24"/>
        </w:rPr>
        <w:t>Новая Романовка</w:t>
      </w:r>
    </w:p>
    <w:p w:rsidR="00401CE6" w:rsidRPr="00861AE9" w:rsidRDefault="00401CE6" w:rsidP="009C43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О порядке присвоения, изменения 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и аннулирования адресов на территории  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>Новоромановского сельского поселения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CE6" w:rsidRPr="00861AE9" w:rsidRDefault="00401CE6" w:rsidP="009C43C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>В соответствии с Федеральными законами от 06.10.2003 N 131-ФЗ "Об 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постановлением Правительства РФ от 19.11.2014 N 1221 "Об утверждении Правил присвоения, изменения и аннулирования адресов"</w:t>
      </w:r>
    </w:p>
    <w:p w:rsidR="00401CE6" w:rsidRPr="00861AE9" w:rsidRDefault="00401CE6" w:rsidP="009C43C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 ПОСТАНОВЛЯЮ:</w:t>
      </w:r>
    </w:p>
    <w:p w:rsidR="00401CE6" w:rsidRPr="00861AE9" w:rsidRDefault="00401CE6" w:rsidP="00861AE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>При проведении  инвентаризации  адресного хозяйства на территории Новоромановского сельского поселения руководствоваться  Правилами присвоения, изменения и аннулирования адресов, утвержденными постановлением Правительства РФ №  от 19.11.2014 г. № 1221 «Об утверждении Правил присвоения, изменения и аннулирования адресов</w:t>
      </w:r>
      <w:r>
        <w:rPr>
          <w:rFonts w:ascii="Times New Roman" w:hAnsi="Times New Roman"/>
          <w:sz w:val="24"/>
          <w:szCs w:val="24"/>
        </w:rPr>
        <w:t>»</w:t>
      </w:r>
      <w:r w:rsidRPr="00861AE9">
        <w:rPr>
          <w:rFonts w:ascii="Times New Roman" w:hAnsi="Times New Roman"/>
          <w:sz w:val="24"/>
          <w:szCs w:val="24"/>
        </w:rPr>
        <w:t>.</w:t>
      </w:r>
    </w:p>
    <w:p w:rsidR="00401CE6" w:rsidRPr="00861AE9" w:rsidRDefault="00401CE6" w:rsidP="00861AE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 Постановление разместить на сайте администрации Мглинского района в сети  «Интернет» и опубликовать  в официальном издании администрации Мглинского района  и Мглинского районного Совета народных депутатов  «Муниципальный вестник».</w:t>
      </w:r>
    </w:p>
    <w:p w:rsidR="00401CE6" w:rsidRPr="00861AE9" w:rsidRDefault="00401CE6" w:rsidP="00861AE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Контроль за исполнением настоящего постановления  возложить на специалиста 1 категории  Новоромановской сельской администрации Пирютко Н.М. 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Глава  Новоромановской </w:t>
      </w:r>
    </w:p>
    <w:p w:rsidR="00401CE6" w:rsidRPr="00861AE9" w:rsidRDefault="00401CE6" w:rsidP="009C43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AE9">
        <w:rPr>
          <w:rFonts w:ascii="Times New Roman" w:hAnsi="Times New Roman"/>
          <w:sz w:val="24"/>
          <w:szCs w:val="24"/>
        </w:rPr>
        <w:t xml:space="preserve">сельской  администрации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861AE9">
        <w:rPr>
          <w:rFonts w:ascii="Times New Roman" w:hAnsi="Times New Roman"/>
          <w:sz w:val="24"/>
          <w:szCs w:val="24"/>
        </w:rPr>
        <w:t>О.П.Коноплин </w:t>
      </w:r>
    </w:p>
    <w:p w:rsidR="00401CE6" w:rsidRDefault="00401CE6" w:rsidP="009C43C0">
      <w:pPr>
        <w:spacing w:after="0" w:line="240" w:lineRule="auto"/>
      </w:pPr>
    </w:p>
    <w:p w:rsidR="00401CE6" w:rsidRDefault="00401CE6" w:rsidP="009C43C0">
      <w:pPr>
        <w:spacing w:after="0"/>
      </w:pPr>
    </w:p>
    <w:sectPr w:rsidR="00401CE6" w:rsidSect="00387A4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9616A"/>
    <w:multiLevelType w:val="hybridMultilevel"/>
    <w:tmpl w:val="DBD87BDE"/>
    <w:lvl w:ilvl="0" w:tplc="DF58BD7C">
      <w:start w:val="1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A40"/>
    <w:rsid w:val="00003D20"/>
    <w:rsid w:val="000219A6"/>
    <w:rsid w:val="002923B4"/>
    <w:rsid w:val="00387A40"/>
    <w:rsid w:val="00401CE6"/>
    <w:rsid w:val="007973C1"/>
    <w:rsid w:val="007C4A7F"/>
    <w:rsid w:val="00824A3E"/>
    <w:rsid w:val="00861AE9"/>
    <w:rsid w:val="008E2916"/>
    <w:rsid w:val="0090144B"/>
    <w:rsid w:val="009B125A"/>
    <w:rsid w:val="009C43C0"/>
    <w:rsid w:val="00A84FFF"/>
    <w:rsid w:val="00CD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3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C43C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C43C0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234</Words>
  <Characters>1338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12</cp:revision>
  <cp:lastPrinted>2015-09-07T11:36:00Z</cp:lastPrinted>
  <dcterms:created xsi:type="dcterms:W3CDTF">2015-08-26T08:31:00Z</dcterms:created>
  <dcterms:modified xsi:type="dcterms:W3CDTF">2015-09-07T11:40:00Z</dcterms:modified>
</cp:coreProperties>
</file>