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078" w:rsidRPr="00116C6E" w:rsidRDefault="00420078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4A43AF" w:rsidRDefault="00420078" w:rsidP="00B71846">
      <w:pPr>
        <w:pStyle w:val="40"/>
        <w:shd w:val="clear" w:color="auto" w:fill="auto"/>
        <w:spacing w:after="281" w:line="322" w:lineRule="exact"/>
        <w:ind w:left="100" w:right="60"/>
        <w:jc w:val="both"/>
      </w:pPr>
      <w:r w:rsidRPr="00116C6E">
        <w:t xml:space="preserve">Контрольно-счетной палаты Мглинского района на постановление </w:t>
      </w:r>
      <w:proofErr w:type="spellStart"/>
      <w:r>
        <w:t>Новоромановской</w:t>
      </w:r>
      <w:proofErr w:type="spellEnd"/>
      <w:r>
        <w:t xml:space="preserve"> сельской администрации</w:t>
      </w:r>
      <w:r w:rsidRPr="00116C6E">
        <w:t xml:space="preserve">  «Об утверждении отчета об исполнении бюджета</w:t>
      </w:r>
      <w:r>
        <w:t xml:space="preserve"> </w:t>
      </w:r>
      <w:proofErr w:type="spellStart"/>
      <w:r>
        <w:t>муницпального</w:t>
      </w:r>
      <w:proofErr w:type="spellEnd"/>
      <w:r>
        <w:t xml:space="preserve"> образования «</w:t>
      </w:r>
      <w:proofErr w:type="spellStart"/>
      <w:r>
        <w:t>Новоромановское</w:t>
      </w:r>
      <w:proofErr w:type="spellEnd"/>
      <w:r>
        <w:t xml:space="preserve"> сельское поселение, Мглинского района Брянской области» </w:t>
      </w:r>
      <w:r w:rsidRPr="00116C6E">
        <w:t xml:space="preserve">за 1 </w:t>
      </w:r>
      <w:r w:rsidR="004A43AF">
        <w:t>полугодие</w:t>
      </w:r>
      <w:r w:rsidRPr="00116C6E">
        <w:t xml:space="preserve"> 201</w:t>
      </w:r>
      <w:r>
        <w:t xml:space="preserve">9 года </w:t>
      </w:r>
    </w:p>
    <w:p w:rsidR="00420078" w:rsidRPr="00116C6E" w:rsidRDefault="00420078" w:rsidP="00B71846">
      <w:pPr>
        <w:pStyle w:val="40"/>
        <w:shd w:val="clear" w:color="auto" w:fill="auto"/>
        <w:spacing w:after="281" w:line="322" w:lineRule="exact"/>
        <w:ind w:left="100" w:right="60"/>
        <w:jc w:val="both"/>
      </w:pPr>
      <w:r>
        <w:t xml:space="preserve">от </w:t>
      </w:r>
      <w:r w:rsidR="00E31A39">
        <w:t>30</w:t>
      </w:r>
      <w:r>
        <w:t>.0</w:t>
      </w:r>
      <w:r w:rsidR="00E31A39">
        <w:t>8</w:t>
      </w:r>
      <w:r>
        <w:t>.2019 г</w:t>
      </w:r>
      <w:r w:rsidR="00C14052">
        <w:t xml:space="preserve">.№102                                                                                  </w:t>
      </w:r>
      <w:bookmarkStart w:id="0" w:name="_GoBack"/>
      <w:bookmarkEnd w:id="0"/>
      <w:proofErr w:type="spellStart"/>
      <w:r>
        <w:t>г</w:t>
      </w:r>
      <w:proofErr w:type="gramStart"/>
      <w:r>
        <w:t>.М</w:t>
      </w:r>
      <w:proofErr w:type="gramEnd"/>
      <w:r>
        <w:t>глин</w:t>
      </w:r>
      <w:proofErr w:type="spellEnd"/>
    </w:p>
    <w:p w:rsidR="00420078" w:rsidRPr="005D7757" w:rsidRDefault="00420078" w:rsidP="00C166DB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 xml:space="preserve">               </w:t>
      </w:r>
      <w:r w:rsidRPr="005D7757">
        <w:t xml:space="preserve">                                                                                                                                </w:t>
      </w:r>
    </w:p>
    <w:p w:rsidR="00420078" w:rsidRPr="00410E67" w:rsidRDefault="00420078" w:rsidP="0023749E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420078" w:rsidRPr="002C56B4" w:rsidRDefault="00420078" w:rsidP="002C56B4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40" w:lineRule="auto"/>
        <w:rPr>
          <w:sz w:val="28"/>
          <w:szCs w:val="28"/>
        </w:rPr>
      </w:pPr>
      <w:proofErr w:type="gramStart"/>
      <w:r w:rsidRPr="002C56B4">
        <w:rPr>
          <w:sz w:val="28"/>
          <w:szCs w:val="28"/>
        </w:rPr>
        <w:t xml:space="preserve">Заключение Контрольно-счетной палаты Мглинского района на отчет об исполнении бюджета, </w:t>
      </w:r>
      <w:proofErr w:type="spellStart"/>
      <w:r w:rsidRPr="002C56B4">
        <w:rPr>
          <w:sz w:val="28"/>
          <w:szCs w:val="28"/>
        </w:rPr>
        <w:t>Новоромановского</w:t>
      </w:r>
      <w:proofErr w:type="spellEnd"/>
      <w:r w:rsidRPr="002C56B4">
        <w:rPr>
          <w:sz w:val="28"/>
          <w:szCs w:val="28"/>
        </w:rPr>
        <w:t xml:space="preserve"> сельского </w:t>
      </w:r>
      <w:proofErr w:type="spellStart"/>
      <w:r w:rsidRPr="002C56B4">
        <w:rPr>
          <w:sz w:val="28"/>
          <w:szCs w:val="28"/>
        </w:rPr>
        <w:t>поселеня</w:t>
      </w:r>
      <w:proofErr w:type="spellEnd"/>
      <w:r w:rsidRPr="002C56B4">
        <w:rPr>
          <w:sz w:val="28"/>
          <w:szCs w:val="28"/>
        </w:rPr>
        <w:t xml:space="preserve">  за 1 </w:t>
      </w:r>
      <w:r w:rsidR="004A43AF" w:rsidRPr="002C56B4">
        <w:rPr>
          <w:sz w:val="28"/>
          <w:szCs w:val="28"/>
        </w:rPr>
        <w:t>полугодие</w:t>
      </w:r>
      <w:r w:rsidRPr="002C56B4">
        <w:rPr>
          <w:sz w:val="28"/>
          <w:szCs w:val="28"/>
        </w:rPr>
        <w:t xml:space="preserve"> 2019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 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8"/>
          <w:attr w:name="Day" w:val="28"/>
          <w:attr w:name="Month" w:val="12"/>
          <w:attr w:name="ls" w:val="trans"/>
        </w:smartTagPr>
        <w:r w:rsidRPr="002C56B4">
          <w:rPr>
            <w:sz w:val="28"/>
            <w:szCs w:val="28"/>
          </w:rPr>
          <w:t>26.10.2012</w:t>
        </w:r>
      </w:smartTag>
      <w:r w:rsidRPr="002C56B4">
        <w:rPr>
          <w:sz w:val="28"/>
          <w:szCs w:val="28"/>
        </w:rPr>
        <w:t xml:space="preserve"> №4-444,пунктом 1.2.</w:t>
      </w:r>
      <w:r w:rsidR="00A86B9D">
        <w:rPr>
          <w:sz w:val="28"/>
          <w:szCs w:val="28"/>
        </w:rPr>
        <w:t>7</w:t>
      </w:r>
      <w:r w:rsidRPr="002C56B4">
        <w:rPr>
          <w:sz w:val="28"/>
          <w:szCs w:val="28"/>
        </w:rPr>
        <w:t>. плана работы Контрольно-счетной палаты на 2019 год, утвержденного приказом Контрольно-счетной палаты</w:t>
      </w:r>
      <w:proofErr w:type="gramEnd"/>
      <w:r w:rsidRPr="002C56B4">
        <w:rPr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18"/>
          <w:attr w:name="Day" w:val="28"/>
          <w:attr w:name="Month" w:val="12"/>
          <w:attr w:name="ls" w:val="trans"/>
        </w:smartTagPr>
        <w:r w:rsidRPr="002C56B4">
          <w:rPr>
            <w:sz w:val="28"/>
            <w:szCs w:val="28"/>
          </w:rPr>
          <w:t>29.12.2018</w:t>
        </w:r>
      </w:smartTag>
      <w:r w:rsidRPr="002C56B4">
        <w:rPr>
          <w:sz w:val="28"/>
          <w:szCs w:val="28"/>
        </w:rPr>
        <w:t xml:space="preserve"> года №155.</w:t>
      </w:r>
    </w:p>
    <w:p w:rsidR="00420078" w:rsidRPr="002C56B4" w:rsidRDefault="00420078" w:rsidP="002C56B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56B4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2C56B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C56B4"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</w:t>
      </w:r>
      <w:proofErr w:type="spellStart"/>
      <w:r w:rsidRPr="002C56B4">
        <w:rPr>
          <w:rFonts w:ascii="Times New Roman" w:hAnsi="Times New Roman" w:cs="Times New Roman"/>
          <w:sz w:val="28"/>
          <w:szCs w:val="28"/>
        </w:rPr>
        <w:t>Новоромановского</w:t>
      </w:r>
      <w:proofErr w:type="spellEnd"/>
      <w:r w:rsidRPr="002C56B4">
        <w:rPr>
          <w:rFonts w:ascii="Times New Roman" w:hAnsi="Times New Roman" w:cs="Times New Roman"/>
          <w:sz w:val="28"/>
          <w:szCs w:val="28"/>
        </w:rPr>
        <w:t xml:space="preserve"> сельского поселения, за 1 </w:t>
      </w:r>
      <w:r w:rsidR="004A43AF" w:rsidRPr="002C56B4">
        <w:rPr>
          <w:rFonts w:ascii="Times New Roman" w:hAnsi="Times New Roman" w:cs="Times New Roman"/>
          <w:sz w:val="28"/>
          <w:szCs w:val="28"/>
        </w:rPr>
        <w:t>полугодие</w:t>
      </w:r>
      <w:r w:rsidRPr="002C56B4">
        <w:rPr>
          <w:rFonts w:ascii="Times New Roman" w:hAnsi="Times New Roman" w:cs="Times New Roman"/>
          <w:sz w:val="28"/>
          <w:szCs w:val="28"/>
        </w:rPr>
        <w:t xml:space="preserve"> 2019 года.</w:t>
      </w:r>
    </w:p>
    <w:p w:rsidR="00420078" w:rsidRPr="002C56B4" w:rsidRDefault="00420078" w:rsidP="002C56B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56B4">
        <w:rPr>
          <w:rFonts w:ascii="Times New Roman" w:hAnsi="Times New Roman" w:cs="Times New Roman"/>
          <w:sz w:val="28"/>
          <w:szCs w:val="28"/>
        </w:rPr>
        <w:t xml:space="preserve">Объем доходов и расходов на 2019 год  Решением </w:t>
      </w:r>
      <w:proofErr w:type="spellStart"/>
      <w:r w:rsidRPr="002C56B4">
        <w:rPr>
          <w:rFonts w:ascii="Times New Roman" w:hAnsi="Times New Roman" w:cs="Times New Roman"/>
          <w:sz w:val="28"/>
          <w:szCs w:val="28"/>
        </w:rPr>
        <w:t>Новоромановского</w:t>
      </w:r>
      <w:proofErr w:type="spellEnd"/>
      <w:r w:rsidRPr="002C56B4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</w:t>
      </w:r>
      <w:smartTag w:uri="urn:schemas-microsoft-com:office:smarttags" w:element="date">
        <w:smartTagPr>
          <w:attr w:name="Year" w:val="2018"/>
          <w:attr w:name="Day" w:val="28"/>
          <w:attr w:name="Month" w:val="12"/>
          <w:attr w:name="ls" w:val="trans"/>
        </w:smartTagPr>
        <w:r w:rsidRPr="002C56B4">
          <w:rPr>
            <w:rFonts w:ascii="Times New Roman" w:hAnsi="Times New Roman" w:cs="Times New Roman"/>
            <w:sz w:val="28"/>
            <w:szCs w:val="28"/>
          </w:rPr>
          <w:t>28.12.2018</w:t>
        </w:r>
      </w:smartTag>
      <w:r w:rsidRPr="002C56B4">
        <w:rPr>
          <w:rFonts w:ascii="Times New Roman" w:hAnsi="Times New Roman" w:cs="Times New Roman"/>
          <w:sz w:val="28"/>
          <w:szCs w:val="28"/>
        </w:rPr>
        <w:t xml:space="preserve"> г. №3-149 «О бюджете муниципального образования «</w:t>
      </w:r>
      <w:proofErr w:type="spellStart"/>
      <w:r w:rsidRPr="002C56B4">
        <w:rPr>
          <w:rFonts w:ascii="Times New Roman" w:hAnsi="Times New Roman" w:cs="Times New Roman"/>
          <w:sz w:val="28"/>
          <w:szCs w:val="28"/>
        </w:rPr>
        <w:t>Новоромановское</w:t>
      </w:r>
      <w:proofErr w:type="spellEnd"/>
      <w:r w:rsidRPr="002C56B4">
        <w:rPr>
          <w:rFonts w:ascii="Times New Roman" w:hAnsi="Times New Roman" w:cs="Times New Roman"/>
          <w:sz w:val="28"/>
          <w:szCs w:val="28"/>
        </w:rPr>
        <w:t xml:space="preserve"> сельское поселение на 2019 год и на плановый период 2020 и 2021 годов» утверждены в сумме 1621,3 тыс. руб.</w:t>
      </w:r>
    </w:p>
    <w:p w:rsidR="002C56B4" w:rsidRPr="002C56B4" w:rsidRDefault="00420078" w:rsidP="002C56B4">
      <w:pPr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bookmarkStart w:id="1" w:name="_Toc482880904"/>
      <w:r w:rsidRPr="002C56B4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2C56B4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Анализ исполнения доходов </w:t>
      </w:r>
      <w:proofErr w:type="spellStart"/>
      <w:r w:rsidRPr="002C56B4">
        <w:rPr>
          <w:rFonts w:ascii="Times New Roman" w:hAnsi="Times New Roman" w:cs="Times New Roman"/>
          <w:b/>
          <w:bCs/>
          <w:snapToGrid w:val="0"/>
          <w:sz w:val="28"/>
          <w:szCs w:val="28"/>
        </w:rPr>
        <w:t>Новоромановского</w:t>
      </w:r>
      <w:proofErr w:type="spellEnd"/>
      <w:r w:rsidRPr="002C56B4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сельского </w:t>
      </w:r>
      <w:bookmarkEnd w:id="1"/>
      <w:r w:rsidRPr="002C56B4">
        <w:rPr>
          <w:rFonts w:ascii="Times New Roman" w:hAnsi="Times New Roman" w:cs="Times New Roman"/>
          <w:b/>
          <w:bCs/>
          <w:snapToGrid w:val="0"/>
          <w:sz w:val="28"/>
          <w:szCs w:val="28"/>
        </w:rPr>
        <w:t>поселения.</w:t>
      </w:r>
    </w:p>
    <w:p w:rsidR="002C56B4" w:rsidRPr="002C56B4" w:rsidRDefault="002C56B4" w:rsidP="002C56B4">
      <w:pPr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:rsidR="002C56B4" w:rsidRPr="002C56B4" w:rsidRDefault="00420078" w:rsidP="002C56B4">
      <w:pPr>
        <w:jc w:val="both"/>
        <w:rPr>
          <w:rFonts w:ascii="Times New Roman" w:hAnsi="Times New Roman" w:cs="Times New Roman"/>
          <w:sz w:val="28"/>
          <w:szCs w:val="28"/>
        </w:rPr>
      </w:pPr>
      <w:r w:rsidRPr="002C56B4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2C56B4">
        <w:rPr>
          <w:rFonts w:ascii="Times New Roman" w:hAnsi="Times New Roman" w:cs="Times New Roman"/>
          <w:sz w:val="28"/>
          <w:szCs w:val="28"/>
        </w:rPr>
        <w:t>Новоромановского</w:t>
      </w:r>
      <w:proofErr w:type="spellEnd"/>
      <w:r w:rsidRPr="002C56B4">
        <w:rPr>
          <w:rFonts w:ascii="Times New Roman" w:hAnsi="Times New Roman" w:cs="Times New Roman"/>
          <w:sz w:val="28"/>
          <w:szCs w:val="28"/>
        </w:rPr>
        <w:t xml:space="preserve"> сельского поселения за 1 </w:t>
      </w:r>
      <w:r w:rsidR="004A43AF" w:rsidRPr="002C56B4">
        <w:rPr>
          <w:rFonts w:ascii="Times New Roman" w:hAnsi="Times New Roman" w:cs="Times New Roman"/>
          <w:sz w:val="28"/>
          <w:szCs w:val="28"/>
        </w:rPr>
        <w:t>полугодие</w:t>
      </w:r>
      <w:r w:rsidRPr="002C56B4">
        <w:rPr>
          <w:rFonts w:ascii="Times New Roman" w:hAnsi="Times New Roman" w:cs="Times New Roman"/>
          <w:sz w:val="28"/>
          <w:szCs w:val="28"/>
        </w:rPr>
        <w:t xml:space="preserve"> 2019 года исполнен: по доходам в сумме </w:t>
      </w:r>
      <w:r w:rsidR="003217D8">
        <w:rPr>
          <w:rStyle w:val="30"/>
          <w:sz w:val="28"/>
          <w:szCs w:val="28"/>
        </w:rPr>
        <w:t>436,0</w:t>
      </w:r>
      <w:r w:rsidR="00A86B9D">
        <w:rPr>
          <w:rStyle w:val="30"/>
          <w:sz w:val="28"/>
          <w:szCs w:val="28"/>
        </w:rPr>
        <w:t xml:space="preserve"> </w:t>
      </w:r>
      <w:r w:rsidRPr="002C56B4">
        <w:rPr>
          <w:rStyle w:val="30"/>
          <w:sz w:val="28"/>
          <w:szCs w:val="28"/>
        </w:rPr>
        <w:t>тыс.</w:t>
      </w:r>
      <w:r w:rsidRPr="002C56B4">
        <w:rPr>
          <w:rFonts w:ascii="Times New Roman" w:hAnsi="Times New Roman" w:cs="Times New Roman"/>
          <w:sz w:val="28"/>
          <w:szCs w:val="28"/>
        </w:rPr>
        <w:t xml:space="preserve"> руб</w:t>
      </w:r>
      <w:r w:rsidR="00A86B9D">
        <w:rPr>
          <w:rFonts w:ascii="Times New Roman" w:hAnsi="Times New Roman" w:cs="Times New Roman"/>
          <w:sz w:val="28"/>
          <w:szCs w:val="28"/>
        </w:rPr>
        <w:t>.</w:t>
      </w:r>
      <w:r w:rsidRPr="002C56B4"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3217D8">
        <w:rPr>
          <w:rFonts w:ascii="Times New Roman" w:hAnsi="Times New Roman" w:cs="Times New Roman"/>
          <w:sz w:val="28"/>
          <w:szCs w:val="28"/>
        </w:rPr>
        <w:t>26,9</w:t>
      </w:r>
      <w:r w:rsidRPr="002C56B4">
        <w:rPr>
          <w:rFonts w:ascii="Times New Roman" w:hAnsi="Times New Roman" w:cs="Times New Roman"/>
          <w:sz w:val="28"/>
          <w:szCs w:val="28"/>
        </w:rPr>
        <w:t xml:space="preserve"> % к утвержденным назначениям с учетом изменений, что на </w:t>
      </w:r>
      <w:r w:rsidR="003217D8">
        <w:rPr>
          <w:rFonts w:ascii="Times New Roman" w:hAnsi="Times New Roman" w:cs="Times New Roman"/>
          <w:sz w:val="28"/>
          <w:szCs w:val="28"/>
        </w:rPr>
        <w:t>735,6</w:t>
      </w:r>
      <w:r w:rsidRPr="002C56B4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86B9D">
        <w:rPr>
          <w:rFonts w:ascii="Times New Roman" w:hAnsi="Times New Roman" w:cs="Times New Roman"/>
          <w:sz w:val="28"/>
          <w:szCs w:val="28"/>
        </w:rPr>
        <w:t>.</w:t>
      </w:r>
      <w:r w:rsidRPr="002C56B4">
        <w:rPr>
          <w:rFonts w:ascii="Times New Roman" w:hAnsi="Times New Roman" w:cs="Times New Roman"/>
          <w:sz w:val="28"/>
          <w:szCs w:val="28"/>
        </w:rPr>
        <w:t xml:space="preserve"> меньше чем в прошлом году</w:t>
      </w:r>
      <w:r w:rsidR="003217D8">
        <w:rPr>
          <w:rFonts w:ascii="Times New Roman" w:hAnsi="Times New Roman" w:cs="Times New Roman"/>
          <w:sz w:val="28"/>
          <w:szCs w:val="28"/>
        </w:rPr>
        <w:t xml:space="preserve"> </w:t>
      </w:r>
      <w:r w:rsidRPr="002C56B4">
        <w:rPr>
          <w:rFonts w:ascii="Times New Roman" w:hAnsi="Times New Roman" w:cs="Times New Roman"/>
          <w:sz w:val="28"/>
          <w:szCs w:val="28"/>
        </w:rPr>
        <w:t xml:space="preserve">(1 </w:t>
      </w:r>
      <w:r w:rsidR="004A43AF" w:rsidRPr="002C56B4">
        <w:rPr>
          <w:rFonts w:ascii="Times New Roman" w:hAnsi="Times New Roman" w:cs="Times New Roman"/>
          <w:sz w:val="28"/>
          <w:szCs w:val="28"/>
        </w:rPr>
        <w:t>полугодие</w:t>
      </w:r>
      <w:r w:rsidRPr="002C56B4">
        <w:rPr>
          <w:rFonts w:ascii="Times New Roman" w:hAnsi="Times New Roman" w:cs="Times New Roman"/>
          <w:sz w:val="28"/>
          <w:szCs w:val="28"/>
        </w:rPr>
        <w:t xml:space="preserve"> 2018 года</w:t>
      </w:r>
      <w:r w:rsidR="00A86B9D">
        <w:rPr>
          <w:rFonts w:ascii="Times New Roman" w:hAnsi="Times New Roman" w:cs="Times New Roman"/>
          <w:sz w:val="28"/>
          <w:szCs w:val="28"/>
        </w:rPr>
        <w:t xml:space="preserve"> </w:t>
      </w:r>
      <w:r w:rsidRPr="002C56B4">
        <w:rPr>
          <w:rFonts w:ascii="Times New Roman" w:hAnsi="Times New Roman" w:cs="Times New Roman"/>
          <w:sz w:val="28"/>
          <w:szCs w:val="28"/>
        </w:rPr>
        <w:t xml:space="preserve"> </w:t>
      </w:r>
      <w:r w:rsidR="00A86B9D">
        <w:rPr>
          <w:rStyle w:val="30"/>
          <w:sz w:val="27"/>
          <w:szCs w:val="27"/>
        </w:rPr>
        <w:t xml:space="preserve">871,6 </w:t>
      </w:r>
      <w:r w:rsidRPr="002C56B4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86B9D">
        <w:rPr>
          <w:rFonts w:ascii="Times New Roman" w:hAnsi="Times New Roman" w:cs="Times New Roman"/>
          <w:sz w:val="28"/>
          <w:szCs w:val="28"/>
        </w:rPr>
        <w:t>.</w:t>
      </w:r>
      <w:r w:rsidRPr="002C56B4">
        <w:rPr>
          <w:rFonts w:ascii="Times New Roman" w:hAnsi="Times New Roman" w:cs="Times New Roman"/>
          <w:sz w:val="28"/>
          <w:szCs w:val="28"/>
        </w:rPr>
        <w:t>).</w:t>
      </w:r>
    </w:p>
    <w:p w:rsidR="00420078" w:rsidRPr="002C56B4" w:rsidRDefault="00420078" w:rsidP="002C56B4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60" w:firstLine="720"/>
        <w:rPr>
          <w:sz w:val="28"/>
          <w:szCs w:val="28"/>
        </w:rPr>
      </w:pPr>
      <w:r w:rsidRPr="002C56B4">
        <w:rPr>
          <w:b/>
          <w:sz w:val="28"/>
          <w:szCs w:val="28"/>
        </w:rPr>
        <w:t>Налоговые и неналоговые доходы</w:t>
      </w:r>
      <w:r w:rsidRPr="002C56B4">
        <w:rPr>
          <w:sz w:val="28"/>
          <w:szCs w:val="28"/>
        </w:rPr>
        <w:t xml:space="preserve"> </w:t>
      </w:r>
      <w:r w:rsidR="00A86B9D">
        <w:rPr>
          <w:sz w:val="28"/>
          <w:szCs w:val="28"/>
        </w:rPr>
        <w:t xml:space="preserve">исполнены </w:t>
      </w:r>
      <w:r w:rsidRPr="002C56B4">
        <w:rPr>
          <w:sz w:val="28"/>
          <w:szCs w:val="28"/>
        </w:rPr>
        <w:t xml:space="preserve">в объеме </w:t>
      </w:r>
      <w:r w:rsidR="002D4ABC">
        <w:rPr>
          <w:sz w:val="28"/>
          <w:szCs w:val="28"/>
        </w:rPr>
        <w:t>396,3</w:t>
      </w:r>
      <w:r w:rsidRPr="002C56B4">
        <w:rPr>
          <w:sz w:val="28"/>
          <w:szCs w:val="28"/>
        </w:rPr>
        <w:t xml:space="preserve"> тыс. руб</w:t>
      </w:r>
      <w:r w:rsidR="00A86B9D">
        <w:rPr>
          <w:sz w:val="28"/>
          <w:szCs w:val="28"/>
        </w:rPr>
        <w:t>.</w:t>
      </w:r>
      <w:r w:rsidRPr="002C56B4">
        <w:rPr>
          <w:sz w:val="28"/>
          <w:szCs w:val="28"/>
        </w:rPr>
        <w:t xml:space="preserve">, или </w:t>
      </w:r>
      <w:r w:rsidR="002D4ABC">
        <w:rPr>
          <w:sz w:val="28"/>
          <w:szCs w:val="28"/>
        </w:rPr>
        <w:t>27,4</w:t>
      </w:r>
      <w:r w:rsidRPr="002C56B4">
        <w:rPr>
          <w:sz w:val="28"/>
          <w:szCs w:val="28"/>
        </w:rPr>
        <w:t xml:space="preserve"> % к утвержденным назначениям с учетом изменений, что на </w:t>
      </w:r>
      <w:r w:rsidR="003D16AB">
        <w:rPr>
          <w:sz w:val="28"/>
          <w:szCs w:val="28"/>
        </w:rPr>
        <w:t>443,3</w:t>
      </w:r>
      <w:r w:rsidRPr="002C56B4">
        <w:rPr>
          <w:sz w:val="28"/>
          <w:szCs w:val="28"/>
        </w:rPr>
        <w:t xml:space="preserve"> тыс. руб</w:t>
      </w:r>
      <w:r w:rsidR="003D16AB">
        <w:rPr>
          <w:sz w:val="28"/>
          <w:szCs w:val="28"/>
        </w:rPr>
        <w:t>.</w:t>
      </w:r>
      <w:r w:rsidRPr="002C56B4">
        <w:rPr>
          <w:sz w:val="28"/>
          <w:szCs w:val="28"/>
        </w:rPr>
        <w:t xml:space="preserve"> меньше чем, поступивших в бюджет </w:t>
      </w:r>
      <w:proofErr w:type="spellStart"/>
      <w:r w:rsidRPr="002C56B4">
        <w:rPr>
          <w:sz w:val="28"/>
          <w:szCs w:val="28"/>
        </w:rPr>
        <w:t>Новоромановского</w:t>
      </w:r>
      <w:proofErr w:type="spellEnd"/>
      <w:r w:rsidRPr="002C56B4">
        <w:rPr>
          <w:sz w:val="28"/>
          <w:szCs w:val="28"/>
        </w:rPr>
        <w:t xml:space="preserve"> сельского поселения за аналогичный период 2018 года (</w:t>
      </w:r>
      <w:r w:rsidR="003D16AB">
        <w:rPr>
          <w:sz w:val="28"/>
          <w:szCs w:val="28"/>
        </w:rPr>
        <w:t>839,6</w:t>
      </w:r>
      <w:r w:rsidRPr="002C56B4">
        <w:rPr>
          <w:sz w:val="28"/>
          <w:szCs w:val="28"/>
        </w:rPr>
        <w:t xml:space="preserve"> тыс. руб</w:t>
      </w:r>
      <w:r w:rsidR="003D16AB">
        <w:rPr>
          <w:sz w:val="28"/>
          <w:szCs w:val="28"/>
        </w:rPr>
        <w:t>.</w:t>
      </w:r>
      <w:r w:rsidRPr="002C56B4">
        <w:rPr>
          <w:sz w:val="28"/>
          <w:szCs w:val="28"/>
        </w:rPr>
        <w:t>).</w:t>
      </w:r>
    </w:p>
    <w:p w:rsidR="00420078" w:rsidRPr="002C56B4" w:rsidRDefault="00420078" w:rsidP="002C56B4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/>
          <w:bCs/>
          <w:sz w:val="28"/>
          <w:szCs w:val="28"/>
        </w:rPr>
      </w:pPr>
      <w:r w:rsidRPr="002C56B4">
        <w:rPr>
          <w:b/>
          <w:bCs/>
          <w:sz w:val="28"/>
          <w:szCs w:val="28"/>
        </w:rPr>
        <w:t xml:space="preserve">            </w:t>
      </w:r>
    </w:p>
    <w:p w:rsidR="00420078" w:rsidRPr="002C56B4" w:rsidRDefault="00420078" w:rsidP="002C56B4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sz w:val="28"/>
          <w:szCs w:val="28"/>
        </w:rPr>
      </w:pPr>
      <w:r w:rsidRPr="002C56B4">
        <w:rPr>
          <w:b/>
          <w:bCs/>
          <w:sz w:val="28"/>
          <w:szCs w:val="28"/>
        </w:rPr>
        <w:t xml:space="preserve">Налоговые доходы бюджета </w:t>
      </w:r>
      <w:proofErr w:type="spellStart"/>
      <w:r w:rsidRPr="002C56B4">
        <w:rPr>
          <w:b/>
          <w:bCs/>
          <w:sz w:val="28"/>
          <w:szCs w:val="28"/>
        </w:rPr>
        <w:t>Новоромановского</w:t>
      </w:r>
      <w:proofErr w:type="spellEnd"/>
      <w:r w:rsidRPr="002C56B4">
        <w:rPr>
          <w:b/>
          <w:bCs/>
          <w:sz w:val="28"/>
          <w:szCs w:val="28"/>
        </w:rPr>
        <w:t xml:space="preserve"> сельского поселения.</w:t>
      </w:r>
    </w:p>
    <w:p w:rsidR="00420078" w:rsidRPr="002C56B4" w:rsidRDefault="00420078" w:rsidP="002C56B4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Cs/>
          <w:sz w:val="28"/>
          <w:szCs w:val="28"/>
        </w:rPr>
      </w:pPr>
      <w:r w:rsidRPr="002C56B4">
        <w:rPr>
          <w:sz w:val="28"/>
          <w:szCs w:val="28"/>
        </w:rPr>
        <w:t xml:space="preserve">За 1 </w:t>
      </w:r>
      <w:r w:rsidR="004A43AF" w:rsidRPr="002C56B4">
        <w:rPr>
          <w:sz w:val="28"/>
          <w:szCs w:val="28"/>
        </w:rPr>
        <w:t>полугодие</w:t>
      </w:r>
      <w:r w:rsidRPr="002C56B4">
        <w:rPr>
          <w:sz w:val="28"/>
          <w:szCs w:val="28"/>
        </w:rPr>
        <w:t xml:space="preserve"> 2019 года поступление налоговых доходов в </w:t>
      </w:r>
      <w:r w:rsidR="00E31A39">
        <w:rPr>
          <w:sz w:val="28"/>
          <w:szCs w:val="28"/>
        </w:rPr>
        <w:t xml:space="preserve">бюджет </w:t>
      </w:r>
      <w:proofErr w:type="spellStart"/>
      <w:r w:rsidRPr="002C56B4">
        <w:rPr>
          <w:sz w:val="28"/>
          <w:szCs w:val="28"/>
        </w:rPr>
        <w:t>Новоромановско</w:t>
      </w:r>
      <w:r w:rsidR="00E31A39">
        <w:rPr>
          <w:sz w:val="28"/>
          <w:szCs w:val="28"/>
        </w:rPr>
        <w:t>го</w:t>
      </w:r>
      <w:proofErr w:type="spellEnd"/>
      <w:r w:rsidRPr="002C56B4">
        <w:rPr>
          <w:sz w:val="28"/>
          <w:szCs w:val="28"/>
        </w:rPr>
        <w:t xml:space="preserve"> сельско</w:t>
      </w:r>
      <w:r w:rsidR="00E31A39">
        <w:rPr>
          <w:sz w:val="28"/>
          <w:szCs w:val="28"/>
        </w:rPr>
        <w:t>го</w:t>
      </w:r>
      <w:r w:rsidRPr="002C56B4">
        <w:rPr>
          <w:sz w:val="28"/>
          <w:szCs w:val="28"/>
        </w:rPr>
        <w:t xml:space="preserve"> поселени</w:t>
      </w:r>
      <w:r w:rsidR="00E31A39">
        <w:rPr>
          <w:sz w:val="28"/>
          <w:szCs w:val="28"/>
        </w:rPr>
        <w:t>я</w:t>
      </w:r>
      <w:r w:rsidRPr="002C56B4">
        <w:rPr>
          <w:sz w:val="28"/>
          <w:szCs w:val="28"/>
        </w:rPr>
        <w:t xml:space="preserve"> составило </w:t>
      </w:r>
      <w:r w:rsidR="00BF2C48">
        <w:rPr>
          <w:sz w:val="28"/>
          <w:szCs w:val="28"/>
        </w:rPr>
        <w:t>361,9</w:t>
      </w:r>
      <w:r w:rsidRPr="002C56B4">
        <w:rPr>
          <w:sz w:val="28"/>
          <w:szCs w:val="28"/>
        </w:rPr>
        <w:t xml:space="preserve"> тыс. </w:t>
      </w:r>
      <w:proofErr w:type="spellStart"/>
      <w:r w:rsidRPr="002C56B4">
        <w:rPr>
          <w:sz w:val="28"/>
          <w:szCs w:val="28"/>
        </w:rPr>
        <w:t>руб</w:t>
      </w:r>
      <w:proofErr w:type="spellEnd"/>
      <w:r w:rsidRPr="002C56B4">
        <w:rPr>
          <w:sz w:val="28"/>
          <w:szCs w:val="28"/>
        </w:rPr>
        <w:t xml:space="preserve">, или </w:t>
      </w:r>
      <w:r w:rsidR="00BF2C48">
        <w:rPr>
          <w:sz w:val="28"/>
          <w:szCs w:val="28"/>
        </w:rPr>
        <w:t>26,0</w:t>
      </w:r>
      <w:r w:rsidRPr="002C56B4">
        <w:rPr>
          <w:sz w:val="28"/>
          <w:szCs w:val="28"/>
        </w:rPr>
        <w:t xml:space="preserve"> %</w:t>
      </w:r>
      <w:r w:rsidRPr="002C56B4">
        <w:rPr>
          <w:bCs/>
          <w:sz w:val="28"/>
          <w:szCs w:val="28"/>
        </w:rPr>
        <w:t xml:space="preserve"> годовых плановых назначений.</w:t>
      </w:r>
    </w:p>
    <w:p w:rsidR="00420078" w:rsidRPr="002C56B4" w:rsidRDefault="00420078" w:rsidP="002C56B4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2C56B4">
        <w:rPr>
          <w:b/>
          <w:i/>
          <w:sz w:val="28"/>
          <w:szCs w:val="28"/>
        </w:rPr>
        <w:t xml:space="preserve">          Налог на доходы физических лиц</w:t>
      </w:r>
      <w:r w:rsidRPr="002C56B4">
        <w:rPr>
          <w:sz w:val="28"/>
          <w:szCs w:val="28"/>
        </w:rPr>
        <w:t xml:space="preserve"> поступил в </w:t>
      </w:r>
      <w:proofErr w:type="spellStart"/>
      <w:r w:rsidRPr="002C56B4">
        <w:rPr>
          <w:sz w:val="28"/>
          <w:szCs w:val="28"/>
        </w:rPr>
        <w:t>Новоромановское</w:t>
      </w:r>
      <w:proofErr w:type="spellEnd"/>
      <w:r w:rsidRPr="002C56B4">
        <w:rPr>
          <w:sz w:val="28"/>
          <w:szCs w:val="28"/>
        </w:rPr>
        <w:t xml:space="preserve">  сельское поселение  в сумме </w:t>
      </w:r>
      <w:r w:rsidR="00BF2C48">
        <w:rPr>
          <w:sz w:val="28"/>
          <w:szCs w:val="28"/>
        </w:rPr>
        <w:t>39,7</w:t>
      </w:r>
      <w:r w:rsidRPr="002C56B4">
        <w:rPr>
          <w:sz w:val="28"/>
          <w:szCs w:val="28"/>
        </w:rPr>
        <w:t xml:space="preserve"> тыс. рублей, годовые плановые назначения исполнены на </w:t>
      </w:r>
      <w:r w:rsidR="00BF2C48">
        <w:rPr>
          <w:sz w:val="28"/>
          <w:szCs w:val="28"/>
        </w:rPr>
        <w:t>52,9</w:t>
      </w:r>
      <w:r w:rsidRPr="002C56B4">
        <w:rPr>
          <w:sz w:val="28"/>
          <w:szCs w:val="28"/>
        </w:rPr>
        <w:t> %.</w:t>
      </w:r>
    </w:p>
    <w:p w:rsidR="00420078" w:rsidRPr="002C56B4" w:rsidRDefault="00420078" w:rsidP="002C56B4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2C56B4">
        <w:rPr>
          <w:sz w:val="28"/>
          <w:szCs w:val="28"/>
        </w:rPr>
        <w:lastRenderedPageBreak/>
        <w:t xml:space="preserve">К соответствующему периоду 2018 года темп роста составил </w:t>
      </w:r>
      <w:r w:rsidR="00BF2C48">
        <w:rPr>
          <w:sz w:val="28"/>
          <w:szCs w:val="28"/>
        </w:rPr>
        <w:t>177,2</w:t>
      </w:r>
      <w:r w:rsidRPr="002C56B4">
        <w:rPr>
          <w:sz w:val="28"/>
          <w:szCs w:val="28"/>
        </w:rPr>
        <w:t xml:space="preserve"> %.</w:t>
      </w:r>
      <w:r w:rsidR="00BF2C48">
        <w:rPr>
          <w:sz w:val="28"/>
          <w:szCs w:val="28"/>
        </w:rPr>
        <w:t xml:space="preserve"> (1 полугодие 2018 года - 22,4</w:t>
      </w:r>
      <w:r w:rsidRPr="002C56B4">
        <w:rPr>
          <w:sz w:val="28"/>
          <w:szCs w:val="28"/>
        </w:rPr>
        <w:t xml:space="preserve"> </w:t>
      </w:r>
      <w:r w:rsidR="00BF2C48">
        <w:rPr>
          <w:sz w:val="28"/>
          <w:szCs w:val="28"/>
        </w:rPr>
        <w:t>тыс. руб.)</w:t>
      </w:r>
    </w:p>
    <w:p w:rsidR="00420078" w:rsidRPr="002C56B4" w:rsidRDefault="00420078" w:rsidP="002C56B4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2C56B4">
        <w:rPr>
          <w:sz w:val="28"/>
          <w:szCs w:val="28"/>
        </w:rPr>
        <w:t xml:space="preserve">          На долю</w:t>
      </w:r>
      <w:r w:rsidRPr="002C56B4">
        <w:rPr>
          <w:b/>
          <w:i/>
          <w:sz w:val="28"/>
          <w:szCs w:val="28"/>
        </w:rPr>
        <w:t xml:space="preserve"> налогов на имущество</w:t>
      </w:r>
      <w:r w:rsidRPr="002C56B4">
        <w:rPr>
          <w:sz w:val="28"/>
          <w:szCs w:val="28"/>
        </w:rPr>
        <w:t xml:space="preserve"> приходится </w:t>
      </w:r>
      <w:r w:rsidR="00BF2C48">
        <w:rPr>
          <w:sz w:val="28"/>
          <w:szCs w:val="28"/>
        </w:rPr>
        <w:t>88,8</w:t>
      </w:r>
      <w:r w:rsidRPr="002C56B4">
        <w:rPr>
          <w:sz w:val="28"/>
          <w:szCs w:val="28"/>
        </w:rPr>
        <w:t xml:space="preserve"> % налоговых доходов. Объем поступлений составил </w:t>
      </w:r>
      <w:r w:rsidR="00BF2C48">
        <w:rPr>
          <w:sz w:val="28"/>
          <w:szCs w:val="28"/>
        </w:rPr>
        <w:t>321,4</w:t>
      </w:r>
      <w:r w:rsidRPr="002C56B4">
        <w:rPr>
          <w:sz w:val="28"/>
          <w:szCs w:val="28"/>
        </w:rPr>
        <w:t xml:space="preserve"> тыс. рублей или </w:t>
      </w:r>
      <w:r w:rsidR="00BF2C48">
        <w:rPr>
          <w:sz w:val="28"/>
          <w:szCs w:val="28"/>
        </w:rPr>
        <w:t xml:space="preserve">44,9 </w:t>
      </w:r>
      <w:r w:rsidRPr="002C56B4">
        <w:rPr>
          <w:sz w:val="28"/>
          <w:szCs w:val="28"/>
        </w:rPr>
        <w:t xml:space="preserve">% годовых плановых назначений. Наибольший удельный вес в данной подгруппе доходов занимает </w:t>
      </w:r>
      <w:r w:rsidRPr="002C56B4">
        <w:rPr>
          <w:i/>
          <w:sz w:val="28"/>
          <w:szCs w:val="28"/>
        </w:rPr>
        <w:t>земельный налог -</w:t>
      </w:r>
      <w:r w:rsidR="00BF2C48">
        <w:rPr>
          <w:i/>
          <w:sz w:val="28"/>
          <w:szCs w:val="28"/>
        </w:rPr>
        <w:t xml:space="preserve"> </w:t>
      </w:r>
      <w:r w:rsidRPr="002C56B4">
        <w:rPr>
          <w:sz w:val="28"/>
          <w:szCs w:val="28"/>
        </w:rPr>
        <w:t>99,</w:t>
      </w:r>
      <w:r w:rsidR="00BF2C48">
        <w:rPr>
          <w:sz w:val="28"/>
          <w:szCs w:val="28"/>
        </w:rPr>
        <w:t>4</w:t>
      </w:r>
      <w:r w:rsidRPr="002C56B4">
        <w:rPr>
          <w:sz w:val="28"/>
          <w:szCs w:val="28"/>
        </w:rPr>
        <w:t xml:space="preserve"> %, его поступления в бюджет </w:t>
      </w:r>
      <w:proofErr w:type="spellStart"/>
      <w:r w:rsidRPr="002C56B4">
        <w:rPr>
          <w:sz w:val="28"/>
          <w:szCs w:val="28"/>
        </w:rPr>
        <w:t>Новоромановского</w:t>
      </w:r>
      <w:proofErr w:type="spellEnd"/>
      <w:r w:rsidRPr="002C56B4">
        <w:rPr>
          <w:sz w:val="28"/>
          <w:szCs w:val="28"/>
        </w:rPr>
        <w:t xml:space="preserve"> сельского поселения  составили </w:t>
      </w:r>
      <w:r w:rsidR="00BF2C48">
        <w:rPr>
          <w:sz w:val="28"/>
          <w:szCs w:val="28"/>
        </w:rPr>
        <w:t>319,4</w:t>
      </w:r>
      <w:r w:rsidRPr="002C56B4">
        <w:rPr>
          <w:sz w:val="28"/>
          <w:szCs w:val="28"/>
        </w:rPr>
        <w:t xml:space="preserve"> тыс. руб</w:t>
      </w:r>
      <w:r w:rsidR="00BF2C48">
        <w:rPr>
          <w:sz w:val="28"/>
          <w:szCs w:val="28"/>
        </w:rPr>
        <w:t>.</w:t>
      </w:r>
      <w:r w:rsidRPr="002C56B4">
        <w:rPr>
          <w:sz w:val="28"/>
          <w:szCs w:val="28"/>
        </w:rPr>
        <w:t xml:space="preserve">, годовые назначения исполнены на </w:t>
      </w:r>
      <w:r w:rsidR="00E44756">
        <w:rPr>
          <w:sz w:val="28"/>
          <w:szCs w:val="28"/>
        </w:rPr>
        <w:t>44,8</w:t>
      </w:r>
      <w:r w:rsidRPr="002C56B4">
        <w:rPr>
          <w:sz w:val="28"/>
          <w:szCs w:val="28"/>
        </w:rPr>
        <w:t> %. По</w:t>
      </w:r>
      <w:r w:rsidRPr="002C56B4">
        <w:rPr>
          <w:color w:val="BF8F00"/>
          <w:sz w:val="28"/>
          <w:szCs w:val="28"/>
        </w:rPr>
        <w:t xml:space="preserve"> </w:t>
      </w:r>
      <w:r w:rsidRPr="002C56B4">
        <w:rPr>
          <w:sz w:val="28"/>
          <w:szCs w:val="28"/>
        </w:rPr>
        <w:t xml:space="preserve">сравнению с аналогичным периодом прошлого года </w:t>
      </w:r>
      <w:r w:rsidR="00E44756">
        <w:rPr>
          <w:sz w:val="28"/>
          <w:szCs w:val="28"/>
        </w:rPr>
        <w:t xml:space="preserve">(783,3 тыс. руб.) </w:t>
      </w:r>
      <w:r w:rsidRPr="002C56B4">
        <w:rPr>
          <w:sz w:val="28"/>
          <w:szCs w:val="28"/>
        </w:rPr>
        <w:t xml:space="preserve">поступление сократилось на </w:t>
      </w:r>
      <w:r w:rsidR="00E44756">
        <w:rPr>
          <w:sz w:val="28"/>
          <w:szCs w:val="28"/>
        </w:rPr>
        <w:t>40,8</w:t>
      </w:r>
      <w:r w:rsidRPr="002C56B4">
        <w:rPr>
          <w:sz w:val="28"/>
          <w:szCs w:val="28"/>
        </w:rPr>
        <w:t xml:space="preserve"> % или на </w:t>
      </w:r>
      <w:r w:rsidR="00E44756">
        <w:rPr>
          <w:sz w:val="28"/>
          <w:szCs w:val="28"/>
        </w:rPr>
        <w:t>463,9</w:t>
      </w:r>
      <w:r w:rsidRPr="002C56B4">
        <w:rPr>
          <w:sz w:val="28"/>
          <w:szCs w:val="28"/>
        </w:rPr>
        <w:t xml:space="preserve"> тыс. рублей. </w:t>
      </w:r>
    </w:p>
    <w:p w:rsidR="00420078" w:rsidRPr="002C56B4" w:rsidRDefault="00420078" w:rsidP="002C56B4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2C56B4">
        <w:rPr>
          <w:i/>
          <w:sz w:val="28"/>
          <w:szCs w:val="28"/>
        </w:rPr>
        <w:t xml:space="preserve">Налог на имущество физических лиц </w:t>
      </w:r>
      <w:r w:rsidRPr="002C56B4">
        <w:rPr>
          <w:sz w:val="28"/>
          <w:szCs w:val="28"/>
        </w:rPr>
        <w:t>поступил в сумме 1,</w:t>
      </w:r>
      <w:r w:rsidR="00E44756">
        <w:rPr>
          <w:sz w:val="28"/>
          <w:szCs w:val="28"/>
        </w:rPr>
        <w:t>9</w:t>
      </w:r>
      <w:r w:rsidRPr="002C56B4">
        <w:rPr>
          <w:sz w:val="28"/>
          <w:szCs w:val="28"/>
        </w:rPr>
        <w:t xml:space="preserve"> тыс. </w:t>
      </w:r>
      <w:proofErr w:type="spellStart"/>
      <w:r w:rsidRPr="002C56B4">
        <w:rPr>
          <w:sz w:val="28"/>
          <w:szCs w:val="28"/>
        </w:rPr>
        <w:t>руб</w:t>
      </w:r>
      <w:proofErr w:type="spellEnd"/>
      <w:r w:rsidRPr="002C56B4">
        <w:rPr>
          <w:sz w:val="28"/>
          <w:szCs w:val="28"/>
        </w:rPr>
        <w:t xml:space="preserve">, или </w:t>
      </w:r>
      <w:r w:rsidR="00E44756">
        <w:rPr>
          <w:sz w:val="28"/>
          <w:szCs w:val="28"/>
        </w:rPr>
        <w:t>3,0</w:t>
      </w:r>
      <w:r w:rsidRPr="002C56B4">
        <w:rPr>
          <w:sz w:val="28"/>
          <w:szCs w:val="28"/>
        </w:rPr>
        <w:t xml:space="preserve"> % годовых плановых назначений. В структуре собственных доходов 0,</w:t>
      </w:r>
      <w:r w:rsidR="00E44756">
        <w:rPr>
          <w:sz w:val="28"/>
          <w:szCs w:val="28"/>
        </w:rPr>
        <w:t>5</w:t>
      </w:r>
      <w:r w:rsidRPr="002C56B4">
        <w:rPr>
          <w:sz w:val="28"/>
          <w:szCs w:val="28"/>
        </w:rPr>
        <w:t xml:space="preserve"> %.</w:t>
      </w:r>
    </w:p>
    <w:p w:rsidR="00420078" w:rsidRPr="002C56B4" w:rsidRDefault="00420078" w:rsidP="002C56B4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/>
          <w:bCs/>
          <w:sz w:val="28"/>
          <w:szCs w:val="28"/>
        </w:rPr>
      </w:pPr>
      <w:r w:rsidRPr="002C56B4">
        <w:rPr>
          <w:bCs/>
          <w:sz w:val="28"/>
          <w:szCs w:val="28"/>
        </w:rPr>
        <w:t xml:space="preserve">      </w:t>
      </w:r>
      <w:r w:rsidRPr="002C56B4">
        <w:rPr>
          <w:b/>
          <w:bCs/>
          <w:sz w:val="28"/>
          <w:szCs w:val="28"/>
        </w:rPr>
        <w:t>2.2</w:t>
      </w:r>
      <w:r w:rsidRPr="002C56B4">
        <w:rPr>
          <w:bCs/>
          <w:sz w:val="28"/>
          <w:szCs w:val="28"/>
        </w:rPr>
        <w:t>.</w:t>
      </w:r>
      <w:r w:rsidRPr="002C56B4">
        <w:rPr>
          <w:b/>
          <w:bCs/>
          <w:sz w:val="28"/>
          <w:szCs w:val="28"/>
        </w:rPr>
        <w:t xml:space="preserve">Неналоговые доходы бюджета </w:t>
      </w:r>
      <w:proofErr w:type="spellStart"/>
      <w:r w:rsidRPr="002C56B4">
        <w:rPr>
          <w:b/>
          <w:bCs/>
          <w:sz w:val="28"/>
          <w:szCs w:val="28"/>
        </w:rPr>
        <w:t>Новоромановского</w:t>
      </w:r>
      <w:proofErr w:type="spellEnd"/>
      <w:r w:rsidRPr="002C56B4">
        <w:rPr>
          <w:b/>
          <w:bCs/>
          <w:sz w:val="28"/>
          <w:szCs w:val="28"/>
        </w:rPr>
        <w:t xml:space="preserve"> сельского поселения.</w:t>
      </w:r>
    </w:p>
    <w:p w:rsidR="00420078" w:rsidRPr="002C56B4" w:rsidRDefault="00420078" w:rsidP="002C56B4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Cs/>
          <w:sz w:val="28"/>
          <w:szCs w:val="28"/>
        </w:rPr>
      </w:pPr>
      <w:r w:rsidRPr="002C56B4">
        <w:rPr>
          <w:sz w:val="28"/>
          <w:szCs w:val="28"/>
        </w:rPr>
        <w:t xml:space="preserve">Неналоговые доходы включают в себя </w:t>
      </w:r>
      <w:r w:rsidRPr="002C56B4">
        <w:rPr>
          <w:i/>
          <w:sz w:val="28"/>
          <w:szCs w:val="28"/>
        </w:rPr>
        <w:t xml:space="preserve">доходы от использования </w:t>
      </w:r>
      <w:r w:rsidR="00E44756">
        <w:rPr>
          <w:i/>
          <w:sz w:val="28"/>
          <w:szCs w:val="28"/>
        </w:rPr>
        <w:t xml:space="preserve">(сдачи в аренду) </w:t>
      </w:r>
      <w:r w:rsidRPr="002C56B4">
        <w:rPr>
          <w:i/>
          <w:sz w:val="28"/>
          <w:szCs w:val="28"/>
        </w:rPr>
        <w:t xml:space="preserve">имущества, находящегося в государственной и муниципальной собственности. </w:t>
      </w:r>
      <w:r w:rsidRPr="002C56B4">
        <w:rPr>
          <w:bCs/>
          <w:spacing w:val="-4"/>
          <w:sz w:val="28"/>
          <w:szCs w:val="28"/>
        </w:rPr>
        <w:t xml:space="preserve">За 1 </w:t>
      </w:r>
      <w:r w:rsidR="004A43AF" w:rsidRPr="002C56B4">
        <w:rPr>
          <w:bCs/>
          <w:spacing w:val="-4"/>
          <w:sz w:val="28"/>
          <w:szCs w:val="28"/>
        </w:rPr>
        <w:t>полугодие</w:t>
      </w:r>
      <w:r w:rsidRPr="002C56B4">
        <w:rPr>
          <w:bCs/>
          <w:spacing w:val="-4"/>
          <w:sz w:val="28"/>
          <w:szCs w:val="28"/>
        </w:rPr>
        <w:t xml:space="preserve"> 2019 года исполнение составило </w:t>
      </w:r>
      <w:r w:rsidR="00E44756">
        <w:rPr>
          <w:bCs/>
          <w:spacing w:val="-4"/>
          <w:sz w:val="28"/>
          <w:szCs w:val="28"/>
        </w:rPr>
        <w:t>34,4</w:t>
      </w:r>
      <w:r w:rsidRPr="002C56B4">
        <w:rPr>
          <w:bCs/>
          <w:spacing w:val="-4"/>
          <w:sz w:val="28"/>
          <w:szCs w:val="28"/>
        </w:rPr>
        <w:t xml:space="preserve"> тыс. рублей, или </w:t>
      </w:r>
      <w:r w:rsidR="00E44756">
        <w:rPr>
          <w:bCs/>
          <w:spacing w:val="-4"/>
          <w:sz w:val="28"/>
          <w:szCs w:val="28"/>
        </w:rPr>
        <w:t>50</w:t>
      </w:r>
      <w:r w:rsidRPr="002C56B4">
        <w:rPr>
          <w:bCs/>
          <w:sz w:val="28"/>
          <w:szCs w:val="28"/>
        </w:rPr>
        <w:t xml:space="preserve"> % годовых плановых назначений. </w:t>
      </w:r>
    </w:p>
    <w:p w:rsidR="00420078" w:rsidRPr="002C56B4" w:rsidRDefault="00420078" w:rsidP="002C56B4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/>
          <w:bCs/>
          <w:sz w:val="28"/>
          <w:szCs w:val="28"/>
        </w:rPr>
      </w:pPr>
      <w:r w:rsidRPr="002C56B4">
        <w:rPr>
          <w:bCs/>
          <w:sz w:val="28"/>
          <w:szCs w:val="28"/>
        </w:rPr>
        <w:br/>
      </w:r>
      <w:bookmarkStart w:id="2" w:name="_Toc482880907"/>
      <w:r w:rsidRPr="002C56B4">
        <w:rPr>
          <w:bCs/>
          <w:sz w:val="28"/>
          <w:szCs w:val="28"/>
        </w:rPr>
        <w:t xml:space="preserve">     </w:t>
      </w:r>
      <w:r w:rsidRPr="002C56B4">
        <w:rPr>
          <w:b/>
          <w:bCs/>
          <w:sz w:val="28"/>
          <w:szCs w:val="28"/>
        </w:rPr>
        <w:t>3.Безвозмездные поступления</w:t>
      </w:r>
      <w:bookmarkEnd w:id="2"/>
      <w:r w:rsidRPr="002C56B4">
        <w:rPr>
          <w:b/>
          <w:bCs/>
          <w:sz w:val="28"/>
          <w:szCs w:val="28"/>
        </w:rPr>
        <w:t>.</w:t>
      </w:r>
    </w:p>
    <w:p w:rsidR="00420078" w:rsidRPr="002C56B4" w:rsidRDefault="00420078" w:rsidP="002C56B4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56B4">
        <w:rPr>
          <w:rFonts w:ascii="Times New Roman" w:hAnsi="Times New Roman" w:cs="Times New Roman"/>
          <w:sz w:val="28"/>
          <w:szCs w:val="28"/>
        </w:rPr>
        <w:t xml:space="preserve">За 1 </w:t>
      </w:r>
      <w:r w:rsidR="004A43AF" w:rsidRPr="002C56B4">
        <w:rPr>
          <w:rFonts w:ascii="Times New Roman" w:hAnsi="Times New Roman" w:cs="Times New Roman"/>
          <w:sz w:val="28"/>
          <w:szCs w:val="28"/>
        </w:rPr>
        <w:t>полугодие</w:t>
      </w:r>
      <w:r w:rsidRPr="002C56B4">
        <w:rPr>
          <w:rFonts w:ascii="Times New Roman" w:hAnsi="Times New Roman" w:cs="Times New Roman"/>
          <w:sz w:val="28"/>
          <w:szCs w:val="28"/>
        </w:rPr>
        <w:t xml:space="preserve"> 2019 года кассовое исполнение безвозмездных поступлений</w:t>
      </w:r>
      <w:r w:rsidRPr="002C56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C56B4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E44756">
        <w:rPr>
          <w:rFonts w:ascii="Times New Roman" w:hAnsi="Times New Roman" w:cs="Times New Roman"/>
          <w:sz w:val="28"/>
          <w:szCs w:val="28"/>
        </w:rPr>
        <w:t>39,6</w:t>
      </w:r>
      <w:r w:rsidRPr="002C56B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44756">
        <w:rPr>
          <w:rFonts w:ascii="Times New Roman" w:hAnsi="Times New Roman" w:cs="Times New Roman"/>
          <w:sz w:val="28"/>
          <w:szCs w:val="28"/>
        </w:rPr>
        <w:t>50,0</w:t>
      </w:r>
      <w:r w:rsidRPr="002C56B4">
        <w:rPr>
          <w:rFonts w:ascii="Times New Roman" w:hAnsi="Times New Roman" w:cs="Times New Roman"/>
          <w:sz w:val="28"/>
          <w:szCs w:val="28"/>
        </w:rPr>
        <w:t xml:space="preserve"> % утвержденных годовых назначений. По сравнению с аналогичным периодом 2018 года общий объем безвозмездных поступлений увеличился на </w:t>
      </w:r>
      <w:r w:rsidR="00E44756">
        <w:rPr>
          <w:rFonts w:ascii="Times New Roman" w:hAnsi="Times New Roman" w:cs="Times New Roman"/>
          <w:sz w:val="28"/>
          <w:szCs w:val="28"/>
        </w:rPr>
        <w:t>7,6</w:t>
      </w:r>
      <w:r w:rsidRPr="002C56B4">
        <w:rPr>
          <w:rFonts w:ascii="Times New Roman" w:hAnsi="Times New Roman" w:cs="Times New Roman"/>
          <w:sz w:val="28"/>
          <w:szCs w:val="28"/>
        </w:rPr>
        <w:t xml:space="preserve"> тыс. рублей или на 23,</w:t>
      </w:r>
      <w:r w:rsidR="00E44756">
        <w:rPr>
          <w:rFonts w:ascii="Times New Roman" w:hAnsi="Times New Roman" w:cs="Times New Roman"/>
          <w:sz w:val="28"/>
          <w:szCs w:val="28"/>
        </w:rPr>
        <w:t>8</w:t>
      </w:r>
      <w:r w:rsidRPr="002C56B4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420078" w:rsidRPr="002C56B4" w:rsidRDefault="00420078" w:rsidP="002C56B4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56B4"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Pr="002C56B4">
        <w:rPr>
          <w:rFonts w:ascii="Times New Roman" w:hAnsi="Times New Roman" w:cs="Times New Roman"/>
          <w:b/>
          <w:i/>
          <w:sz w:val="28"/>
          <w:szCs w:val="28"/>
        </w:rPr>
        <w:t>субвенций</w:t>
      </w:r>
      <w:r w:rsidRPr="002C56B4">
        <w:rPr>
          <w:rFonts w:ascii="Times New Roman" w:hAnsi="Times New Roman" w:cs="Times New Roman"/>
          <w:sz w:val="28"/>
          <w:szCs w:val="28"/>
        </w:rPr>
        <w:t xml:space="preserve"> </w:t>
      </w:r>
      <w:r w:rsidR="00E44756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 на осуществление первичного воинского учета на территориях, где отсутствуют военные комиссариаты</w:t>
      </w:r>
      <w:proofErr w:type="gramStart"/>
      <w:r w:rsidR="00E4475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447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56B4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2C56B4">
        <w:rPr>
          <w:rFonts w:ascii="Times New Roman" w:hAnsi="Times New Roman" w:cs="Times New Roman"/>
          <w:sz w:val="28"/>
          <w:szCs w:val="28"/>
        </w:rPr>
        <w:t xml:space="preserve">а 1 </w:t>
      </w:r>
      <w:r w:rsidR="004A43AF" w:rsidRPr="002C56B4">
        <w:rPr>
          <w:rFonts w:ascii="Times New Roman" w:hAnsi="Times New Roman" w:cs="Times New Roman"/>
          <w:sz w:val="28"/>
          <w:szCs w:val="28"/>
        </w:rPr>
        <w:t>полугодие</w:t>
      </w:r>
      <w:r w:rsidRPr="002C56B4">
        <w:rPr>
          <w:rFonts w:ascii="Times New Roman" w:hAnsi="Times New Roman" w:cs="Times New Roman"/>
          <w:sz w:val="28"/>
          <w:szCs w:val="28"/>
        </w:rPr>
        <w:t xml:space="preserve"> 2019 года составило в сумме </w:t>
      </w:r>
      <w:r w:rsidR="00E44756">
        <w:rPr>
          <w:rFonts w:ascii="Times New Roman" w:hAnsi="Times New Roman" w:cs="Times New Roman"/>
          <w:sz w:val="28"/>
          <w:szCs w:val="28"/>
        </w:rPr>
        <w:t>39,6</w:t>
      </w:r>
      <w:r w:rsidRPr="002C56B4">
        <w:rPr>
          <w:rFonts w:ascii="Times New Roman" w:hAnsi="Times New Roman" w:cs="Times New Roman"/>
          <w:sz w:val="28"/>
          <w:szCs w:val="28"/>
        </w:rPr>
        <w:t xml:space="preserve"> тыс</w:t>
      </w:r>
      <w:r w:rsidR="00E44756">
        <w:rPr>
          <w:rFonts w:ascii="Times New Roman" w:hAnsi="Times New Roman" w:cs="Times New Roman"/>
          <w:sz w:val="28"/>
          <w:szCs w:val="28"/>
        </w:rPr>
        <w:t>.</w:t>
      </w:r>
      <w:r w:rsidRPr="002C56B4">
        <w:rPr>
          <w:rFonts w:ascii="Times New Roman" w:hAnsi="Times New Roman" w:cs="Times New Roman"/>
          <w:sz w:val="28"/>
          <w:szCs w:val="28"/>
        </w:rPr>
        <w:t xml:space="preserve"> руб</w:t>
      </w:r>
      <w:r w:rsidR="00E44756">
        <w:rPr>
          <w:rFonts w:ascii="Times New Roman" w:hAnsi="Times New Roman" w:cs="Times New Roman"/>
          <w:sz w:val="28"/>
          <w:szCs w:val="28"/>
        </w:rPr>
        <w:t>.</w:t>
      </w:r>
      <w:r w:rsidRPr="002C56B4">
        <w:rPr>
          <w:rFonts w:ascii="Times New Roman" w:hAnsi="Times New Roman" w:cs="Times New Roman"/>
          <w:sz w:val="28"/>
          <w:szCs w:val="28"/>
        </w:rPr>
        <w:t xml:space="preserve">, или </w:t>
      </w:r>
      <w:r w:rsidR="00E44756">
        <w:rPr>
          <w:rFonts w:ascii="Times New Roman" w:hAnsi="Times New Roman" w:cs="Times New Roman"/>
          <w:sz w:val="28"/>
          <w:szCs w:val="28"/>
        </w:rPr>
        <w:t>50</w:t>
      </w:r>
      <w:r w:rsidRPr="002C56B4">
        <w:rPr>
          <w:rFonts w:ascii="Times New Roman" w:hAnsi="Times New Roman" w:cs="Times New Roman"/>
          <w:sz w:val="28"/>
          <w:szCs w:val="28"/>
        </w:rPr>
        <w:t>%.</w:t>
      </w:r>
      <w:r w:rsidR="00E44756">
        <w:rPr>
          <w:rFonts w:ascii="Times New Roman" w:hAnsi="Times New Roman" w:cs="Times New Roman"/>
          <w:sz w:val="28"/>
          <w:szCs w:val="28"/>
        </w:rPr>
        <w:t xml:space="preserve"> </w:t>
      </w:r>
      <w:r w:rsidRPr="002C56B4">
        <w:rPr>
          <w:rFonts w:ascii="Times New Roman" w:hAnsi="Times New Roman" w:cs="Times New Roman"/>
          <w:sz w:val="28"/>
          <w:szCs w:val="28"/>
        </w:rPr>
        <w:t>В структуре безвозмездных поступлений субвенции составили  100 %.</w:t>
      </w:r>
    </w:p>
    <w:p w:rsidR="00420078" w:rsidRPr="002C56B4" w:rsidRDefault="00420078" w:rsidP="002C56B4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20078" w:rsidRPr="002C56B4" w:rsidRDefault="00420078" w:rsidP="002C56B4">
      <w:pPr>
        <w:ind w:right="-85" w:firstLine="720"/>
        <w:jc w:val="both"/>
        <w:rPr>
          <w:rStyle w:val="12"/>
          <w:b/>
          <w:sz w:val="28"/>
          <w:szCs w:val="28"/>
        </w:rPr>
      </w:pPr>
      <w:r w:rsidRPr="002C56B4">
        <w:rPr>
          <w:rFonts w:ascii="Times New Roman" w:hAnsi="Times New Roman" w:cs="Times New Roman"/>
          <w:b/>
          <w:sz w:val="28"/>
          <w:szCs w:val="28"/>
        </w:rPr>
        <w:t xml:space="preserve">    </w:t>
      </w:r>
      <w:bookmarkStart w:id="3" w:name="bookmark0"/>
      <w:r w:rsidRPr="002C56B4">
        <w:rPr>
          <w:rFonts w:ascii="Times New Roman" w:hAnsi="Times New Roman" w:cs="Times New Roman"/>
          <w:b/>
          <w:sz w:val="28"/>
          <w:szCs w:val="28"/>
        </w:rPr>
        <w:t>4</w:t>
      </w:r>
      <w:r w:rsidRPr="002C56B4">
        <w:rPr>
          <w:rFonts w:ascii="Times New Roman" w:hAnsi="Times New Roman" w:cs="Times New Roman"/>
          <w:sz w:val="28"/>
          <w:szCs w:val="28"/>
        </w:rPr>
        <w:t>.</w:t>
      </w:r>
      <w:r w:rsidRPr="002C56B4">
        <w:rPr>
          <w:rStyle w:val="12"/>
          <w:b/>
          <w:sz w:val="28"/>
          <w:szCs w:val="28"/>
        </w:rPr>
        <w:t xml:space="preserve">Исполнение бюджета по расходам </w:t>
      </w:r>
      <w:proofErr w:type="spellStart"/>
      <w:r w:rsidRPr="002C56B4">
        <w:rPr>
          <w:rStyle w:val="12"/>
          <w:b/>
          <w:sz w:val="28"/>
          <w:szCs w:val="28"/>
        </w:rPr>
        <w:t>Новоромановского</w:t>
      </w:r>
      <w:proofErr w:type="spellEnd"/>
      <w:r w:rsidRPr="002C56B4">
        <w:rPr>
          <w:rStyle w:val="12"/>
          <w:b/>
          <w:sz w:val="28"/>
          <w:szCs w:val="28"/>
        </w:rPr>
        <w:t xml:space="preserve"> сельского поселения за 1 </w:t>
      </w:r>
      <w:r w:rsidR="004A43AF" w:rsidRPr="002C56B4">
        <w:rPr>
          <w:rStyle w:val="12"/>
          <w:b/>
          <w:sz w:val="28"/>
          <w:szCs w:val="28"/>
        </w:rPr>
        <w:t>полугодие</w:t>
      </w:r>
      <w:r w:rsidRPr="002C56B4">
        <w:rPr>
          <w:rStyle w:val="12"/>
          <w:b/>
          <w:sz w:val="28"/>
          <w:szCs w:val="28"/>
        </w:rPr>
        <w:t xml:space="preserve"> 2019 года</w:t>
      </w:r>
      <w:bookmarkEnd w:id="3"/>
      <w:r w:rsidRPr="002C56B4">
        <w:rPr>
          <w:rStyle w:val="12"/>
          <w:b/>
          <w:sz w:val="28"/>
          <w:szCs w:val="28"/>
        </w:rPr>
        <w:t>.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right="20" w:firstLine="700"/>
        <w:rPr>
          <w:sz w:val="28"/>
          <w:szCs w:val="28"/>
        </w:rPr>
      </w:pPr>
      <w:r w:rsidRPr="002C56B4">
        <w:rPr>
          <w:rStyle w:val="10"/>
          <w:sz w:val="28"/>
          <w:szCs w:val="28"/>
        </w:rPr>
        <w:t xml:space="preserve">Расходы бюджета </w:t>
      </w:r>
      <w:proofErr w:type="spellStart"/>
      <w:r w:rsidRPr="002C56B4">
        <w:rPr>
          <w:rStyle w:val="10"/>
          <w:sz w:val="28"/>
          <w:szCs w:val="28"/>
        </w:rPr>
        <w:t>Новоромановского</w:t>
      </w:r>
      <w:proofErr w:type="spellEnd"/>
      <w:r w:rsidRPr="002C56B4">
        <w:rPr>
          <w:rStyle w:val="10"/>
          <w:sz w:val="28"/>
          <w:szCs w:val="28"/>
        </w:rPr>
        <w:t xml:space="preserve"> сельского поселения за 1 </w:t>
      </w:r>
      <w:r w:rsidR="004A43AF" w:rsidRPr="002C56B4">
        <w:rPr>
          <w:rStyle w:val="10"/>
          <w:sz w:val="28"/>
          <w:szCs w:val="28"/>
        </w:rPr>
        <w:t>полугодие</w:t>
      </w:r>
      <w:r w:rsidRPr="002C56B4">
        <w:rPr>
          <w:rStyle w:val="10"/>
          <w:sz w:val="28"/>
          <w:szCs w:val="28"/>
        </w:rPr>
        <w:t xml:space="preserve"> 2019 года исполнены в сумме </w:t>
      </w:r>
      <w:r w:rsidR="00E44756">
        <w:rPr>
          <w:rStyle w:val="10"/>
          <w:sz w:val="28"/>
          <w:szCs w:val="28"/>
        </w:rPr>
        <w:t>784,1</w:t>
      </w:r>
      <w:r w:rsidRPr="002C56B4">
        <w:rPr>
          <w:rStyle w:val="10"/>
          <w:sz w:val="28"/>
          <w:szCs w:val="28"/>
        </w:rPr>
        <w:t xml:space="preserve"> тыс. руб</w:t>
      </w:r>
      <w:r w:rsidR="00E44756">
        <w:rPr>
          <w:rStyle w:val="10"/>
          <w:sz w:val="28"/>
          <w:szCs w:val="28"/>
        </w:rPr>
        <w:t>.</w:t>
      </w:r>
      <w:r w:rsidRPr="002C56B4">
        <w:rPr>
          <w:rStyle w:val="10"/>
          <w:sz w:val="28"/>
          <w:szCs w:val="28"/>
        </w:rPr>
        <w:t xml:space="preserve">, или </w:t>
      </w:r>
      <w:r w:rsidR="00E44756">
        <w:rPr>
          <w:rStyle w:val="10"/>
          <w:sz w:val="28"/>
          <w:szCs w:val="28"/>
        </w:rPr>
        <w:t>46,5</w:t>
      </w:r>
      <w:r w:rsidRPr="002C56B4">
        <w:rPr>
          <w:rStyle w:val="10"/>
          <w:sz w:val="28"/>
          <w:szCs w:val="28"/>
        </w:rPr>
        <w:t xml:space="preserve"> % от утвержденных годовых назначений.</w:t>
      </w:r>
    </w:p>
    <w:p w:rsidR="00420078" w:rsidRPr="002C56B4" w:rsidRDefault="00E44756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i/>
          <w:sz w:val="28"/>
          <w:szCs w:val="28"/>
        </w:rPr>
      </w:pPr>
      <w:r>
        <w:rPr>
          <w:rStyle w:val="10"/>
          <w:sz w:val="28"/>
          <w:szCs w:val="28"/>
        </w:rPr>
        <w:t>Н</w:t>
      </w:r>
      <w:r w:rsidR="00420078" w:rsidRPr="002C56B4">
        <w:rPr>
          <w:rStyle w:val="10"/>
          <w:sz w:val="28"/>
          <w:szCs w:val="28"/>
        </w:rPr>
        <w:t xml:space="preserve">аибольший удельный вес в структуре расходов бюджета </w:t>
      </w:r>
      <w:proofErr w:type="spellStart"/>
      <w:r w:rsidR="00420078" w:rsidRPr="002C56B4">
        <w:rPr>
          <w:rStyle w:val="10"/>
          <w:sz w:val="28"/>
          <w:szCs w:val="28"/>
        </w:rPr>
        <w:t>Новоромановского</w:t>
      </w:r>
      <w:proofErr w:type="spellEnd"/>
      <w:r w:rsidR="00420078" w:rsidRPr="002C56B4">
        <w:rPr>
          <w:rStyle w:val="10"/>
          <w:sz w:val="28"/>
          <w:szCs w:val="28"/>
        </w:rPr>
        <w:t xml:space="preserve"> сельского поселения за 1 </w:t>
      </w:r>
      <w:r w:rsidR="004A43AF" w:rsidRPr="002C56B4">
        <w:rPr>
          <w:rStyle w:val="10"/>
          <w:sz w:val="28"/>
          <w:szCs w:val="28"/>
        </w:rPr>
        <w:t>полугодие</w:t>
      </w:r>
      <w:r w:rsidR="00420078" w:rsidRPr="002C56B4">
        <w:rPr>
          <w:rStyle w:val="10"/>
          <w:sz w:val="28"/>
          <w:szCs w:val="28"/>
        </w:rPr>
        <w:t xml:space="preserve"> 2019 года занимают расходы раздела: </w:t>
      </w:r>
      <w:r w:rsidR="00420078" w:rsidRPr="002C56B4">
        <w:rPr>
          <w:i/>
          <w:sz w:val="28"/>
          <w:szCs w:val="28"/>
        </w:rPr>
        <w:t xml:space="preserve">01 «Общегосударственные вопросы» </w:t>
      </w:r>
      <w:r w:rsidR="00420078" w:rsidRPr="002C56B4">
        <w:rPr>
          <w:rStyle w:val="10"/>
          <w:i/>
          <w:sz w:val="28"/>
          <w:szCs w:val="28"/>
        </w:rPr>
        <w:t xml:space="preserve">- </w:t>
      </w:r>
      <w:r w:rsidR="000E16F6">
        <w:rPr>
          <w:i/>
          <w:sz w:val="28"/>
          <w:szCs w:val="28"/>
        </w:rPr>
        <w:t>75,5</w:t>
      </w:r>
      <w:r w:rsidR="00420078" w:rsidRPr="002C56B4">
        <w:rPr>
          <w:i/>
          <w:sz w:val="28"/>
          <w:szCs w:val="28"/>
        </w:rPr>
        <w:t xml:space="preserve"> </w:t>
      </w:r>
      <w:r w:rsidR="00420078" w:rsidRPr="002C56B4">
        <w:rPr>
          <w:b/>
          <w:i/>
          <w:sz w:val="28"/>
          <w:szCs w:val="28"/>
        </w:rPr>
        <w:t>%</w:t>
      </w:r>
      <w:r w:rsidR="00420078" w:rsidRPr="002C56B4">
        <w:rPr>
          <w:rStyle w:val="10"/>
          <w:i/>
          <w:sz w:val="28"/>
          <w:szCs w:val="28"/>
        </w:rPr>
        <w:t>,</w:t>
      </w:r>
      <w:r w:rsidR="000E16F6">
        <w:rPr>
          <w:rStyle w:val="10"/>
          <w:i/>
          <w:sz w:val="28"/>
          <w:szCs w:val="28"/>
        </w:rPr>
        <w:t xml:space="preserve"> 10»</w:t>
      </w:r>
      <w:proofErr w:type="gramStart"/>
      <w:r w:rsidR="000E16F6">
        <w:rPr>
          <w:rStyle w:val="10"/>
          <w:i/>
          <w:sz w:val="28"/>
          <w:szCs w:val="28"/>
        </w:rPr>
        <w:t>Социальная</w:t>
      </w:r>
      <w:proofErr w:type="gramEnd"/>
      <w:r w:rsidR="000E16F6">
        <w:rPr>
          <w:rStyle w:val="10"/>
          <w:i/>
          <w:sz w:val="28"/>
          <w:szCs w:val="28"/>
        </w:rPr>
        <w:t xml:space="preserve"> политика» - 10,6 %</w:t>
      </w:r>
      <w:proofErr w:type="gramStart"/>
      <w:r w:rsidR="00420078" w:rsidRPr="002C56B4">
        <w:rPr>
          <w:rStyle w:val="10"/>
          <w:i/>
          <w:sz w:val="28"/>
          <w:szCs w:val="28"/>
        </w:rPr>
        <w:t xml:space="preserve"> </w:t>
      </w:r>
      <w:r w:rsidR="000E16F6">
        <w:rPr>
          <w:rStyle w:val="10"/>
          <w:i/>
          <w:sz w:val="28"/>
          <w:szCs w:val="28"/>
        </w:rPr>
        <w:t>;</w:t>
      </w:r>
      <w:proofErr w:type="gramEnd"/>
      <w:r w:rsidR="000E16F6">
        <w:rPr>
          <w:rStyle w:val="10"/>
          <w:i/>
          <w:sz w:val="28"/>
          <w:szCs w:val="28"/>
        </w:rPr>
        <w:t xml:space="preserve"> </w:t>
      </w:r>
      <w:r w:rsidR="00420078" w:rsidRPr="002C56B4">
        <w:rPr>
          <w:i/>
          <w:sz w:val="28"/>
          <w:szCs w:val="28"/>
        </w:rPr>
        <w:t>05 «Жилищно-коммунальное хозяйство»-</w:t>
      </w:r>
      <w:r w:rsidR="000E16F6">
        <w:rPr>
          <w:i/>
          <w:sz w:val="28"/>
          <w:szCs w:val="28"/>
        </w:rPr>
        <w:t>9,1</w:t>
      </w:r>
      <w:r w:rsidR="00420078" w:rsidRPr="002C56B4">
        <w:rPr>
          <w:i/>
          <w:sz w:val="28"/>
          <w:szCs w:val="28"/>
        </w:rPr>
        <w:t xml:space="preserve"> %.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2C56B4">
        <w:rPr>
          <w:rStyle w:val="10"/>
          <w:sz w:val="28"/>
          <w:szCs w:val="28"/>
        </w:rPr>
        <w:t xml:space="preserve">Анализ исполнения бюджета за 1 </w:t>
      </w:r>
      <w:r w:rsidR="004A43AF" w:rsidRPr="002C56B4">
        <w:rPr>
          <w:rStyle w:val="10"/>
          <w:sz w:val="28"/>
          <w:szCs w:val="28"/>
        </w:rPr>
        <w:t>полугодие</w:t>
      </w:r>
      <w:r w:rsidRPr="002C56B4">
        <w:rPr>
          <w:rStyle w:val="10"/>
          <w:sz w:val="28"/>
          <w:szCs w:val="28"/>
        </w:rPr>
        <w:t xml:space="preserve"> 2019 года в разрезе экономических статей расходов выявил следующее.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2C56B4">
        <w:rPr>
          <w:rStyle w:val="10"/>
          <w:b/>
          <w:sz w:val="28"/>
          <w:szCs w:val="28"/>
        </w:rPr>
        <w:t>По разделу 01</w:t>
      </w:r>
      <w:r w:rsidRPr="002C56B4">
        <w:rPr>
          <w:rStyle w:val="10"/>
          <w:sz w:val="28"/>
          <w:szCs w:val="28"/>
        </w:rPr>
        <w:t xml:space="preserve"> «Общегосударственные вопросы» расходы на финансирование общегосударственных вопросов за 1 </w:t>
      </w:r>
      <w:r w:rsidR="004A43AF" w:rsidRPr="002C56B4">
        <w:rPr>
          <w:rStyle w:val="10"/>
          <w:sz w:val="28"/>
          <w:szCs w:val="28"/>
        </w:rPr>
        <w:t>полугодие</w:t>
      </w:r>
      <w:r w:rsidRPr="002C56B4">
        <w:rPr>
          <w:rStyle w:val="10"/>
          <w:sz w:val="28"/>
          <w:szCs w:val="28"/>
        </w:rPr>
        <w:t xml:space="preserve"> 2019 года составили </w:t>
      </w:r>
      <w:r w:rsidR="000E16F6">
        <w:rPr>
          <w:rStyle w:val="32"/>
          <w:b/>
          <w:sz w:val="28"/>
          <w:szCs w:val="28"/>
        </w:rPr>
        <w:t>592,4</w:t>
      </w:r>
      <w:r w:rsidRPr="002C56B4">
        <w:rPr>
          <w:rStyle w:val="32"/>
          <w:sz w:val="28"/>
          <w:szCs w:val="28"/>
        </w:rPr>
        <w:t xml:space="preserve"> тыс.</w:t>
      </w:r>
      <w:r w:rsidRPr="002C56B4">
        <w:rPr>
          <w:rStyle w:val="32"/>
          <w:b/>
          <w:sz w:val="28"/>
          <w:szCs w:val="28"/>
        </w:rPr>
        <w:t xml:space="preserve"> </w:t>
      </w:r>
      <w:r w:rsidRPr="002C56B4">
        <w:rPr>
          <w:rStyle w:val="10"/>
          <w:sz w:val="28"/>
          <w:szCs w:val="28"/>
        </w:rPr>
        <w:t xml:space="preserve">рублей, или </w:t>
      </w:r>
      <w:r w:rsidR="000E16F6">
        <w:rPr>
          <w:sz w:val="28"/>
          <w:szCs w:val="28"/>
        </w:rPr>
        <w:t>46,4</w:t>
      </w:r>
      <w:r w:rsidRPr="002C56B4">
        <w:rPr>
          <w:sz w:val="28"/>
          <w:szCs w:val="28"/>
        </w:rPr>
        <w:t xml:space="preserve"> </w:t>
      </w:r>
      <w:r w:rsidRPr="002C56B4">
        <w:rPr>
          <w:rStyle w:val="10"/>
          <w:sz w:val="28"/>
          <w:szCs w:val="28"/>
        </w:rPr>
        <w:t xml:space="preserve">% уточненного бюджета, по отношению к аналогичному периоду 2018 года расходы увеличились на </w:t>
      </w:r>
      <w:r w:rsidR="000E16F6">
        <w:rPr>
          <w:rStyle w:val="32"/>
          <w:sz w:val="28"/>
          <w:szCs w:val="28"/>
        </w:rPr>
        <w:t>65,3</w:t>
      </w:r>
      <w:r w:rsidRPr="002C56B4">
        <w:rPr>
          <w:rStyle w:val="32"/>
          <w:sz w:val="28"/>
          <w:szCs w:val="28"/>
        </w:rPr>
        <w:t xml:space="preserve"> тыс.</w:t>
      </w:r>
      <w:r w:rsidRPr="002C56B4">
        <w:rPr>
          <w:rStyle w:val="32"/>
          <w:b/>
          <w:sz w:val="28"/>
          <w:szCs w:val="28"/>
        </w:rPr>
        <w:t xml:space="preserve"> </w:t>
      </w:r>
      <w:r w:rsidRPr="002C56B4">
        <w:rPr>
          <w:rStyle w:val="10"/>
          <w:sz w:val="28"/>
          <w:szCs w:val="28"/>
        </w:rPr>
        <w:t>рублей.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2C56B4">
        <w:rPr>
          <w:rStyle w:val="10"/>
          <w:sz w:val="28"/>
          <w:szCs w:val="28"/>
        </w:rPr>
        <w:t xml:space="preserve">В разделе предусмотрены </w:t>
      </w:r>
      <w:r w:rsidRPr="002C56B4">
        <w:rPr>
          <w:rStyle w:val="10"/>
          <w:i/>
          <w:sz w:val="28"/>
          <w:szCs w:val="28"/>
        </w:rPr>
        <w:t xml:space="preserve">расходы на </w:t>
      </w:r>
      <w:r w:rsidRPr="002C56B4">
        <w:rPr>
          <w:rStyle w:val="32"/>
          <w:i/>
          <w:sz w:val="28"/>
          <w:szCs w:val="28"/>
        </w:rPr>
        <w:t xml:space="preserve">функционирование главы органов муниципального образования </w:t>
      </w:r>
      <w:r w:rsidRPr="002C56B4">
        <w:rPr>
          <w:rStyle w:val="10"/>
          <w:sz w:val="28"/>
          <w:szCs w:val="28"/>
        </w:rPr>
        <w:t xml:space="preserve"> в сумме </w:t>
      </w:r>
      <w:r w:rsidRPr="002C56B4">
        <w:rPr>
          <w:rStyle w:val="32"/>
          <w:sz w:val="28"/>
          <w:szCs w:val="28"/>
        </w:rPr>
        <w:t xml:space="preserve">372,9 </w:t>
      </w:r>
      <w:r w:rsidRPr="002C56B4">
        <w:rPr>
          <w:rStyle w:val="10"/>
          <w:sz w:val="28"/>
          <w:szCs w:val="28"/>
        </w:rPr>
        <w:t xml:space="preserve">рублей по уточненному плану, а исполнено </w:t>
      </w:r>
      <w:r w:rsidR="000E16F6">
        <w:rPr>
          <w:rStyle w:val="32"/>
          <w:sz w:val="28"/>
          <w:szCs w:val="28"/>
        </w:rPr>
        <w:t>186,4тыс.</w:t>
      </w:r>
      <w:r w:rsidRPr="002C56B4">
        <w:rPr>
          <w:rStyle w:val="32"/>
          <w:sz w:val="28"/>
          <w:szCs w:val="28"/>
        </w:rPr>
        <w:t xml:space="preserve"> </w:t>
      </w:r>
      <w:r w:rsidR="000E16F6">
        <w:rPr>
          <w:rStyle w:val="10"/>
          <w:sz w:val="28"/>
          <w:szCs w:val="28"/>
        </w:rPr>
        <w:t>руб.</w:t>
      </w:r>
      <w:r w:rsidRPr="002C56B4">
        <w:rPr>
          <w:rStyle w:val="10"/>
          <w:sz w:val="28"/>
          <w:szCs w:val="28"/>
        </w:rPr>
        <w:t xml:space="preserve"> (</w:t>
      </w:r>
      <w:r w:rsidR="000E16F6">
        <w:rPr>
          <w:rStyle w:val="10"/>
          <w:sz w:val="28"/>
          <w:szCs w:val="28"/>
        </w:rPr>
        <w:t>49,9</w:t>
      </w:r>
      <w:r w:rsidRPr="002C56B4">
        <w:rPr>
          <w:rStyle w:val="10"/>
          <w:sz w:val="28"/>
          <w:szCs w:val="28"/>
        </w:rPr>
        <w:t>%);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2C56B4">
        <w:rPr>
          <w:rStyle w:val="10"/>
          <w:i/>
          <w:sz w:val="28"/>
          <w:szCs w:val="28"/>
        </w:rPr>
        <w:lastRenderedPageBreak/>
        <w:t xml:space="preserve">Расходы на функционирование исполнительных органов местной администрации </w:t>
      </w:r>
      <w:r w:rsidRPr="002C56B4">
        <w:rPr>
          <w:rStyle w:val="10"/>
          <w:sz w:val="28"/>
          <w:szCs w:val="28"/>
        </w:rPr>
        <w:t>были исполнены в сумме</w:t>
      </w:r>
      <w:r w:rsidRPr="002C56B4">
        <w:rPr>
          <w:i/>
          <w:sz w:val="28"/>
          <w:szCs w:val="28"/>
        </w:rPr>
        <w:t xml:space="preserve"> </w:t>
      </w:r>
      <w:r w:rsidR="000E16F6">
        <w:rPr>
          <w:sz w:val="28"/>
          <w:szCs w:val="28"/>
        </w:rPr>
        <w:t>403,1</w:t>
      </w:r>
      <w:r w:rsidRPr="002C56B4">
        <w:rPr>
          <w:sz w:val="28"/>
          <w:szCs w:val="28"/>
        </w:rPr>
        <w:t xml:space="preserve"> тыс. </w:t>
      </w:r>
      <w:proofErr w:type="spellStart"/>
      <w:r w:rsidRPr="002C56B4">
        <w:rPr>
          <w:sz w:val="28"/>
          <w:szCs w:val="28"/>
        </w:rPr>
        <w:t>руб</w:t>
      </w:r>
      <w:proofErr w:type="spellEnd"/>
      <w:r w:rsidRPr="002C56B4">
        <w:rPr>
          <w:sz w:val="28"/>
          <w:szCs w:val="28"/>
        </w:rPr>
        <w:t xml:space="preserve">, при годовом уточненном плане 847,2 тыс. </w:t>
      </w:r>
      <w:proofErr w:type="spellStart"/>
      <w:r w:rsidRPr="002C56B4">
        <w:rPr>
          <w:sz w:val="28"/>
          <w:szCs w:val="28"/>
        </w:rPr>
        <w:t>руб</w:t>
      </w:r>
      <w:proofErr w:type="spellEnd"/>
      <w:r w:rsidRPr="002C56B4">
        <w:rPr>
          <w:sz w:val="28"/>
          <w:szCs w:val="28"/>
        </w:rPr>
        <w:t xml:space="preserve">, темп роста </w:t>
      </w:r>
      <w:r w:rsidR="000E16F6">
        <w:rPr>
          <w:sz w:val="28"/>
          <w:szCs w:val="28"/>
        </w:rPr>
        <w:t xml:space="preserve">к уровню прошлого года </w:t>
      </w:r>
      <w:r w:rsidRPr="002C56B4">
        <w:rPr>
          <w:sz w:val="28"/>
          <w:szCs w:val="28"/>
        </w:rPr>
        <w:t xml:space="preserve">составил </w:t>
      </w:r>
      <w:r w:rsidR="004A4C7A">
        <w:rPr>
          <w:sz w:val="28"/>
          <w:szCs w:val="28"/>
        </w:rPr>
        <w:t>110,7</w:t>
      </w:r>
      <w:r w:rsidRPr="002C56B4">
        <w:rPr>
          <w:sz w:val="28"/>
          <w:szCs w:val="28"/>
        </w:rPr>
        <w:t xml:space="preserve"> %.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2C56B4">
        <w:rPr>
          <w:rStyle w:val="10"/>
          <w:i/>
          <w:sz w:val="28"/>
          <w:szCs w:val="28"/>
        </w:rPr>
        <w:t xml:space="preserve">Обеспечение деятельности финансовых органов и органов финансово-бюджетного надзора </w:t>
      </w:r>
      <w:r w:rsidRPr="002C56B4">
        <w:rPr>
          <w:rStyle w:val="10"/>
          <w:sz w:val="28"/>
          <w:szCs w:val="28"/>
        </w:rPr>
        <w:t xml:space="preserve">исполнение за 1 </w:t>
      </w:r>
      <w:r w:rsidR="004A43AF" w:rsidRPr="002C56B4">
        <w:rPr>
          <w:rStyle w:val="10"/>
          <w:sz w:val="28"/>
          <w:szCs w:val="28"/>
        </w:rPr>
        <w:t>полугодие</w:t>
      </w:r>
      <w:r w:rsidRPr="002C56B4">
        <w:rPr>
          <w:rStyle w:val="10"/>
          <w:sz w:val="28"/>
          <w:szCs w:val="28"/>
        </w:rPr>
        <w:t xml:space="preserve"> 2019 года составило в сумме </w:t>
      </w:r>
      <w:r w:rsidR="004A4C7A">
        <w:rPr>
          <w:rStyle w:val="10"/>
          <w:sz w:val="28"/>
          <w:szCs w:val="28"/>
        </w:rPr>
        <w:t>2,4</w:t>
      </w:r>
      <w:r w:rsidRPr="002C56B4">
        <w:rPr>
          <w:rStyle w:val="10"/>
          <w:sz w:val="28"/>
          <w:szCs w:val="28"/>
        </w:rPr>
        <w:t xml:space="preserve"> тыс.</w:t>
      </w:r>
      <w:r w:rsidR="004A4C7A">
        <w:rPr>
          <w:rStyle w:val="10"/>
          <w:sz w:val="28"/>
          <w:szCs w:val="28"/>
        </w:rPr>
        <w:t xml:space="preserve"> </w:t>
      </w:r>
      <w:r w:rsidRPr="002C56B4">
        <w:rPr>
          <w:rStyle w:val="10"/>
          <w:sz w:val="28"/>
          <w:szCs w:val="28"/>
        </w:rPr>
        <w:t>руб</w:t>
      </w:r>
      <w:r w:rsidR="000E16F6">
        <w:rPr>
          <w:rStyle w:val="10"/>
          <w:sz w:val="28"/>
          <w:szCs w:val="28"/>
        </w:rPr>
        <w:t>.</w:t>
      </w:r>
      <w:r w:rsidRPr="002C56B4">
        <w:rPr>
          <w:rStyle w:val="10"/>
          <w:sz w:val="28"/>
          <w:szCs w:val="28"/>
        </w:rPr>
        <w:t xml:space="preserve"> или </w:t>
      </w:r>
      <w:r w:rsidR="004A4C7A">
        <w:rPr>
          <w:rStyle w:val="10"/>
          <w:sz w:val="28"/>
          <w:szCs w:val="28"/>
        </w:rPr>
        <w:t>100</w:t>
      </w:r>
      <w:r w:rsidRPr="002C56B4">
        <w:rPr>
          <w:rStyle w:val="10"/>
          <w:sz w:val="28"/>
          <w:szCs w:val="28"/>
        </w:rPr>
        <w:t xml:space="preserve"> % уточненной росписи.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2C56B4">
        <w:rPr>
          <w:rStyle w:val="10"/>
          <w:i/>
          <w:sz w:val="28"/>
          <w:szCs w:val="28"/>
        </w:rPr>
        <w:t xml:space="preserve">Обеспечение проведения выборов и референдумов </w:t>
      </w:r>
      <w:r w:rsidRPr="002C56B4">
        <w:rPr>
          <w:rStyle w:val="10"/>
          <w:sz w:val="28"/>
          <w:szCs w:val="28"/>
        </w:rPr>
        <w:t xml:space="preserve">исполнение за 1 </w:t>
      </w:r>
      <w:r w:rsidR="004A43AF" w:rsidRPr="002C56B4">
        <w:rPr>
          <w:rStyle w:val="10"/>
          <w:sz w:val="28"/>
          <w:szCs w:val="28"/>
        </w:rPr>
        <w:t>полугодие</w:t>
      </w:r>
      <w:r w:rsidRPr="002C56B4">
        <w:rPr>
          <w:rStyle w:val="10"/>
          <w:sz w:val="28"/>
          <w:szCs w:val="28"/>
        </w:rPr>
        <w:t xml:space="preserve"> 2019 года отсутствуют.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2C56B4">
        <w:rPr>
          <w:rStyle w:val="10"/>
          <w:i/>
          <w:sz w:val="28"/>
          <w:szCs w:val="28"/>
        </w:rPr>
        <w:t>Другие общегосударственные вопросы</w:t>
      </w:r>
      <w:r w:rsidRPr="002C56B4">
        <w:rPr>
          <w:rStyle w:val="10"/>
          <w:sz w:val="28"/>
          <w:szCs w:val="28"/>
        </w:rPr>
        <w:t xml:space="preserve"> исполнение за 1 </w:t>
      </w:r>
      <w:r w:rsidR="004A43AF" w:rsidRPr="002C56B4">
        <w:rPr>
          <w:rStyle w:val="10"/>
          <w:sz w:val="28"/>
          <w:szCs w:val="28"/>
        </w:rPr>
        <w:t>полугодие</w:t>
      </w:r>
      <w:r w:rsidRPr="002C56B4">
        <w:rPr>
          <w:rStyle w:val="10"/>
          <w:sz w:val="28"/>
          <w:szCs w:val="28"/>
        </w:rPr>
        <w:t xml:space="preserve"> 2019 года составило 0,6 тыс.</w:t>
      </w:r>
      <w:r w:rsidR="004A4C7A">
        <w:rPr>
          <w:rStyle w:val="10"/>
          <w:sz w:val="28"/>
          <w:szCs w:val="28"/>
        </w:rPr>
        <w:t xml:space="preserve"> </w:t>
      </w:r>
      <w:r w:rsidRPr="002C56B4">
        <w:rPr>
          <w:rStyle w:val="10"/>
          <w:sz w:val="28"/>
          <w:szCs w:val="28"/>
        </w:rPr>
        <w:t>руб</w:t>
      </w:r>
      <w:r w:rsidR="004A4C7A">
        <w:rPr>
          <w:rStyle w:val="10"/>
          <w:sz w:val="28"/>
          <w:szCs w:val="28"/>
        </w:rPr>
        <w:t>.</w:t>
      </w:r>
      <w:r w:rsidRPr="002C56B4">
        <w:rPr>
          <w:rStyle w:val="10"/>
          <w:sz w:val="28"/>
          <w:szCs w:val="28"/>
        </w:rPr>
        <w:t xml:space="preserve"> или 20</w:t>
      </w:r>
      <w:r w:rsidR="004A4C7A">
        <w:rPr>
          <w:rStyle w:val="10"/>
          <w:sz w:val="28"/>
          <w:szCs w:val="28"/>
        </w:rPr>
        <w:t>,9</w:t>
      </w:r>
      <w:r w:rsidRPr="002C56B4">
        <w:rPr>
          <w:rStyle w:val="10"/>
          <w:sz w:val="28"/>
          <w:szCs w:val="28"/>
        </w:rPr>
        <w:t xml:space="preserve"> % уточненной росписи.</w:t>
      </w:r>
    </w:p>
    <w:p w:rsidR="004A4C7A" w:rsidRDefault="00420078" w:rsidP="002C56B4">
      <w:pPr>
        <w:pStyle w:val="2"/>
        <w:shd w:val="clear" w:color="auto" w:fill="auto"/>
        <w:spacing w:before="0" w:after="0" w:line="240" w:lineRule="auto"/>
        <w:ind w:left="60" w:firstLine="700"/>
        <w:rPr>
          <w:rStyle w:val="10"/>
          <w:sz w:val="28"/>
          <w:szCs w:val="28"/>
        </w:rPr>
      </w:pPr>
      <w:r w:rsidRPr="002C56B4">
        <w:rPr>
          <w:rStyle w:val="10"/>
          <w:i/>
          <w:sz w:val="28"/>
          <w:szCs w:val="28"/>
        </w:rPr>
        <w:t>резервные фонды</w:t>
      </w:r>
      <w:r w:rsidRPr="002C56B4">
        <w:rPr>
          <w:rStyle w:val="10"/>
          <w:sz w:val="28"/>
          <w:szCs w:val="28"/>
        </w:rPr>
        <w:t xml:space="preserve"> исполнение за 1 </w:t>
      </w:r>
      <w:r w:rsidR="004A43AF" w:rsidRPr="002C56B4">
        <w:rPr>
          <w:rStyle w:val="10"/>
          <w:sz w:val="28"/>
          <w:szCs w:val="28"/>
        </w:rPr>
        <w:t>полугодие</w:t>
      </w:r>
      <w:r w:rsidRPr="002C56B4">
        <w:rPr>
          <w:rStyle w:val="10"/>
          <w:sz w:val="28"/>
          <w:szCs w:val="28"/>
        </w:rPr>
        <w:t xml:space="preserve">  2019 года отсутствует</w:t>
      </w:r>
    </w:p>
    <w:p w:rsidR="00420078" w:rsidRPr="002C56B4" w:rsidRDefault="004A4C7A" w:rsidP="002C56B4">
      <w:pPr>
        <w:pStyle w:val="2"/>
        <w:shd w:val="clear" w:color="auto" w:fill="auto"/>
        <w:spacing w:before="0" w:after="0" w:line="240" w:lineRule="auto"/>
        <w:ind w:left="60" w:firstLine="700"/>
        <w:rPr>
          <w:rStyle w:val="10"/>
          <w:sz w:val="28"/>
          <w:szCs w:val="28"/>
        </w:rPr>
      </w:pPr>
      <w:r>
        <w:rPr>
          <w:rStyle w:val="10"/>
          <w:i/>
          <w:sz w:val="28"/>
          <w:szCs w:val="28"/>
        </w:rPr>
        <w:t>, предусмотрено на 2019 год – 2,0 тыс. руб.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firstLine="700"/>
        <w:rPr>
          <w:sz w:val="28"/>
          <w:szCs w:val="28"/>
        </w:rPr>
      </w:pP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2C56B4">
        <w:rPr>
          <w:rStyle w:val="10"/>
          <w:b/>
          <w:sz w:val="28"/>
          <w:szCs w:val="28"/>
        </w:rPr>
        <w:t>Расходы по разделу 02</w:t>
      </w:r>
      <w:r w:rsidRPr="002C56B4">
        <w:rPr>
          <w:rStyle w:val="10"/>
          <w:sz w:val="28"/>
          <w:szCs w:val="28"/>
        </w:rPr>
        <w:t xml:space="preserve"> «Национальная оборона» составили в сумме </w:t>
      </w:r>
      <w:r w:rsidR="004A4C7A">
        <w:rPr>
          <w:rStyle w:val="10"/>
          <w:sz w:val="28"/>
          <w:szCs w:val="28"/>
        </w:rPr>
        <w:t>36,7</w:t>
      </w:r>
      <w:r w:rsidRPr="002C56B4">
        <w:rPr>
          <w:rStyle w:val="10"/>
          <w:sz w:val="28"/>
          <w:szCs w:val="28"/>
        </w:rPr>
        <w:t xml:space="preserve"> тыс.</w:t>
      </w:r>
      <w:r w:rsidRPr="002C56B4">
        <w:rPr>
          <w:rStyle w:val="32"/>
          <w:b/>
          <w:sz w:val="28"/>
          <w:szCs w:val="28"/>
        </w:rPr>
        <w:t xml:space="preserve"> </w:t>
      </w:r>
      <w:r w:rsidRPr="002C56B4">
        <w:rPr>
          <w:rStyle w:val="10"/>
          <w:sz w:val="28"/>
          <w:szCs w:val="28"/>
        </w:rPr>
        <w:t xml:space="preserve">рублей, при годовом уточненном плане </w:t>
      </w:r>
      <w:r w:rsidRPr="002C56B4">
        <w:rPr>
          <w:rStyle w:val="32"/>
          <w:b/>
          <w:sz w:val="28"/>
          <w:szCs w:val="28"/>
        </w:rPr>
        <w:t xml:space="preserve">79,3 тыс. </w:t>
      </w:r>
      <w:r w:rsidRPr="002C56B4">
        <w:rPr>
          <w:rStyle w:val="10"/>
          <w:sz w:val="28"/>
          <w:szCs w:val="28"/>
        </w:rPr>
        <w:t>руб</w:t>
      </w:r>
      <w:r w:rsidR="004A4C7A">
        <w:rPr>
          <w:rStyle w:val="10"/>
          <w:sz w:val="28"/>
          <w:szCs w:val="28"/>
        </w:rPr>
        <w:t>.</w:t>
      </w:r>
      <w:r w:rsidRPr="002C56B4">
        <w:rPr>
          <w:rStyle w:val="10"/>
          <w:sz w:val="28"/>
          <w:szCs w:val="28"/>
        </w:rPr>
        <w:t xml:space="preserve">, или </w:t>
      </w:r>
      <w:r w:rsidR="004A4C7A">
        <w:rPr>
          <w:rStyle w:val="10"/>
          <w:sz w:val="28"/>
          <w:szCs w:val="28"/>
        </w:rPr>
        <w:t>46,3</w:t>
      </w:r>
      <w:r w:rsidRPr="002C56B4">
        <w:rPr>
          <w:rStyle w:val="10"/>
          <w:sz w:val="28"/>
          <w:szCs w:val="28"/>
        </w:rPr>
        <w:t xml:space="preserve"> %, по отношению к аналогичному периоду 2018 года расходы увеличились на </w:t>
      </w:r>
      <w:r w:rsidR="004A4C7A">
        <w:rPr>
          <w:rStyle w:val="10"/>
          <w:sz w:val="28"/>
          <w:szCs w:val="28"/>
        </w:rPr>
        <w:t>8,9</w:t>
      </w:r>
      <w:r w:rsidRPr="002C56B4">
        <w:rPr>
          <w:rStyle w:val="10"/>
          <w:sz w:val="28"/>
          <w:szCs w:val="28"/>
        </w:rPr>
        <w:t xml:space="preserve"> тыс. руб</w:t>
      </w:r>
      <w:r w:rsidR="004A4C7A">
        <w:rPr>
          <w:rStyle w:val="10"/>
          <w:sz w:val="28"/>
          <w:szCs w:val="28"/>
        </w:rPr>
        <w:t>.</w:t>
      </w:r>
      <w:r w:rsidRPr="002C56B4">
        <w:rPr>
          <w:rStyle w:val="10"/>
          <w:sz w:val="28"/>
          <w:szCs w:val="28"/>
        </w:rPr>
        <w:t xml:space="preserve">, или на </w:t>
      </w:r>
      <w:r w:rsidR="004A4C7A">
        <w:rPr>
          <w:rStyle w:val="10"/>
          <w:sz w:val="28"/>
          <w:szCs w:val="28"/>
        </w:rPr>
        <w:t>38,8</w:t>
      </w:r>
      <w:r w:rsidRPr="002C56B4">
        <w:rPr>
          <w:rStyle w:val="10"/>
          <w:sz w:val="28"/>
          <w:szCs w:val="28"/>
        </w:rPr>
        <w:t xml:space="preserve"> %. 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2C56B4">
        <w:rPr>
          <w:rStyle w:val="10"/>
          <w:sz w:val="28"/>
          <w:szCs w:val="28"/>
        </w:rPr>
        <w:t xml:space="preserve">В данный раздел относятся </w:t>
      </w:r>
      <w:r w:rsidRPr="002C56B4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Pr="002C56B4">
        <w:rPr>
          <w:rStyle w:val="10"/>
          <w:sz w:val="28"/>
          <w:szCs w:val="28"/>
        </w:rPr>
        <w:t xml:space="preserve">. В структуре расходов бюджета расходы по указанному разделу составляют </w:t>
      </w:r>
      <w:r w:rsidR="004A4C7A">
        <w:rPr>
          <w:rStyle w:val="10"/>
          <w:sz w:val="28"/>
          <w:szCs w:val="28"/>
        </w:rPr>
        <w:t>4,6</w:t>
      </w:r>
      <w:r w:rsidRPr="002C56B4">
        <w:rPr>
          <w:rStyle w:val="10"/>
          <w:sz w:val="28"/>
          <w:szCs w:val="28"/>
        </w:rPr>
        <w:t xml:space="preserve"> %.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2C56B4">
        <w:rPr>
          <w:rStyle w:val="10"/>
          <w:b/>
          <w:sz w:val="28"/>
          <w:szCs w:val="28"/>
        </w:rPr>
        <w:t>Расходы по разделу 03</w:t>
      </w:r>
      <w:r w:rsidRPr="002C56B4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1 </w:t>
      </w:r>
      <w:r w:rsidR="004A43AF" w:rsidRPr="002C56B4">
        <w:rPr>
          <w:rStyle w:val="10"/>
          <w:sz w:val="28"/>
          <w:szCs w:val="28"/>
        </w:rPr>
        <w:t>полугодие</w:t>
      </w:r>
      <w:r w:rsidRPr="002C56B4">
        <w:rPr>
          <w:rStyle w:val="10"/>
          <w:sz w:val="28"/>
          <w:szCs w:val="28"/>
        </w:rPr>
        <w:t xml:space="preserve"> 2019 года отсутствуют.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2C56B4">
        <w:rPr>
          <w:rStyle w:val="10"/>
          <w:b/>
          <w:sz w:val="28"/>
          <w:szCs w:val="28"/>
        </w:rPr>
        <w:t>Расходы по разделу 04</w:t>
      </w:r>
      <w:r w:rsidRPr="002C56B4">
        <w:rPr>
          <w:rStyle w:val="10"/>
          <w:sz w:val="28"/>
          <w:szCs w:val="28"/>
        </w:rPr>
        <w:t xml:space="preserve"> «Национальная экономика» </w:t>
      </w:r>
      <w:r w:rsidR="004A4C7A">
        <w:rPr>
          <w:rStyle w:val="10"/>
          <w:sz w:val="28"/>
          <w:szCs w:val="28"/>
        </w:rPr>
        <w:t>не предусмотрены.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2C56B4">
        <w:rPr>
          <w:rStyle w:val="10"/>
          <w:b/>
          <w:sz w:val="28"/>
          <w:szCs w:val="28"/>
        </w:rPr>
        <w:t>По разделу 05</w:t>
      </w:r>
      <w:r w:rsidRPr="002C56B4">
        <w:rPr>
          <w:rStyle w:val="10"/>
          <w:sz w:val="28"/>
          <w:szCs w:val="28"/>
        </w:rPr>
        <w:t xml:space="preserve"> «Жилищно-коммунальное хозяйство» бюджетные назначения исполнены в сумме </w:t>
      </w:r>
      <w:r w:rsidR="004A4C7A">
        <w:rPr>
          <w:rStyle w:val="32"/>
          <w:b/>
          <w:sz w:val="28"/>
          <w:szCs w:val="28"/>
        </w:rPr>
        <w:t>71,7</w:t>
      </w:r>
      <w:r w:rsidRPr="002C56B4">
        <w:rPr>
          <w:rStyle w:val="32"/>
          <w:b/>
          <w:sz w:val="28"/>
          <w:szCs w:val="28"/>
        </w:rPr>
        <w:t xml:space="preserve"> тыс. </w:t>
      </w:r>
      <w:r w:rsidRPr="002C56B4">
        <w:rPr>
          <w:rStyle w:val="10"/>
          <w:sz w:val="28"/>
          <w:szCs w:val="28"/>
        </w:rPr>
        <w:t>руб</w:t>
      </w:r>
      <w:r w:rsidR="004A4C7A">
        <w:rPr>
          <w:rStyle w:val="10"/>
          <w:sz w:val="28"/>
          <w:szCs w:val="28"/>
        </w:rPr>
        <w:t>.</w:t>
      </w:r>
      <w:r w:rsidRPr="002C56B4">
        <w:rPr>
          <w:rStyle w:val="10"/>
          <w:sz w:val="28"/>
          <w:szCs w:val="28"/>
        </w:rPr>
        <w:t>, при годовом уточненном плане 1</w:t>
      </w:r>
      <w:r w:rsidR="004A4C7A">
        <w:rPr>
          <w:rStyle w:val="10"/>
          <w:sz w:val="28"/>
          <w:szCs w:val="28"/>
        </w:rPr>
        <w:t>6</w:t>
      </w:r>
      <w:r w:rsidRPr="002C56B4">
        <w:rPr>
          <w:rStyle w:val="10"/>
          <w:sz w:val="28"/>
          <w:szCs w:val="28"/>
        </w:rPr>
        <w:t>2,4 тыс.</w:t>
      </w:r>
      <w:r w:rsidRPr="002C56B4">
        <w:rPr>
          <w:rStyle w:val="32"/>
          <w:b/>
          <w:sz w:val="28"/>
          <w:szCs w:val="28"/>
        </w:rPr>
        <w:t xml:space="preserve"> </w:t>
      </w:r>
      <w:r w:rsidRPr="002C56B4">
        <w:rPr>
          <w:rStyle w:val="10"/>
          <w:sz w:val="28"/>
          <w:szCs w:val="28"/>
        </w:rPr>
        <w:t xml:space="preserve">рублей, или </w:t>
      </w:r>
      <w:r w:rsidR="004A4C7A">
        <w:rPr>
          <w:rStyle w:val="10"/>
          <w:sz w:val="28"/>
          <w:szCs w:val="28"/>
        </w:rPr>
        <w:t>44,1</w:t>
      </w:r>
      <w:r w:rsidRPr="002C56B4">
        <w:rPr>
          <w:rStyle w:val="10"/>
          <w:sz w:val="28"/>
          <w:szCs w:val="28"/>
        </w:rPr>
        <w:t xml:space="preserve"> %.В структуре расходов бюджета расходы по указанному разделу составляют </w:t>
      </w:r>
      <w:r w:rsidR="004A4C7A">
        <w:rPr>
          <w:rStyle w:val="10"/>
          <w:sz w:val="28"/>
          <w:szCs w:val="28"/>
        </w:rPr>
        <w:t>9,2</w:t>
      </w:r>
      <w:r w:rsidRPr="002C56B4">
        <w:rPr>
          <w:rStyle w:val="10"/>
          <w:sz w:val="28"/>
          <w:szCs w:val="28"/>
        </w:rPr>
        <w:t xml:space="preserve"> %.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2C56B4">
        <w:rPr>
          <w:rStyle w:val="10"/>
          <w:b/>
          <w:sz w:val="28"/>
          <w:szCs w:val="28"/>
        </w:rPr>
        <w:t>Расходы по разделу 07</w:t>
      </w:r>
      <w:r w:rsidRPr="002C56B4">
        <w:rPr>
          <w:rStyle w:val="10"/>
          <w:sz w:val="28"/>
          <w:szCs w:val="28"/>
        </w:rPr>
        <w:t xml:space="preserve"> «Образование» за 1 </w:t>
      </w:r>
      <w:r w:rsidR="004A43AF" w:rsidRPr="002C56B4">
        <w:rPr>
          <w:rStyle w:val="10"/>
          <w:sz w:val="28"/>
          <w:szCs w:val="28"/>
        </w:rPr>
        <w:t>полугодие</w:t>
      </w:r>
      <w:r w:rsidRPr="002C56B4">
        <w:rPr>
          <w:rStyle w:val="10"/>
          <w:sz w:val="28"/>
          <w:szCs w:val="28"/>
        </w:rPr>
        <w:t xml:space="preserve"> 2019 года отсутствуют.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2C56B4">
        <w:rPr>
          <w:rStyle w:val="10"/>
          <w:b/>
          <w:sz w:val="28"/>
          <w:szCs w:val="28"/>
        </w:rPr>
        <w:t>По разделу 08</w:t>
      </w:r>
      <w:r w:rsidRPr="002C56B4">
        <w:rPr>
          <w:rStyle w:val="10"/>
          <w:sz w:val="28"/>
          <w:szCs w:val="28"/>
        </w:rPr>
        <w:t xml:space="preserve"> «Культура и кинематография»  за 1 </w:t>
      </w:r>
      <w:r w:rsidR="004A43AF" w:rsidRPr="002C56B4">
        <w:rPr>
          <w:rStyle w:val="10"/>
          <w:sz w:val="28"/>
          <w:szCs w:val="28"/>
        </w:rPr>
        <w:t>полугодие</w:t>
      </w:r>
      <w:r w:rsidRPr="002C56B4">
        <w:rPr>
          <w:rStyle w:val="10"/>
          <w:sz w:val="28"/>
          <w:szCs w:val="28"/>
        </w:rPr>
        <w:t xml:space="preserve"> 2019 года расходы отсутствуют.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2C56B4">
        <w:rPr>
          <w:rStyle w:val="10"/>
          <w:b/>
          <w:sz w:val="28"/>
          <w:szCs w:val="28"/>
        </w:rPr>
        <w:t xml:space="preserve">Расходы по разделу 10 </w:t>
      </w:r>
      <w:r w:rsidRPr="002C56B4">
        <w:rPr>
          <w:rStyle w:val="10"/>
          <w:sz w:val="28"/>
          <w:szCs w:val="28"/>
        </w:rPr>
        <w:t xml:space="preserve">«Социальная политика » за 1 </w:t>
      </w:r>
      <w:r w:rsidR="004A43AF" w:rsidRPr="002C56B4">
        <w:rPr>
          <w:rStyle w:val="10"/>
          <w:sz w:val="28"/>
          <w:szCs w:val="28"/>
        </w:rPr>
        <w:t>полугодие</w:t>
      </w:r>
      <w:r w:rsidRPr="002C56B4">
        <w:rPr>
          <w:rStyle w:val="10"/>
          <w:sz w:val="28"/>
          <w:szCs w:val="28"/>
        </w:rPr>
        <w:t xml:space="preserve"> 2019 года составили </w:t>
      </w:r>
      <w:r w:rsidR="004A4C7A">
        <w:rPr>
          <w:rStyle w:val="10"/>
          <w:sz w:val="28"/>
          <w:szCs w:val="28"/>
        </w:rPr>
        <w:t>83,3</w:t>
      </w:r>
      <w:r w:rsidRPr="002C56B4">
        <w:rPr>
          <w:rStyle w:val="10"/>
          <w:sz w:val="28"/>
          <w:szCs w:val="28"/>
        </w:rPr>
        <w:t xml:space="preserve"> </w:t>
      </w:r>
      <w:proofErr w:type="spellStart"/>
      <w:r w:rsidRPr="002C56B4">
        <w:rPr>
          <w:rStyle w:val="10"/>
          <w:sz w:val="28"/>
          <w:szCs w:val="28"/>
        </w:rPr>
        <w:t>тыс</w:t>
      </w:r>
      <w:proofErr w:type="gramStart"/>
      <w:r w:rsidRPr="002C56B4">
        <w:rPr>
          <w:rStyle w:val="10"/>
          <w:sz w:val="28"/>
          <w:szCs w:val="28"/>
        </w:rPr>
        <w:t>.р</w:t>
      </w:r>
      <w:proofErr w:type="gramEnd"/>
      <w:r w:rsidRPr="002C56B4">
        <w:rPr>
          <w:rStyle w:val="10"/>
          <w:sz w:val="28"/>
          <w:szCs w:val="28"/>
        </w:rPr>
        <w:t>уб</w:t>
      </w:r>
      <w:proofErr w:type="spellEnd"/>
      <w:r w:rsidR="004A4C7A">
        <w:rPr>
          <w:rStyle w:val="10"/>
          <w:sz w:val="28"/>
          <w:szCs w:val="28"/>
        </w:rPr>
        <w:t xml:space="preserve">. </w:t>
      </w:r>
      <w:r w:rsidRPr="002C56B4">
        <w:rPr>
          <w:rStyle w:val="10"/>
          <w:sz w:val="28"/>
          <w:szCs w:val="28"/>
        </w:rPr>
        <w:t xml:space="preserve">,или </w:t>
      </w:r>
      <w:r w:rsidR="004A4C7A">
        <w:rPr>
          <w:rStyle w:val="10"/>
          <w:sz w:val="28"/>
          <w:szCs w:val="28"/>
        </w:rPr>
        <w:t>50,8</w:t>
      </w:r>
      <w:r w:rsidRPr="002C56B4">
        <w:rPr>
          <w:rStyle w:val="10"/>
          <w:sz w:val="28"/>
          <w:szCs w:val="28"/>
        </w:rPr>
        <w:t xml:space="preserve"> %.В общей структуре расходов </w:t>
      </w:r>
      <w:r w:rsidR="004A4C7A">
        <w:rPr>
          <w:rStyle w:val="10"/>
          <w:sz w:val="28"/>
          <w:szCs w:val="28"/>
        </w:rPr>
        <w:t>10,6</w:t>
      </w:r>
      <w:r w:rsidRPr="002C56B4">
        <w:rPr>
          <w:rStyle w:val="10"/>
          <w:sz w:val="28"/>
          <w:szCs w:val="28"/>
        </w:rPr>
        <w:t>%.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  <w:sz w:val="28"/>
          <w:szCs w:val="28"/>
        </w:rPr>
      </w:pPr>
      <w:r w:rsidRPr="002C56B4">
        <w:rPr>
          <w:rStyle w:val="10"/>
          <w:sz w:val="28"/>
          <w:szCs w:val="28"/>
        </w:rPr>
        <w:t xml:space="preserve">Расходы </w:t>
      </w:r>
      <w:r w:rsidRPr="002C56B4">
        <w:rPr>
          <w:rStyle w:val="10"/>
          <w:b/>
          <w:sz w:val="28"/>
          <w:szCs w:val="28"/>
        </w:rPr>
        <w:t>по разделу 11</w:t>
      </w:r>
      <w:r w:rsidRPr="002C56B4">
        <w:rPr>
          <w:rStyle w:val="10"/>
          <w:sz w:val="28"/>
          <w:szCs w:val="28"/>
        </w:rPr>
        <w:t xml:space="preserve"> «Физическая культура и спорт» за 1 </w:t>
      </w:r>
      <w:r w:rsidR="004A43AF" w:rsidRPr="002C56B4">
        <w:rPr>
          <w:rStyle w:val="10"/>
          <w:sz w:val="28"/>
          <w:szCs w:val="28"/>
        </w:rPr>
        <w:t>полугодие</w:t>
      </w:r>
      <w:r w:rsidRPr="002C56B4">
        <w:rPr>
          <w:rStyle w:val="10"/>
          <w:sz w:val="28"/>
          <w:szCs w:val="28"/>
        </w:rPr>
        <w:t xml:space="preserve"> 2019 года отсутствуют.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  <w:sz w:val="28"/>
          <w:szCs w:val="28"/>
        </w:rPr>
      </w:pPr>
    </w:p>
    <w:p w:rsidR="00420078" w:rsidRPr="002C56B4" w:rsidRDefault="00420078" w:rsidP="002C56B4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Toc482880915"/>
      <w:r w:rsidRPr="002C56B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Дефицит (профицит) бюджета </w:t>
      </w:r>
      <w:proofErr w:type="spellStart"/>
      <w:r w:rsidRPr="002C56B4">
        <w:rPr>
          <w:rFonts w:ascii="Times New Roman" w:hAnsi="Times New Roman" w:cs="Times New Roman"/>
          <w:b/>
          <w:bCs/>
          <w:sz w:val="28"/>
          <w:szCs w:val="28"/>
        </w:rPr>
        <w:t>Новоромановского</w:t>
      </w:r>
      <w:proofErr w:type="spellEnd"/>
      <w:r w:rsidRPr="002C56B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bookmarkEnd w:id="4"/>
      <w:r w:rsidRPr="002C56B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20078" w:rsidRPr="002C56B4" w:rsidRDefault="00420078" w:rsidP="002C56B4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 w:rsidRPr="002C56B4">
        <w:rPr>
          <w:sz w:val="28"/>
          <w:szCs w:val="28"/>
        </w:rPr>
        <w:t xml:space="preserve">Решением </w:t>
      </w:r>
      <w:proofErr w:type="spellStart"/>
      <w:r w:rsidRPr="002C56B4">
        <w:rPr>
          <w:sz w:val="28"/>
          <w:szCs w:val="28"/>
        </w:rPr>
        <w:t>Новоромановского</w:t>
      </w:r>
      <w:proofErr w:type="spellEnd"/>
      <w:r w:rsidRPr="002C56B4">
        <w:rPr>
          <w:sz w:val="28"/>
          <w:szCs w:val="28"/>
        </w:rPr>
        <w:t xml:space="preserve"> сельского Совета народных депутатов от </w:t>
      </w:r>
      <w:smartTag w:uri="urn:schemas-microsoft-com:office:smarttags" w:element="date">
        <w:smartTagPr>
          <w:attr w:name="Year" w:val="2018"/>
          <w:attr w:name="Day" w:val="28"/>
          <w:attr w:name="Month" w:val="12"/>
          <w:attr w:name="ls" w:val="trans"/>
        </w:smartTagPr>
        <w:r w:rsidRPr="002C56B4">
          <w:rPr>
            <w:sz w:val="28"/>
            <w:szCs w:val="28"/>
          </w:rPr>
          <w:t>28.12.2018</w:t>
        </w:r>
      </w:smartTag>
      <w:r w:rsidRPr="002C56B4">
        <w:rPr>
          <w:sz w:val="28"/>
          <w:szCs w:val="28"/>
        </w:rPr>
        <w:t xml:space="preserve"> г. №3-149 «О бюджете муниципального образования «</w:t>
      </w:r>
      <w:proofErr w:type="spellStart"/>
      <w:r w:rsidRPr="002C56B4">
        <w:rPr>
          <w:sz w:val="28"/>
          <w:szCs w:val="28"/>
        </w:rPr>
        <w:t>Новромановское</w:t>
      </w:r>
      <w:proofErr w:type="spellEnd"/>
      <w:r w:rsidRPr="002C56B4">
        <w:rPr>
          <w:sz w:val="28"/>
          <w:szCs w:val="28"/>
        </w:rPr>
        <w:t xml:space="preserve"> 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2C56B4">
        <w:rPr>
          <w:sz w:val="28"/>
          <w:szCs w:val="28"/>
        </w:rPr>
        <w:t xml:space="preserve">сельское поселение» на 2019 год и на плановый период 2020 и 2021 годов » принят бездефицитный бюджет. </w:t>
      </w: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 w:rsidRPr="002C56B4">
        <w:rPr>
          <w:sz w:val="28"/>
          <w:szCs w:val="28"/>
        </w:rPr>
        <w:t xml:space="preserve">В  соответствии с представленным отчетом, бюджет </w:t>
      </w:r>
      <w:proofErr w:type="spellStart"/>
      <w:r w:rsidRPr="002C56B4">
        <w:rPr>
          <w:sz w:val="28"/>
          <w:szCs w:val="28"/>
        </w:rPr>
        <w:t>Новоромановского</w:t>
      </w:r>
      <w:proofErr w:type="spellEnd"/>
      <w:r w:rsidRPr="002C56B4">
        <w:rPr>
          <w:sz w:val="28"/>
          <w:szCs w:val="28"/>
        </w:rPr>
        <w:t xml:space="preserve"> сельского поселения за 1 </w:t>
      </w:r>
      <w:r w:rsidR="004A4C7A">
        <w:rPr>
          <w:sz w:val="28"/>
          <w:szCs w:val="28"/>
        </w:rPr>
        <w:t>полугодие</w:t>
      </w:r>
      <w:r w:rsidRPr="002C56B4">
        <w:rPr>
          <w:sz w:val="28"/>
          <w:szCs w:val="28"/>
        </w:rPr>
        <w:t xml:space="preserve"> 2019 года исполнен с дефицитом  в сумме </w:t>
      </w:r>
      <w:r w:rsidR="004A4C7A">
        <w:rPr>
          <w:sz w:val="28"/>
          <w:szCs w:val="28"/>
        </w:rPr>
        <w:t>348,1</w:t>
      </w:r>
      <w:r w:rsidRPr="002C56B4">
        <w:rPr>
          <w:sz w:val="28"/>
          <w:szCs w:val="28"/>
        </w:rPr>
        <w:t xml:space="preserve"> </w:t>
      </w:r>
      <w:proofErr w:type="spellStart"/>
      <w:r w:rsidRPr="002C56B4">
        <w:rPr>
          <w:sz w:val="28"/>
          <w:szCs w:val="28"/>
        </w:rPr>
        <w:t>тыс</w:t>
      </w:r>
      <w:proofErr w:type="gramStart"/>
      <w:r w:rsidRPr="002C56B4">
        <w:rPr>
          <w:sz w:val="28"/>
          <w:szCs w:val="28"/>
        </w:rPr>
        <w:t>.р</w:t>
      </w:r>
      <w:proofErr w:type="gramEnd"/>
      <w:r w:rsidRPr="002C56B4">
        <w:rPr>
          <w:sz w:val="28"/>
          <w:szCs w:val="28"/>
        </w:rPr>
        <w:t>уб</w:t>
      </w:r>
      <w:proofErr w:type="spellEnd"/>
      <w:r w:rsidRPr="002C56B4">
        <w:rPr>
          <w:sz w:val="28"/>
          <w:szCs w:val="28"/>
        </w:rPr>
        <w:t>.</w:t>
      </w:r>
    </w:p>
    <w:p w:rsidR="00420078" w:rsidRPr="002C56B4" w:rsidRDefault="00420078" w:rsidP="002C56B4">
      <w:pPr>
        <w:pStyle w:val="2"/>
        <w:shd w:val="clear" w:color="auto" w:fill="auto"/>
        <w:spacing w:before="0" w:after="338" w:line="240" w:lineRule="auto"/>
        <w:ind w:left="20" w:firstLine="700"/>
        <w:rPr>
          <w:sz w:val="28"/>
          <w:szCs w:val="28"/>
        </w:rPr>
      </w:pPr>
      <w:proofErr w:type="gramStart"/>
      <w:r w:rsidRPr="002C56B4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1 </w:t>
      </w:r>
      <w:r w:rsidR="004A43AF" w:rsidRPr="002C56B4">
        <w:rPr>
          <w:rStyle w:val="10"/>
          <w:sz w:val="28"/>
          <w:szCs w:val="28"/>
        </w:rPr>
        <w:t>полугодие</w:t>
      </w:r>
      <w:r w:rsidRPr="002C56B4">
        <w:rPr>
          <w:rStyle w:val="10"/>
          <w:sz w:val="28"/>
          <w:szCs w:val="28"/>
        </w:rPr>
        <w:t xml:space="preserve"> 2019 года позволяет сделать вывод, что отчет подготовлен в рамках полномочий </w:t>
      </w:r>
      <w:proofErr w:type="spellStart"/>
      <w:r w:rsidRPr="002C56B4">
        <w:rPr>
          <w:rStyle w:val="10"/>
          <w:sz w:val="28"/>
          <w:szCs w:val="28"/>
        </w:rPr>
        <w:t>Новоромановского</w:t>
      </w:r>
      <w:proofErr w:type="spellEnd"/>
      <w:r w:rsidRPr="002C56B4">
        <w:rPr>
          <w:rStyle w:val="10"/>
          <w:sz w:val="28"/>
          <w:szCs w:val="28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 w:rsidRPr="002C56B4">
        <w:rPr>
          <w:rStyle w:val="10"/>
          <w:sz w:val="28"/>
          <w:szCs w:val="28"/>
        </w:rPr>
        <w:t>Новоромановского</w:t>
      </w:r>
      <w:proofErr w:type="spellEnd"/>
      <w:r w:rsidRPr="002C56B4">
        <w:rPr>
          <w:rStyle w:val="10"/>
          <w:sz w:val="28"/>
          <w:szCs w:val="28"/>
        </w:rPr>
        <w:t xml:space="preserve"> сельского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420078" w:rsidRPr="002C56B4" w:rsidRDefault="00420078" w:rsidP="002C56B4">
      <w:pPr>
        <w:pStyle w:val="110"/>
        <w:keepNext/>
        <w:keepLines/>
        <w:shd w:val="clear" w:color="auto" w:fill="auto"/>
        <w:spacing w:after="0" w:line="240" w:lineRule="auto"/>
        <w:ind w:left="20"/>
        <w:rPr>
          <w:sz w:val="28"/>
          <w:szCs w:val="28"/>
        </w:rPr>
      </w:pPr>
      <w:bookmarkStart w:id="5" w:name="bookmark1"/>
      <w:r w:rsidRPr="002C56B4">
        <w:rPr>
          <w:rStyle w:val="12"/>
          <w:sz w:val="28"/>
          <w:szCs w:val="28"/>
        </w:rPr>
        <w:t>Предложения:</w:t>
      </w:r>
      <w:bookmarkEnd w:id="5"/>
    </w:p>
    <w:p w:rsidR="004A4C7A" w:rsidRDefault="004A4C7A" w:rsidP="004A4C7A">
      <w:pPr>
        <w:pStyle w:val="112"/>
        <w:numPr>
          <w:ilvl w:val="0"/>
          <w:numId w:val="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 w:rsidR="00A668B1">
        <w:rPr>
          <w:rStyle w:val="30"/>
          <w:sz w:val="27"/>
          <w:szCs w:val="27"/>
        </w:rPr>
        <w:t>Новромановский</w:t>
      </w:r>
      <w:proofErr w:type="spellEnd"/>
      <w:r w:rsidRPr="004B6568">
        <w:rPr>
          <w:rStyle w:val="30"/>
          <w:sz w:val="27"/>
          <w:szCs w:val="27"/>
        </w:rPr>
        <w:t xml:space="preserve">  сельск</w:t>
      </w:r>
      <w:r>
        <w:rPr>
          <w:rStyle w:val="30"/>
          <w:sz w:val="27"/>
          <w:szCs w:val="27"/>
        </w:rPr>
        <w:t>и</w:t>
      </w:r>
      <w:r w:rsidRPr="004B6568">
        <w:rPr>
          <w:rStyle w:val="30"/>
          <w:sz w:val="27"/>
          <w:szCs w:val="27"/>
        </w:rPr>
        <w:t>й</w:t>
      </w:r>
      <w:r>
        <w:rPr>
          <w:rStyle w:val="30"/>
          <w:sz w:val="27"/>
          <w:szCs w:val="27"/>
        </w:rPr>
        <w:t xml:space="preserve"> совет народных депутатов</w:t>
      </w:r>
      <w:r w:rsidRPr="004B6568">
        <w:rPr>
          <w:rStyle w:val="30"/>
          <w:sz w:val="27"/>
          <w:szCs w:val="27"/>
        </w:rPr>
        <w:t>.</w:t>
      </w:r>
    </w:p>
    <w:p w:rsidR="004A4C7A" w:rsidRPr="004B6568" w:rsidRDefault="004A4C7A" w:rsidP="004A4C7A">
      <w:pPr>
        <w:pStyle w:val="112"/>
        <w:numPr>
          <w:ilvl w:val="0"/>
          <w:numId w:val="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r w:rsidR="00A668B1">
        <w:rPr>
          <w:rStyle w:val="30"/>
          <w:sz w:val="27"/>
          <w:szCs w:val="27"/>
        </w:rPr>
        <w:t>Новромановскую</w:t>
      </w:r>
      <w:r w:rsidRPr="004B6568">
        <w:rPr>
          <w:rStyle w:val="30"/>
          <w:sz w:val="27"/>
          <w:szCs w:val="27"/>
        </w:rPr>
        <w:t xml:space="preserve">  сельск</w:t>
      </w:r>
      <w:r>
        <w:rPr>
          <w:rStyle w:val="30"/>
          <w:sz w:val="27"/>
          <w:szCs w:val="27"/>
        </w:rPr>
        <w:t xml:space="preserve">ую </w:t>
      </w:r>
      <w:r w:rsidRPr="004B6568">
        <w:rPr>
          <w:rStyle w:val="30"/>
          <w:sz w:val="27"/>
          <w:szCs w:val="27"/>
        </w:rPr>
        <w:t>администраци</w:t>
      </w:r>
      <w:r>
        <w:rPr>
          <w:rStyle w:val="30"/>
          <w:sz w:val="27"/>
          <w:szCs w:val="27"/>
        </w:rPr>
        <w:t>ю</w:t>
      </w:r>
    </w:p>
    <w:p w:rsidR="004A4C7A" w:rsidRPr="003434DC" w:rsidRDefault="004A4C7A" w:rsidP="004A4C7A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4A4C7A" w:rsidRPr="003434DC" w:rsidRDefault="004A4C7A" w:rsidP="004A4C7A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4A4C7A" w:rsidRPr="003434DC" w:rsidRDefault="004A4C7A" w:rsidP="004A4C7A">
      <w:pPr>
        <w:rPr>
          <w:rFonts w:ascii="Times New Roman" w:hAnsi="Times New Roman" w:cs="Times New Roman"/>
          <w:sz w:val="27"/>
          <w:szCs w:val="27"/>
        </w:rPr>
        <w:sectPr w:rsidR="004A4C7A" w:rsidRPr="003434DC" w:rsidSect="003B49DF">
          <w:footerReference w:type="default" r:id="rId8"/>
          <w:footerReference w:type="first" r:id="rId9"/>
          <w:type w:val="continuous"/>
          <w:pgSz w:w="11905" w:h="16837"/>
          <w:pgMar w:top="947" w:right="459" w:bottom="1015" w:left="1599" w:header="0" w:footer="6" w:gutter="0"/>
          <w:cols w:space="720"/>
          <w:noEndnote/>
          <w:docGrid w:linePitch="360"/>
        </w:sectPr>
      </w:pPr>
      <w:r w:rsidRPr="003434D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20078" w:rsidRPr="002C56B4" w:rsidRDefault="00420078" w:rsidP="002C56B4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8"/>
          <w:szCs w:val="28"/>
        </w:rPr>
      </w:pPr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 w:rsidRPr="002C56B4">
        <w:rPr>
          <w:rStyle w:val="10"/>
          <w:sz w:val="28"/>
          <w:szCs w:val="28"/>
        </w:rPr>
        <w:t>Председатель</w:t>
      </w:r>
    </w:p>
    <w:p w:rsidR="00420078" w:rsidRPr="002C56B4" w:rsidRDefault="00420078" w:rsidP="002C56B4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100"/>
        <w:jc w:val="left"/>
        <w:rPr>
          <w:sz w:val="28"/>
          <w:szCs w:val="28"/>
        </w:rPr>
      </w:pPr>
      <w:proofErr w:type="spellStart"/>
      <w:r w:rsidRPr="002C56B4">
        <w:rPr>
          <w:rStyle w:val="10"/>
          <w:sz w:val="28"/>
          <w:szCs w:val="28"/>
        </w:rPr>
        <w:t>Л.В.Чуприк</w:t>
      </w:r>
      <w:proofErr w:type="spellEnd"/>
    </w:p>
    <w:p w:rsidR="00420078" w:rsidRPr="002C56B4" w:rsidRDefault="00420078" w:rsidP="002C56B4">
      <w:pPr>
        <w:pStyle w:val="2"/>
        <w:shd w:val="clear" w:color="auto" w:fill="auto"/>
        <w:spacing w:before="0" w:after="0" w:line="240" w:lineRule="auto"/>
        <w:ind w:right="400"/>
        <w:jc w:val="left"/>
        <w:rPr>
          <w:sz w:val="28"/>
          <w:szCs w:val="28"/>
        </w:rPr>
      </w:pPr>
      <w:r w:rsidRPr="002C56B4">
        <w:rPr>
          <w:rStyle w:val="10"/>
          <w:sz w:val="28"/>
          <w:szCs w:val="28"/>
        </w:rPr>
        <w:t>Контрольно-счётной палаты Мглинского района</w:t>
      </w:r>
    </w:p>
    <w:p w:rsidR="00420078" w:rsidRPr="002C56B4" w:rsidRDefault="00420078" w:rsidP="002C56B4">
      <w:pPr>
        <w:rPr>
          <w:rFonts w:ascii="Times New Roman" w:hAnsi="Times New Roman" w:cs="Times New Roman"/>
          <w:sz w:val="28"/>
          <w:szCs w:val="28"/>
        </w:rPr>
      </w:pPr>
    </w:p>
    <w:p w:rsidR="00420078" w:rsidRDefault="00420078" w:rsidP="003C4BE4"/>
    <w:p w:rsidR="00420078" w:rsidRDefault="00420078" w:rsidP="003C4BE4"/>
    <w:p w:rsidR="00420078" w:rsidRDefault="00420078" w:rsidP="003C4BE4"/>
    <w:p w:rsidR="00420078" w:rsidRPr="003C4BE4" w:rsidRDefault="00420078" w:rsidP="003C4BE4"/>
    <w:sectPr w:rsidR="00420078" w:rsidRPr="003C4BE4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078" w:rsidRDefault="00420078" w:rsidP="0050045E">
      <w:r>
        <w:separator/>
      </w:r>
    </w:p>
  </w:endnote>
  <w:endnote w:type="continuationSeparator" w:id="0">
    <w:p w:rsidR="00420078" w:rsidRDefault="00420078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C7A" w:rsidRDefault="004A4C7A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C14052" w:rsidRPr="00C14052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C7A" w:rsidRDefault="004A4C7A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078" w:rsidRDefault="003D16AB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4A43AF" w:rsidRPr="004A43AF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078" w:rsidRDefault="003D16AB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420078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078" w:rsidRDefault="00420078"/>
  </w:footnote>
  <w:footnote w:type="continuationSeparator" w:id="0">
    <w:p w:rsidR="00420078" w:rsidRDefault="0042007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2">
    <w:nsid w:val="5837743A"/>
    <w:multiLevelType w:val="hybridMultilevel"/>
    <w:tmpl w:val="FA42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5D08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B7B92"/>
    <w:rsid w:val="000C375D"/>
    <w:rsid w:val="000D3B34"/>
    <w:rsid w:val="000E16F6"/>
    <w:rsid w:val="000F4E09"/>
    <w:rsid w:val="000F555A"/>
    <w:rsid w:val="001000E6"/>
    <w:rsid w:val="00105CDB"/>
    <w:rsid w:val="00110D15"/>
    <w:rsid w:val="0011224F"/>
    <w:rsid w:val="001139AE"/>
    <w:rsid w:val="00116C6E"/>
    <w:rsid w:val="001215AA"/>
    <w:rsid w:val="00122CC0"/>
    <w:rsid w:val="0013096B"/>
    <w:rsid w:val="00130C1A"/>
    <w:rsid w:val="00130C28"/>
    <w:rsid w:val="00131D3A"/>
    <w:rsid w:val="001360B3"/>
    <w:rsid w:val="001471AF"/>
    <w:rsid w:val="00150D39"/>
    <w:rsid w:val="00153808"/>
    <w:rsid w:val="00163BDF"/>
    <w:rsid w:val="001641D3"/>
    <w:rsid w:val="00173081"/>
    <w:rsid w:val="001811A6"/>
    <w:rsid w:val="00185729"/>
    <w:rsid w:val="00185AE5"/>
    <w:rsid w:val="001A3AA5"/>
    <w:rsid w:val="001A6797"/>
    <w:rsid w:val="001A6F2A"/>
    <w:rsid w:val="001B1605"/>
    <w:rsid w:val="001B6ECC"/>
    <w:rsid w:val="001C4D0B"/>
    <w:rsid w:val="001D0D1E"/>
    <w:rsid w:val="001E6301"/>
    <w:rsid w:val="001F3628"/>
    <w:rsid w:val="001F65D9"/>
    <w:rsid w:val="00212769"/>
    <w:rsid w:val="00215974"/>
    <w:rsid w:val="00220F0C"/>
    <w:rsid w:val="00223F96"/>
    <w:rsid w:val="00236237"/>
    <w:rsid w:val="00236FBB"/>
    <w:rsid w:val="0023749E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25D5"/>
    <w:rsid w:val="002B55B2"/>
    <w:rsid w:val="002C56B4"/>
    <w:rsid w:val="002D18CB"/>
    <w:rsid w:val="002D211E"/>
    <w:rsid w:val="002D4ABC"/>
    <w:rsid w:val="002D7124"/>
    <w:rsid w:val="002E039D"/>
    <w:rsid w:val="002E1889"/>
    <w:rsid w:val="002E6729"/>
    <w:rsid w:val="002F2E72"/>
    <w:rsid w:val="00300C33"/>
    <w:rsid w:val="003028EC"/>
    <w:rsid w:val="003115DA"/>
    <w:rsid w:val="003152E4"/>
    <w:rsid w:val="00317E82"/>
    <w:rsid w:val="003217D8"/>
    <w:rsid w:val="003226E4"/>
    <w:rsid w:val="00324207"/>
    <w:rsid w:val="00327516"/>
    <w:rsid w:val="003422EE"/>
    <w:rsid w:val="0038006C"/>
    <w:rsid w:val="0038031E"/>
    <w:rsid w:val="00381C0D"/>
    <w:rsid w:val="003864E9"/>
    <w:rsid w:val="0039675D"/>
    <w:rsid w:val="003967EA"/>
    <w:rsid w:val="003A6E4A"/>
    <w:rsid w:val="003B3CAD"/>
    <w:rsid w:val="003B690E"/>
    <w:rsid w:val="003C2555"/>
    <w:rsid w:val="003C4BE4"/>
    <w:rsid w:val="003C7BB6"/>
    <w:rsid w:val="003D16AB"/>
    <w:rsid w:val="003D1FBA"/>
    <w:rsid w:val="003D25BB"/>
    <w:rsid w:val="003D2804"/>
    <w:rsid w:val="003D3E1F"/>
    <w:rsid w:val="003D5357"/>
    <w:rsid w:val="003E14B1"/>
    <w:rsid w:val="003F484E"/>
    <w:rsid w:val="004038D4"/>
    <w:rsid w:val="00410E67"/>
    <w:rsid w:val="00413139"/>
    <w:rsid w:val="00413DF6"/>
    <w:rsid w:val="00420078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A43AF"/>
    <w:rsid w:val="004A4C7A"/>
    <w:rsid w:val="004A6CD5"/>
    <w:rsid w:val="004B0A18"/>
    <w:rsid w:val="004C0408"/>
    <w:rsid w:val="004C230F"/>
    <w:rsid w:val="004C3BD2"/>
    <w:rsid w:val="004C7F49"/>
    <w:rsid w:val="004D2FF2"/>
    <w:rsid w:val="004D44A9"/>
    <w:rsid w:val="004F2D91"/>
    <w:rsid w:val="0050045E"/>
    <w:rsid w:val="00502702"/>
    <w:rsid w:val="0052374B"/>
    <w:rsid w:val="005304D7"/>
    <w:rsid w:val="00540041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605161"/>
    <w:rsid w:val="006062FC"/>
    <w:rsid w:val="00617328"/>
    <w:rsid w:val="006225C3"/>
    <w:rsid w:val="00623B86"/>
    <w:rsid w:val="006272AB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794"/>
    <w:rsid w:val="00694A8A"/>
    <w:rsid w:val="00695CFA"/>
    <w:rsid w:val="006B1DA2"/>
    <w:rsid w:val="006B3842"/>
    <w:rsid w:val="006C40B2"/>
    <w:rsid w:val="006F13AE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21"/>
    <w:rsid w:val="007258C7"/>
    <w:rsid w:val="007263FF"/>
    <w:rsid w:val="00731E90"/>
    <w:rsid w:val="0073299E"/>
    <w:rsid w:val="007362C7"/>
    <w:rsid w:val="00740CFC"/>
    <w:rsid w:val="0076597C"/>
    <w:rsid w:val="00771A37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26407"/>
    <w:rsid w:val="0083049A"/>
    <w:rsid w:val="0083242B"/>
    <w:rsid w:val="00834469"/>
    <w:rsid w:val="00835438"/>
    <w:rsid w:val="0083788F"/>
    <w:rsid w:val="00840D57"/>
    <w:rsid w:val="00841B50"/>
    <w:rsid w:val="0084600A"/>
    <w:rsid w:val="00854BFF"/>
    <w:rsid w:val="0086538C"/>
    <w:rsid w:val="0086546D"/>
    <w:rsid w:val="00874021"/>
    <w:rsid w:val="008864ED"/>
    <w:rsid w:val="00893C4A"/>
    <w:rsid w:val="00894EEE"/>
    <w:rsid w:val="0089560C"/>
    <w:rsid w:val="0089592F"/>
    <w:rsid w:val="008A5AE8"/>
    <w:rsid w:val="008A76C6"/>
    <w:rsid w:val="008C65D3"/>
    <w:rsid w:val="008D05C4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53FF"/>
    <w:rsid w:val="00956201"/>
    <w:rsid w:val="009734AB"/>
    <w:rsid w:val="00973D03"/>
    <w:rsid w:val="0097631A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4F5"/>
    <w:rsid w:val="009E3707"/>
    <w:rsid w:val="009E5CAD"/>
    <w:rsid w:val="009F342C"/>
    <w:rsid w:val="009F6496"/>
    <w:rsid w:val="00A014C9"/>
    <w:rsid w:val="00A05F2C"/>
    <w:rsid w:val="00A07FDD"/>
    <w:rsid w:val="00A178A2"/>
    <w:rsid w:val="00A23173"/>
    <w:rsid w:val="00A3440A"/>
    <w:rsid w:val="00A54A95"/>
    <w:rsid w:val="00A62EC7"/>
    <w:rsid w:val="00A64CE9"/>
    <w:rsid w:val="00A668B1"/>
    <w:rsid w:val="00A77089"/>
    <w:rsid w:val="00A86B9D"/>
    <w:rsid w:val="00A918F3"/>
    <w:rsid w:val="00AB3D48"/>
    <w:rsid w:val="00AB6829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5A21"/>
    <w:rsid w:val="00B271A9"/>
    <w:rsid w:val="00B27945"/>
    <w:rsid w:val="00B312B5"/>
    <w:rsid w:val="00B3377C"/>
    <w:rsid w:val="00B34AD3"/>
    <w:rsid w:val="00B35959"/>
    <w:rsid w:val="00B35C4B"/>
    <w:rsid w:val="00B35CDC"/>
    <w:rsid w:val="00B50985"/>
    <w:rsid w:val="00B53382"/>
    <w:rsid w:val="00B60950"/>
    <w:rsid w:val="00B6197D"/>
    <w:rsid w:val="00B636FD"/>
    <w:rsid w:val="00B71846"/>
    <w:rsid w:val="00B76130"/>
    <w:rsid w:val="00B811C6"/>
    <w:rsid w:val="00B85AD2"/>
    <w:rsid w:val="00B959F2"/>
    <w:rsid w:val="00BA38A4"/>
    <w:rsid w:val="00BB19DF"/>
    <w:rsid w:val="00BB229B"/>
    <w:rsid w:val="00BC619A"/>
    <w:rsid w:val="00BE0645"/>
    <w:rsid w:val="00BE37CF"/>
    <w:rsid w:val="00BF0BC0"/>
    <w:rsid w:val="00BF2C48"/>
    <w:rsid w:val="00C01611"/>
    <w:rsid w:val="00C075B1"/>
    <w:rsid w:val="00C14052"/>
    <w:rsid w:val="00C166DB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120B"/>
    <w:rsid w:val="00C63AB2"/>
    <w:rsid w:val="00C65375"/>
    <w:rsid w:val="00C7353B"/>
    <w:rsid w:val="00C82410"/>
    <w:rsid w:val="00C906BC"/>
    <w:rsid w:val="00C915DB"/>
    <w:rsid w:val="00C92AFE"/>
    <w:rsid w:val="00CB4BCD"/>
    <w:rsid w:val="00CC1BB4"/>
    <w:rsid w:val="00CC7118"/>
    <w:rsid w:val="00CE31CE"/>
    <w:rsid w:val="00D071A9"/>
    <w:rsid w:val="00D1346E"/>
    <w:rsid w:val="00D26102"/>
    <w:rsid w:val="00D31C6D"/>
    <w:rsid w:val="00D359A2"/>
    <w:rsid w:val="00D36FCC"/>
    <w:rsid w:val="00D45535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5E79"/>
    <w:rsid w:val="00D77DA3"/>
    <w:rsid w:val="00D800AA"/>
    <w:rsid w:val="00D9098B"/>
    <w:rsid w:val="00DA615D"/>
    <w:rsid w:val="00DA67AF"/>
    <w:rsid w:val="00DB756C"/>
    <w:rsid w:val="00DC209E"/>
    <w:rsid w:val="00DC2A51"/>
    <w:rsid w:val="00DC31BA"/>
    <w:rsid w:val="00DC3E6C"/>
    <w:rsid w:val="00DD32A7"/>
    <w:rsid w:val="00DE6883"/>
    <w:rsid w:val="00DF4CE2"/>
    <w:rsid w:val="00E22534"/>
    <w:rsid w:val="00E312AD"/>
    <w:rsid w:val="00E31A39"/>
    <w:rsid w:val="00E32761"/>
    <w:rsid w:val="00E35543"/>
    <w:rsid w:val="00E4057E"/>
    <w:rsid w:val="00E41ED4"/>
    <w:rsid w:val="00E423FB"/>
    <w:rsid w:val="00E42E55"/>
    <w:rsid w:val="00E44756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94385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669B"/>
    <w:rsid w:val="00EF32DA"/>
    <w:rsid w:val="00F048FE"/>
    <w:rsid w:val="00F06554"/>
    <w:rsid w:val="00F10C62"/>
    <w:rsid w:val="00F11B3C"/>
    <w:rsid w:val="00F12439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C1405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40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3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3349</TotalTime>
  <Pages>4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270</cp:revision>
  <cp:lastPrinted>2019-12-05T14:37:00Z</cp:lastPrinted>
  <dcterms:created xsi:type="dcterms:W3CDTF">2017-07-17T08:21:00Z</dcterms:created>
  <dcterms:modified xsi:type="dcterms:W3CDTF">2019-12-05T14:37:00Z</dcterms:modified>
</cp:coreProperties>
</file>