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AD" w:rsidRPr="00915B30" w:rsidRDefault="00E471AD" w:rsidP="000C403F">
      <w:pPr>
        <w:pStyle w:val="Subtitle"/>
        <w:tabs>
          <w:tab w:val="center" w:pos="4535"/>
          <w:tab w:val="left" w:pos="7755"/>
        </w:tabs>
        <w:spacing w:line="312" w:lineRule="auto"/>
        <w:jc w:val="left"/>
        <w:rPr>
          <w:sz w:val="28"/>
          <w:szCs w:val="28"/>
        </w:rPr>
      </w:pPr>
      <w:r w:rsidRPr="00A138F0">
        <w:rPr>
          <w:sz w:val="32"/>
          <w:szCs w:val="32"/>
        </w:rPr>
        <w:tab/>
      </w:r>
      <w:r w:rsidRPr="00915B30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                           ПРОЕКТ</w:t>
      </w:r>
      <w:r w:rsidRPr="00915B30">
        <w:rPr>
          <w:sz w:val="28"/>
          <w:szCs w:val="28"/>
        </w:rPr>
        <w:t xml:space="preserve">                                                              </w:t>
      </w:r>
    </w:p>
    <w:p w:rsidR="00E471AD" w:rsidRPr="00915B30" w:rsidRDefault="00E471AD" w:rsidP="000C403F">
      <w:pPr>
        <w:pStyle w:val="Subtitle"/>
        <w:tabs>
          <w:tab w:val="center" w:pos="4535"/>
          <w:tab w:val="left" w:pos="7755"/>
        </w:tabs>
        <w:spacing w:line="312" w:lineRule="auto"/>
        <w:jc w:val="left"/>
        <w:rPr>
          <w:sz w:val="28"/>
          <w:szCs w:val="28"/>
        </w:rPr>
      </w:pPr>
      <w:r w:rsidRPr="00915B30">
        <w:rPr>
          <w:sz w:val="28"/>
          <w:szCs w:val="28"/>
        </w:rPr>
        <w:t xml:space="preserve">                                            Российская Федерация    </w:t>
      </w:r>
      <w:r w:rsidRPr="00915B30">
        <w:rPr>
          <w:sz w:val="28"/>
          <w:szCs w:val="28"/>
        </w:rPr>
        <w:tab/>
      </w:r>
    </w:p>
    <w:p w:rsidR="00E471AD" w:rsidRPr="00915B30" w:rsidRDefault="00E471AD">
      <w:pPr>
        <w:pStyle w:val="Subtitle"/>
        <w:spacing w:line="312" w:lineRule="auto"/>
        <w:rPr>
          <w:sz w:val="28"/>
          <w:szCs w:val="28"/>
        </w:rPr>
      </w:pPr>
      <w:r w:rsidRPr="00915B30">
        <w:rPr>
          <w:sz w:val="28"/>
          <w:szCs w:val="28"/>
        </w:rPr>
        <w:t>Брянская область</w:t>
      </w:r>
    </w:p>
    <w:p w:rsidR="00E471AD" w:rsidRPr="00915B30" w:rsidRDefault="00E471AD">
      <w:pPr>
        <w:pStyle w:val="Subtitle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 w:rsidRPr="00915B30">
        <w:rPr>
          <w:sz w:val="28"/>
          <w:szCs w:val="28"/>
        </w:rPr>
        <w:t>Мглинский район</w:t>
      </w:r>
    </w:p>
    <w:p w:rsidR="00E471AD" w:rsidRPr="00915B30" w:rsidRDefault="00E471AD">
      <w:pPr>
        <w:pStyle w:val="Subtitle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Вельжичское</w:t>
      </w:r>
      <w:r w:rsidRPr="00915B30">
        <w:rPr>
          <w:sz w:val="28"/>
          <w:szCs w:val="28"/>
        </w:rPr>
        <w:t xml:space="preserve"> сельское поселение</w:t>
      </w:r>
    </w:p>
    <w:p w:rsidR="00E471AD" w:rsidRPr="00915B30" w:rsidRDefault="00E471AD">
      <w:pPr>
        <w:pStyle w:val="Subtitle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Вельжичский</w:t>
      </w:r>
      <w:r w:rsidRPr="00915B30">
        <w:rPr>
          <w:sz w:val="28"/>
          <w:szCs w:val="28"/>
        </w:rPr>
        <w:t xml:space="preserve"> сельский Совет народных депутатов</w:t>
      </w:r>
    </w:p>
    <w:p w:rsidR="00E471AD" w:rsidRPr="00915B30" w:rsidRDefault="00E471AD">
      <w:pPr>
        <w:pStyle w:val="Subtitle"/>
        <w:pBdr>
          <w:bottom w:val="single" w:sz="12" w:space="1" w:color="auto"/>
        </w:pBdr>
        <w:rPr>
          <w:sz w:val="28"/>
          <w:szCs w:val="28"/>
        </w:rPr>
      </w:pPr>
    </w:p>
    <w:p w:rsidR="00E471AD" w:rsidRPr="00915B30" w:rsidRDefault="00E471AD">
      <w:pPr>
        <w:pStyle w:val="Subtitle"/>
        <w:rPr>
          <w:sz w:val="28"/>
          <w:szCs w:val="28"/>
        </w:rPr>
      </w:pPr>
    </w:p>
    <w:p w:rsidR="00E471AD" w:rsidRPr="00915B30" w:rsidRDefault="00E471AD">
      <w:pPr>
        <w:pStyle w:val="Subtitle"/>
        <w:rPr>
          <w:sz w:val="28"/>
          <w:szCs w:val="28"/>
        </w:rPr>
      </w:pPr>
      <w:r w:rsidRPr="00915B30">
        <w:rPr>
          <w:sz w:val="28"/>
          <w:szCs w:val="28"/>
        </w:rPr>
        <w:t>Р  Е Ш Е Н  И  Е</w:t>
      </w:r>
    </w:p>
    <w:p w:rsidR="00E471AD" w:rsidRPr="00915B30" w:rsidRDefault="00E471AD">
      <w:pPr>
        <w:pStyle w:val="Subtitle"/>
        <w:jc w:val="left"/>
        <w:rPr>
          <w:b w:val="0"/>
          <w:sz w:val="28"/>
          <w:szCs w:val="28"/>
        </w:rPr>
      </w:pPr>
    </w:p>
    <w:p w:rsidR="00E471AD" w:rsidRPr="00915B30" w:rsidRDefault="00E471AD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Pr="00915B30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__._____ </w:t>
      </w:r>
      <w:r w:rsidRPr="00915B30">
        <w:rPr>
          <w:b w:val="0"/>
          <w:sz w:val="28"/>
          <w:szCs w:val="28"/>
        </w:rPr>
        <w:t>201</w:t>
      </w:r>
      <w:r>
        <w:rPr>
          <w:b w:val="0"/>
          <w:sz w:val="28"/>
          <w:szCs w:val="28"/>
        </w:rPr>
        <w:t>8</w:t>
      </w:r>
      <w:r w:rsidRPr="00915B30">
        <w:rPr>
          <w:b w:val="0"/>
          <w:sz w:val="28"/>
          <w:szCs w:val="28"/>
        </w:rPr>
        <w:t>г</w:t>
      </w:r>
      <w:r>
        <w:rPr>
          <w:b w:val="0"/>
          <w:sz w:val="28"/>
          <w:szCs w:val="28"/>
        </w:rPr>
        <w:t>ода</w:t>
      </w:r>
      <w:r w:rsidRPr="00915B30">
        <w:rPr>
          <w:b w:val="0"/>
          <w:sz w:val="28"/>
          <w:szCs w:val="28"/>
        </w:rPr>
        <w:t>. №</w:t>
      </w:r>
      <w:r>
        <w:rPr>
          <w:b w:val="0"/>
          <w:sz w:val="28"/>
          <w:szCs w:val="28"/>
        </w:rPr>
        <w:t>_____</w:t>
      </w:r>
    </w:p>
    <w:p w:rsidR="00E471AD" w:rsidRPr="00915B30" w:rsidRDefault="00E471AD">
      <w:pPr>
        <w:pStyle w:val="Subtitle"/>
        <w:jc w:val="left"/>
        <w:rPr>
          <w:b w:val="0"/>
          <w:sz w:val="28"/>
          <w:szCs w:val="28"/>
        </w:rPr>
      </w:pPr>
      <w:r w:rsidRPr="00915B30">
        <w:rPr>
          <w:b w:val="0"/>
          <w:sz w:val="28"/>
          <w:szCs w:val="28"/>
        </w:rPr>
        <w:t xml:space="preserve">        </w:t>
      </w:r>
    </w:p>
    <w:p w:rsidR="00E471AD" w:rsidRPr="00915B30" w:rsidRDefault="00E471AD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с.Вельжичи</w:t>
      </w:r>
    </w:p>
    <w:p w:rsidR="00E471AD" w:rsidRDefault="00E471AD" w:rsidP="00FF38EA">
      <w:pPr>
        <w:ind w:right="4571"/>
        <w:rPr>
          <w:rFonts w:ascii="Times New Roman" w:hAnsi="Times New Roman"/>
          <w:sz w:val="28"/>
          <w:szCs w:val="28"/>
        </w:rPr>
      </w:pPr>
    </w:p>
    <w:p w:rsidR="00E471AD" w:rsidRPr="0019531C" w:rsidRDefault="00E471AD" w:rsidP="00FF38EA">
      <w:pPr>
        <w:ind w:right="4571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«</w:t>
      </w:r>
      <w:r w:rsidRPr="00915B30">
        <w:rPr>
          <w:sz w:val="28"/>
          <w:szCs w:val="28"/>
        </w:rPr>
        <w:t xml:space="preserve">О </w:t>
      </w:r>
      <w:r w:rsidRPr="0019531C">
        <w:rPr>
          <w:rFonts w:ascii="Times New Roman" w:hAnsi="Times New Roman"/>
          <w:sz w:val="28"/>
          <w:szCs w:val="28"/>
        </w:rPr>
        <w:t>бюджете  муниципального образования «</w:t>
      </w:r>
      <w:r>
        <w:rPr>
          <w:rFonts w:ascii="Times New Roman" w:hAnsi="Times New Roman"/>
          <w:sz w:val="28"/>
          <w:szCs w:val="28"/>
        </w:rPr>
        <w:t>Вельжич</w:t>
      </w:r>
      <w:r w:rsidRPr="0019531C">
        <w:rPr>
          <w:rFonts w:ascii="Times New Roman" w:hAnsi="Times New Roman"/>
          <w:sz w:val="28"/>
          <w:szCs w:val="28"/>
        </w:rPr>
        <w:t>ское сельское поселение,  Мглинского   района, Брянской области» на 2019 год и на плановый период 2020 и 2021  годов»</w:t>
      </w:r>
    </w:p>
    <w:p w:rsidR="00E471AD" w:rsidRPr="0019531C" w:rsidRDefault="00E471AD" w:rsidP="00FF38E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471AD" w:rsidRPr="00915B30" w:rsidRDefault="00E471AD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471AD" w:rsidRPr="00915B30" w:rsidRDefault="00E471AD" w:rsidP="00D7433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 w:rsidRPr="003209B9">
        <w:rPr>
          <w:rFonts w:ascii="Calibri" w:hAnsi="Calibri"/>
          <w:sz w:val="28"/>
          <w:szCs w:val="28"/>
        </w:rPr>
        <w:t xml:space="preserve"> </w:t>
      </w:r>
      <w:r w:rsidRPr="006001D5">
        <w:rPr>
          <w:rFonts w:ascii="Calibri" w:hAnsi="Calibri"/>
          <w:sz w:val="28"/>
          <w:szCs w:val="28"/>
        </w:rPr>
        <w:t>муниципального образования «</w:t>
      </w:r>
      <w:r>
        <w:rPr>
          <w:rFonts w:ascii="Times New Roman" w:hAnsi="Times New Roman"/>
          <w:sz w:val="28"/>
          <w:szCs w:val="28"/>
        </w:rPr>
        <w:t>Вельжич</w:t>
      </w:r>
      <w:r w:rsidRPr="00B618FE">
        <w:rPr>
          <w:rFonts w:ascii="Times New Roman" w:hAnsi="Times New Roman"/>
          <w:sz w:val="28"/>
          <w:szCs w:val="28"/>
        </w:rPr>
        <w:t>ско</w:t>
      </w:r>
      <w:r>
        <w:rPr>
          <w:rFonts w:ascii="Times New Roman" w:hAnsi="Times New Roman"/>
          <w:sz w:val="28"/>
          <w:szCs w:val="28"/>
        </w:rPr>
        <w:t>е</w:t>
      </w:r>
      <w:r w:rsidRPr="00915B30">
        <w:rPr>
          <w:rFonts w:ascii="Times New Roman" w:hAnsi="Times New Roman"/>
          <w:sz w:val="28"/>
          <w:szCs w:val="28"/>
        </w:rPr>
        <w:t xml:space="preserve"> </w:t>
      </w:r>
      <w:r w:rsidRPr="00915B30">
        <w:rPr>
          <w:sz w:val="28"/>
          <w:szCs w:val="28"/>
        </w:rPr>
        <w:t>сельско</w:t>
      </w:r>
      <w:r w:rsidRPr="006001D5">
        <w:rPr>
          <w:rFonts w:ascii="Calibri" w:hAnsi="Calibri"/>
          <w:sz w:val="28"/>
          <w:szCs w:val="28"/>
        </w:rPr>
        <w:t>е</w:t>
      </w:r>
      <w:r w:rsidRPr="00915B30">
        <w:rPr>
          <w:sz w:val="28"/>
          <w:szCs w:val="28"/>
        </w:rPr>
        <w:t xml:space="preserve"> поселени</w:t>
      </w:r>
      <w:r w:rsidRPr="006001D5">
        <w:rPr>
          <w:rFonts w:ascii="Calibri" w:hAnsi="Calibri"/>
          <w:sz w:val="28"/>
          <w:szCs w:val="28"/>
        </w:rPr>
        <w:t>е</w:t>
      </w:r>
      <w:r>
        <w:rPr>
          <w:rFonts w:ascii="Calibri" w:hAnsi="Calibri"/>
          <w:sz w:val="28"/>
          <w:szCs w:val="28"/>
        </w:rPr>
        <w:t>,</w:t>
      </w:r>
      <w:r w:rsidRPr="0091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Мглинского   района, Брянской области»</w:t>
      </w:r>
      <w:r w:rsidRPr="00915B30">
        <w:rPr>
          <w:rFonts w:ascii="Times New Roman" w:hAnsi="Times New Roman"/>
          <w:sz w:val="28"/>
          <w:szCs w:val="28"/>
        </w:rPr>
        <w:t xml:space="preserve"> (далее бюджета поселения)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год: </w:t>
      </w:r>
    </w:p>
    <w:p w:rsidR="00E471AD" w:rsidRPr="00F8734B" w:rsidRDefault="00E471AD" w:rsidP="00D7433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поселения в сумме  </w:t>
      </w:r>
      <w:r>
        <w:rPr>
          <w:rFonts w:ascii="Times New Roman" w:hAnsi="Times New Roman"/>
          <w:sz w:val="28"/>
          <w:szCs w:val="28"/>
        </w:rPr>
        <w:t>887933,</w:t>
      </w:r>
      <w:r w:rsidRPr="00F8734B">
        <w:rPr>
          <w:rFonts w:ascii="Times New Roman" w:hAnsi="Times New Roman"/>
          <w:sz w:val="28"/>
          <w:szCs w:val="28"/>
        </w:rPr>
        <w:t>00 рублей, в том числе налоговые и неналоговые доходы в сумме 765370,00 рублей;</w:t>
      </w:r>
    </w:p>
    <w:p w:rsidR="00E471AD" w:rsidRPr="00F8734B" w:rsidRDefault="00E471AD" w:rsidP="00D7433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8734B">
        <w:rPr>
          <w:rFonts w:ascii="Times New Roman" w:hAnsi="Times New Roman"/>
          <w:sz w:val="28"/>
          <w:szCs w:val="28"/>
        </w:rPr>
        <w:t xml:space="preserve">- общий объем расходов бюджета поселения в сумме  887933,00 рублей; </w:t>
      </w:r>
    </w:p>
    <w:p w:rsidR="00E471AD" w:rsidRDefault="00E471AD" w:rsidP="00025D59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прогнозируемый дефицит бюджета поселения в сумме 0,00 рублей;</w:t>
      </w:r>
    </w:p>
    <w:p w:rsidR="00E471AD" w:rsidRPr="00915B30" w:rsidRDefault="00E471AD" w:rsidP="00D7433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Вельжич</w:t>
      </w:r>
      <w:r w:rsidRPr="00915B30">
        <w:rPr>
          <w:rFonts w:ascii="Times New Roman" w:hAnsi="Times New Roman"/>
          <w:sz w:val="28"/>
          <w:szCs w:val="28"/>
        </w:rPr>
        <w:t xml:space="preserve">ского сельского поселения на 1 января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года в сумме 0</w:t>
      </w:r>
      <w:r>
        <w:rPr>
          <w:rFonts w:ascii="Times New Roman" w:hAnsi="Times New Roman"/>
          <w:sz w:val="28"/>
          <w:szCs w:val="28"/>
        </w:rPr>
        <w:t>,00</w:t>
      </w:r>
      <w:r w:rsidRPr="00915B30">
        <w:rPr>
          <w:rFonts w:ascii="Times New Roman" w:hAnsi="Times New Roman"/>
          <w:sz w:val="28"/>
          <w:szCs w:val="28"/>
        </w:rPr>
        <w:t xml:space="preserve"> рублей.</w:t>
      </w:r>
    </w:p>
    <w:p w:rsidR="00E471AD" w:rsidRPr="00915B30" w:rsidRDefault="00E471AD" w:rsidP="00717AC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15B30">
        <w:rPr>
          <w:rFonts w:ascii="Times New Roman" w:hAnsi="Times New Roman"/>
          <w:sz w:val="28"/>
          <w:szCs w:val="28"/>
        </w:rPr>
        <w:t>Утвердить основные характеристики бюджета поселения на</w:t>
      </w:r>
      <w:r>
        <w:rPr>
          <w:rFonts w:ascii="Times New Roman" w:hAnsi="Times New Roman"/>
          <w:sz w:val="28"/>
          <w:szCs w:val="28"/>
        </w:rPr>
        <w:t xml:space="preserve"> плановый период</w:t>
      </w:r>
      <w:r w:rsidRPr="0091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915B30">
        <w:rPr>
          <w:rFonts w:ascii="Times New Roman" w:hAnsi="Times New Roman"/>
          <w:sz w:val="28"/>
          <w:szCs w:val="28"/>
        </w:rPr>
        <w:t>:</w:t>
      </w:r>
    </w:p>
    <w:p w:rsidR="00E471AD" w:rsidRPr="00915B30" w:rsidRDefault="00E471AD" w:rsidP="00717AC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на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 в сумме  </w:t>
      </w:r>
      <w:r>
        <w:rPr>
          <w:rFonts w:ascii="Times New Roman" w:hAnsi="Times New Roman"/>
          <w:sz w:val="28"/>
          <w:szCs w:val="28"/>
        </w:rPr>
        <w:t>891797,00</w:t>
      </w:r>
      <w:r w:rsidRPr="00915B3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91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налоговые и неналоговые доходы  в сумме 769650,00 рублей, </w:t>
      </w:r>
      <w:r w:rsidRPr="00915B30">
        <w:rPr>
          <w:rFonts w:ascii="Times New Roman" w:hAnsi="Times New Roman"/>
          <w:sz w:val="28"/>
          <w:szCs w:val="28"/>
        </w:rPr>
        <w:t xml:space="preserve">и на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899375,00 </w:t>
      </w:r>
      <w:r w:rsidRPr="00915B3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 в том числе  налоговые и неналоговые доходы  в сумме 776930,00 рублей</w:t>
      </w:r>
      <w:r w:rsidRPr="00915B30">
        <w:rPr>
          <w:rFonts w:ascii="Times New Roman" w:hAnsi="Times New Roman"/>
          <w:sz w:val="28"/>
          <w:szCs w:val="28"/>
        </w:rPr>
        <w:t>;</w:t>
      </w:r>
    </w:p>
    <w:p w:rsidR="00E471AD" w:rsidRPr="00915B30" w:rsidRDefault="00E471AD" w:rsidP="00717AC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общий  объем   расходов    бюджета   поселения на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 в сумме              </w:t>
      </w:r>
      <w:r>
        <w:rPr>
          <w:rFonts w:ascii="Times New Roman" w:hAnsi="Times New Roman"/>
          <w:sz w:val="28"/>
          <w:szCs w:val="28"/>
        </w:rPr>
        <w:t>891797,00</w:t>
      </w:r>
      <w:r w:rsidRPr="00915B30">
        <w:rPr>
          <w:rFonts w:ascii="Times New Roman" w:hAnsi="Times New Roman"/>
          <w:sz w:val="28"/>
          <w:szCs w:val="28"/>
        </w:rPr>
        <w:t xml:space="preserve"> рублей,  и на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899375,00 рублей</w:t>
      </w:r>
    </w:p>
    <w:p w:rsidR="00E471AD" w:rsidRPr="00915B30" w:rsidRDefault="00E471AD" w:rsidP="00824489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Вельжичского</w:t>
      </w:r>
      <w:r w:rsidRPr="00915B30">
        <w:rPr>
          <w:rFonts w:ascii="Times New Roman" w:hAnsi="Times New Roman"/>
          <w:sz w:val="28"/>
          <w:szCs w:val="28"/>
        </w:rPr>
        <w:t xml:space="preserve"> сельского поселения на 1 января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 0,00</w:t>
      </w:r>
      <w:r w:rsidRPr="00915B30">
        <w:rPr>
          <w:rFonts w:ascii="Times New Roman" w:hAnsi="Times New Roman"/>
          <w:sz w:val="28"/>
          <w:szCs w:val="28"/>
        </w:rPr>
        <w:t xml:space="preserve"> рублей и на 1 января 202</w:t>
      </w:r>
      <w:r>
        <w:rPr>
          <w:rFonts w:ascii="Times New Roman" w:hAnsi="Times New Roman"/>
          <w:sz w:val="28"/>
          <w:szCs w:val="28"/>
        </w:rPr>
        <w:t>2</w:t>
      </w:r>
      <w:r w:rsidRPr="00915B30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0,00 рублей</w:t>
      </w:r>
      <w:r w:rsidRPr="00915B30">
        <w:rPr>
          <w:rFonts w:ascii="Times New Roman" w:hAnsi="Times New Roman"/>
          <w:sz w:val="28"/>
          <w:szCs w:val="28"/>
        </w:rPr>
        <w:t>;</w:t>
      </w:r>
    </w:p>
    <w:p w:rsidR="00E471AD" w:rsidRPr="00915B30" w:rsidRDefault="00E471AD" w:rsidP="0041409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630A15">
        <w:rPr>
          <w:rFonts w:ascii="Times New Roman" w:hAnsi="Times New Roman"/>
          <w:bCs/>
          <w:sz w:val="28"/>
          <w:szCs w:val="28"/>
        </w:rPr>
        <w:t xml:space="preserve"> </w:t>
      </w:r>
      <w:r w:rsidRPr="00915B30">
        <w:rPr>
          <w:rFonts w:ascii="Times New Roman" w:hAnsi="Times New Roman"/>
          <w:bCs/>
          <w:sz w:val="28"/>
          <w:szCs w:val="28"/>
        </w:rPr>
        <w:t>Утвердить прогнозируемые доходы бюджета поселения на</w:t>
      </w:r>
      <w:r>
        <w:rPr>
          <w:rFonts w:ascii="Times New Roman" w:hAnsi="Times New Roman"/>
          <w:bCs/>
          <w:sz w:val="28"/>
          <w:szCs w:val="28"/>
        </w:rPr>
        <w:t xml:space="preserve"> 2019год и на плановый период </w:t>
      </w:r>
      <w:r w:rsidRPr="00915B30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2020</w:t>
      </w:r>
      <w:r w:rsidRPr="00915B30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2021</w:t>
      </w:r>
      <w:r w:rsidRPr="00915B30">
        <w:rPr>
          <w:rFonts w:ascii="Times New Roman" w:hAnsi="Times New Roman"/>
          <w:bCs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bCs/>
          <w:sz w:val="28"/>
          <w:szCs w:val="28"/>
        </w:rPr>
        <w:t>1</w:t>
      </w:r>
      <w:r w:rsidRPr="00915B30"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E471AD" w:rsidRPr="00915B30" w:rsidRDefault="00E471AD" w:rsidP="0015373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915B30">
        <w:rPr>
          <w:rFonts w:ascii="Times New Roman" w:hAnsi="Times New Roman"/>
          <w:bCs/>
          <w:sz w:val="28"/>
          <w:szCs w:val="28"/>
        </w:rPr>
        <w:t xml:space="preserve">. </w:t>
      </w:r>
      <w:r w:rsidRPr="00915B30">
        <w:rPr>
          <w:rFonts w:ascii="Times New Roman" w:hAnsi="Times New Roman"/>
          <w:sz w:val="28"/>
          <w:szCs w:val="28"/>
        </w:rPr>
        <w:t xml:space="preserve"> В соответствии с пунктом 2 статьи 184</w:t>
      </w:r>
      <w:r w:rsidRPr="00915B30">
        <w:rPr>
          <w:rFonts w:ascii="Times New Roman" w:hAnsi="Times New Roman"/>
          <w:sz w:val="28"/>
          <w:szCs w:val="28"/>
          <w:vertAlign w:val="superscript"/>
        </w:rPr>
        <w:t>1</w:t>
      </w:r>
      <w:r w:rsidRPr="00915B3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</w:t>
      </w:r>
      <w:r>
        <w:rPr>
          <w:rFonts w:ascii="Times New Roman" w:hAnsi="Times New Roman"/>
          <w:sz w:val="28"/>
          <w:szCs w:val="28"/>
        </w:rPr>
        <w:t>становить</w:t>
      </w:r>
      <w:r w:rsidRPr="00915B30">
        <w:rPr>
          <w:rFonts w:ascii="Times New Roman" w:hAnsi="Times New Roman"/>
          <w:sz w:val="28"/>
          <w:szCs w:val="28"/>
        </w:rPr>
        <w:t xml:space="preserve"> нормативы распределения доходов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915B30">
        <w:rPr>
          <w:rFonts w:ascii="Times New Roman" w:hAnsi="Times New Roman"/>
          <w:sz w:val="28"/>
          <w:szCs w:val="28"/>
        </w:rPr>
        <w:t>к настоящему Решению.</w:t>
      </w:r>
    </w:p>
    <w:p w:rsidR="00E471AD" w:rsidRDefault="00E471AD" w:rsidP="00153735">
      <w:pPr>
        <w:keepNext/>
        <w:widowControl/>
        <w:tabs>
          <w:tab w:val="num" w:pos="1800"/>
        </w:tabs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    Установить следующий порядок определения части прибыли муниципальных унитарных предприятий, подлежащий перечислению в доходы бюджета поселения</w:t>
      </w:r>
      <w:r>
        <w:rPr>
          <w:rFonts w:ascii="Times New Roman" w:hAnsi="Times New Roman"/>
          <w:sz w:val="28"/>
          <w:szCs w:val="28"/>
        </w:rPr>
        <w:t>:</w:t>
      </w:r>
      <w:r w:rsidRPr="00915B30">
        <w:rPr>
          <w:rFonts w:ascii="Times New Roman" w:hAnsi="Times New Roman"/>
          <w:sz w:val="28"/>
          <w:szCs w:val="28"/>
        </w:rPr>
        <w:t xml:space="preserve"> </w:t>
      </w:r>
    </w:p>
    <w:p w:rsidR="00E471AD" w:rsidRPr="00915B30" w:rsidRDefault="00E471AD" w:rsidP="00153735">
      <w:pPr>
        <w:keepNext/>
        <w:widowControl/>
        <w:tabs>
          <w:tab w:val="num" w:pos="18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ч</w:t>
      </w:r>
      <w:r w:rsidRPr="00915B30">
        <w:rPr>
          <w:rFonts w:ascii="Times New Roman" w:hAnsi="Times New Roman"/>
          <w:sz w:val="28"/>
          <w:szCs w:val="28"/>
        </w:rPr>
        <w:t>асть прибыли муниципальных унитарных предприятий остающейся после уплаты налогов и иных обязательных платежей, подлежит перечислению в доходы бюджета поселения в размере 5 процентов.</w:t>
      </w:r>
      <w:bookmarkStart w:id="0" w:name="_Toc164233573"/>
    </w:p>
    <w:p w:rsidR="00E471AD" w:rsidRPr="00915B30" w:rsidRDefault="00E471AD" w:rsidP="00D7433D">
      <w:pPr>
        <w:keepNext/>
        <w:widowControl/>
        <w:tabs>
          <w:tab w:val="num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перечень главных администраторов  доходов бюджета поселения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915B30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</w:t>
      </w:r>
      <w:r w:rsidRPr="00915B30">
        <w:rPr>
          <w:rFonts w:ascii="Times New Roman" w:hAnsi="Times New Roman"/>
          <w:sz w:val="28"/>
          <w:szCs w:val="28"/>
        </w:rPr>
        <w:t>ешению.</w:t>
      </w:r>
    </w:p>
    <w:p w:rsidR="00E471AD" w:rsidRPr="00915B30" w:rsidRDefault="00E471AD" w:rsidP="00D7433D">
      <w:pPr>
        <w:keepNext/>
        <w:widowControl/>
        <w:tabs>
          <w:tab w:val="num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перечень главных администраторов (администраторов)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B30">
        <w:rPr>
          <w:rFonts w:ascii="Times New Roman" w:hAnsi="Times New Roman"/>
          <w:sz w:val="28"/>
          <w:szCs w:val="28"/>
        </w:rPr>
        <w:t>доходов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915B30">
        <w:rPr>
          <w:rFonts w:ascii="Times New Roman" w:hAnsi="Times New Roman"/>
          <w:sz w:val="28"/>
          <w:szCs w:val="28"/>
        </w:rPr>
        <w:t xml:space="preserve"> - органов государственной власти Российской Федерации 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5B3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471AD" w:rsidRPr="00915B30" w:rsidRDefault="00E471AD" w:rsidP="00D7433D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перечень главных администраторов источников финансирования дефицита бюджета поселения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915B30">
        <w:rPr>
          <w:rFonts w:ascii="Times New Roman" w:hAnsi="Times New Roman"/>
          <w:sz w:val="28"/>
          <w:szCs w:val="28"/>
        </w:rPr>
        <w:t xml:space="preserve"> к  настоящему </w:t>
      </w:r>
      <w:r>
        <w:rPr>
          <w:rFonts w:ascii="Times New Roman" w:hAnsi="Times New Roman"/>
          <w:sz w:val="28"/>
          <w:szCs w:val="28"/>
        </w:rPr>
        <w:t>Р</w:t>
      </w:r>
      <w:r w:rsidRPr="00915B30">
        <w:rPr>
          <w:rFonts w:ascii="Times New Roman" w:hAnsi="Times New Roman"/>
          <w:sz w:val="28"/>
          <w:szCs w:val="28"/>
        </w:rPr>
        <w:t xml:space="preserve">ешению. </w:t>
      </w:r>
      <w:bookmarkEnd w:id="0"/>
    </w:p>
    <w:p w:rsidR="00E471AD" w:rsidRPr="00915B30" w:rsidRDefault="00E471AD" w:rsidP="00D7433D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В случаях изменения в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году состава и (или) функций главных администраторов доходов бюджета поселения или главных администраторов источников финансирования дефицита бюджета поселения,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бюджета,  внесение изменений в утвержденные перечень главных администраторов доходов бюджета поселения и перечень главных администраторов источников финансирования дефицита бюджета поселения, а также в состав закрепленных за ними кодов классификации доходов бюджетов или классификации источников финансирования дефицита бюджета поселения осуществляется нормативным правовым актом </w:t>
      </w:r>
      <w:r>
        <w:rPr>
          <w:rFonts w:ascii="Times New Roman" w:hAnsi="Times New Roman"/>
          <w:sz w:val="28"/>
          <w:szCs w:val="28"/>
        </w:rPr>
        <w:t>Вельжичс</w:t>
      </w:r>
      <w:r w:rsidRPr="00915B30">
        <w:rPr>
          <w:rFonts w:ascii="Times New Roman" w:hAnsi="Times New Roman"/>
          <w:sz w:val="28"/>
          <w:szCs w:val="28"/>
        </w:rPr>
        <w:t xml:space="preserve">кой сельской администрации без внесения изменений в решения о бюджете </w:t>
      </w:r>
    </w:p>
    <w:p w:rsidR="00E471AD" w:rsidRPr="00915B30" w:rsidRDefault="00E471AD" w:rsidP="00ED41F1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15B30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ведомственную структуру расходов бюджета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B3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</w:t>
      </w:r>
      <w:r w:rsidRPr="00915B30">
        <w:rPr>
          <w:rFonts w:ascii="Times New Roman" w:hAnsi="Times New Roman"/>
          <w:sz w:val="28"/>
          <w:szCs w:val="28"/>
        </w:rPr>
        <w:t xml:space="preserve"> на плановый период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6</w:t>
      </w:r>
      <w:r w:rsidRPr="00915B30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E471AD" w:rsidRDefault="00E471AD" w:rsidP="00FB4598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2019 год и на плановый период 2020 и 2021 годов согласно приложению 7 к настоящему Решению;</w:t>
      </w:r>
    </w:p>
    <w:p w:rsidR="00E471AD" w:rsidRPr="00915B30" w:rsidRDefault="00E471AD" w:rsidP="00ED41F1">
      <w:pPr>
        <w:widowControl/>
        <w:tabs>
          <w:tab w:val="num" w:pos="163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распределение расходов бюджета поселения по целевым статьям (муниципальным программам и непрограммным направлениям деятельности) группам видов расходов на 2019</w:t>
      </w:r>
      <w:r w:rsidRPr="00915B3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</w:t>
      </w:r>
      <w:r w:rsidRPr="00915B30">
        <w:rPr>
          <w:rFonts w:ascii="Times New Roman" w:hAnsi="Times New Roman"/>
          <w:sz w:val="28"/>
          <w:szCs w:val="28"/>
        </w:rPr>
        <w:t xml:space="preserve"> на плановый период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Pr="00915B3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471AD" w:rsidRPr="00915B30" w:rsidRDefault="00E471AD" w:rsidP="00D7433D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915B30">
        <w:rPr>
          <w:rFonts w:ascii="Times New Roman" w:hAnsi="Times New Roman"/>
          <w:sz w:val="28"/>
          <w:szCs w:val="28"/>
        </w:rPr>
        <w:t xml:space="preserve"> объем бюджетных ассигнований на исполнение публичных нормативных обязательств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>0,00</w:t>
      </w:r>
      <w:r w:rsidRPr="00915B3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на 2020 год 0,00 рублей, на 2021 год 0,00 рублей.</w:t>
      </w:r>
    </w:p>
    <w:p w:rsidR="00E471AD" w:rsidRPr="00915B30" w:rsidRDefault="00E471AD" w:rsidP="00E00A1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164233669"/>
      <w:r w:rsidRPr="00915B3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7</w:t>
      </w:r>
      <w:r w:rsidRPr="00915B30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объем межбюджетных трансфертов, получаемых из других бюджетов,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122563,00</w:t>
      </w:r>
      <w:r w:rsidRPr="00915B3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915B30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122147,00</w:t>
      </w:r>
      <w:r w:rsidRPr="00915B3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915B30">
        <w:rPr>
          <w:rFonts w:ascii="Times New Roman" w:hAnsi="Times New Roman"/>
          <w:sz w:val="28"/>
          <w:szCs w:val="28"/>
        </w:rPr>
        <w:t xml:space="preserve"> и на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122445,00</w:t>
      </w:r>
      <w:r w:rsidRPr="00915B30">
        <w:rPr>
          <w:rFonts w:ascii="Times New Roman" w:hAnsi="Times New Roman"/>
          <w:sz w:val="28"/>
          <w:szCs w:val="28"/>
        </w:rPr>
        <w:t xml:space="preserve"> рублей.   </w:t>
      </w:r>
    </w:p>
    <w:p w:rsidR="00E471AD" w:rsidRPr="00915B30" w:rsidRDefault="00E471AD" w:rsidP="005F2502">
      <w:pPr>
        <w:keepNext/>
        <w:widowControl/>
        <w:ind w:firstLine="900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объем межбюджетных трансфертов, предоставляемых бюджету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«Мглинский </w:t>
      </w:r>
      <w:r w:rsidRPr="00915B30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»</w:t>
      </w:r>
      <w:r w:rsidRPr="00915B30">
        <w:rPr>
          <w:rFonts w:ascii="Times New Roman" w:hAnsi="Times New Roman"/>
          <w:sz w:val="28"/>
          <w:szCs w:val="28"/>
        </w:rPr>
        <w:t xml:space="preserve"> из бюджета  поселения,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 w:rsidRPr="007101D8">
        <w:rPr>
          <w:rFonts w:ascii="Times New Roman" w:hAnsi="Times New Roman"/>
          <w:sz w:val="28"/>
          <w:szCs w:val="28"/>
        </w:rPr>
        <w:t>3000,00</w:t>
      </w:r>
      <w:r w:rsidRPr="00915B30">
        <w:rPr>
          <w:rFonts w:ascii="Times New Roman" w:hAnsi="Times New Roman"/>
          <w:sz w:val="28"/>
          <w:szCs w:val="28"/>
        </w:rPr>
        <w:t xml:space="preserve"> рублей, на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3000,00</w:t>
      </w:r>
      <w:r w:rsidRPr="00915B30">
        <w:rPr>
          <w:rFonts w:ascii="Times New Roman" w:hAnsi="Times New Roman"/>
          <w:sz w:val="28"/>
          <w:szCs w:val="28"/>
        </w:rPr>
        <w:t xml:space="preserve"> рублей и на </w:t>
      </w:r>
      <w:r>
        <w:rPr>
          <w:rFonts w:ascii="Times New Roman" w:hAnsi="Times New Roman"/>
          <w:sz w:val="28"/>
          <w:szCs w:val="28"/>
        </w:rPr>
        <w:t>2021</w:t>
      </w:r>
      <w:r w:rsidRPr="00915B30">
        <w:rPr>
          <w:rFonts w:ascii="Times New Roman" w:hAnsi="Times New Roman"/>
          <w:sz w:val="28"/>
          <w:szCs w:val="28"/>
        </w:rPr>
        <w:t xml:space="preserve"> год в сумме  </w:t>
      </w:r>
      <w:r>
        <w:rPr>
          <w:rFonts w:ascii="Times New Roman" w:hAnsi="Times New Roman"/>
          <w:sz w:val="28"/>
          <w:szCs w:val="28"/>
        </w:rPr>
        <w:t>3000,00</w:t>
      </w:r>
      <w:r w:rsidRPr="00915B30">
        <w:rPr>
          <w:rFonts w:ascii="Times New Roman" w:hAnsi="Times New Roman"/>
          <w:sz w:val="28"/>
          <w:szCs w:val="28"/>
        </w:rPr>
        <w:t xml:space="preserve"> рублей.    </w:t>
      </w:r>
    </w:p>
    <w:p w:rsidR="00E471AD" w:rsidRPr="00915B30" w:rsidRDefault="00E471AD" w:rsidP="00D7433D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E471AD" w:rsidRPr="00F8734B" w:rsidRDefault="00E471AD" w:rsidP="003F0E2A">
      <w:pPr>
        <w:keepNext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15B30">
        <w:rPr>
          <w:rFonts w:ascii="Times New Roman" w:hAnsi="Times New Roman"/>
          <w:sz w:val="28"/>
          <w:szCs w:val="28"/>
        </w:rPr>
        <w:t xml:space="preserve">. Установить размер резервного фонда </w:t>
      </w:r>
      <w:r>
        <w:rPr>
          <w:rFonts w:ascii="Times New Roman" w:hAnsi="Times New Roman"/>
          <w:sz w:val="28"/>
          <w:szCs w:val="28"/>
        </w:rPr>
        <w:t>Вельжич</w:t>
      </w:r>
      <w:r w:rsidRPr="00915B30">
        <w:rPr>
          <w:rFonts w:ascii="Times New Roman" w:hAnsi="Times New Roman"/>
          <w:sz w:val="28"/>
          <w:szCs w:val="28"/>
        </w:rPr>
        <w:t xml:space="preserve">ской сельской администрации на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 в сумме </w:t>
      </w:r>
      <w:r w:rsidRPr="00F8734B">
        <w:rPr>
          <w:rFonts w:ascii="Times New Roman" w:hAnsi="Times New Roman"/>
          <w:sz w:val="28"/>
          <w:szCs w:val="28"/>
        </w:rPr>
        <w:t>2000,00 рублей, на 2020 год в сумме 2000,00 рублей, на 2021 год в сумме 2000 рублей.</w:t>
      </w:r>
    </w:p>
    <w:p w:rsidR="00E471AD" w:rsidRPr="00915B30" w:rsidRDefault="00E471AD" w:rsidP="003F0E2A">
      <w:pPr>
        <w:keepNext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5B30">
        <w:rPr>
          <w:rFonts w:ascii="Times New Roman" w:hAnsi="Times New Roman"/>
          <w:sz w:val="28"/>
          <w:szCs w:val="28"/>
        </w:rPr>
        <w:t>. Установить в соответствии с пунктом 3 статьи 217 Бюджетного кодекса Российской Федерации дополнительные основания для внесения изменений в сводную бюджетную роспись бюджета поселения без внесения изменений в настоящее Решение:</w:t>
      </w:r>
    </w:p>
    <w:p w:rsidR="00E471AD" w:rsidRPr="00915B30" w:rsidRDefault="00E471AD" w:rsidP="00D7433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- увеличение бюджетных ассигнований за счет межбюджетных трансфертов из областного бюджета сверх объемов, утвержденных настоящим Решением, или сокращение указанных ассигнований в пределах доведенных (сокращенных) главным распорядителем средств областного бюджета лимитов бюджетных обязательств в случае передачи управлению Федерального казначейства по Брянской области полномочий получателя средств федерального бюджета по перечислению в областной бюджет межбюджетных трансфертов из федерального бюджета;</w:t>
      </w:r>
    </w:p>
    <w:p w:rsidR="00E471AD" w:rsidRPr="00915B30" w:rsidRDefault="00E471AD" w:rsidP="00D7433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увеличение бюджетных ассигнований, соответствующих целям предоставления из областного 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 бюджета подтверждена потребность в направлении их на те же цели в текущем финансовом году в соответствии с </w:t>
      </w:r>
      <w:hyperlink r:id="rId7" w:history="1">
        <w:r w:rsidRPr="00915B30">
          <w:rPr>
            <w:rStyle w:val="Hyperlink"/>
            <w:rFonts w:ascii="Times New Roman" w:hAnsi="Times New Roman"/>
            <w:sz w:val="28"/>
            <w:szCs w:val="28"/>
            <w:u w:val="none"/>
          </w:rPr>
          <w:t>пунктом 5</w:t>
        </w:r>
        <w:r w:rsidRPr="00915B30">
          <w:rPr>
            <w:rStyle w:val="Hyperlink"/>
            <w:rFonts w:ascii="Times New Roman" w:hAnsi="Times New Roman"/>
            <w:sz w:val="28"/>
            <w:szCs w:val="28"/>
          </w:rPr>
          <w:t xml:space="preserve"> </w:t>
        </w:r>
        <w:r w:rsidRPr="00915B30">
          <w:rPr>
            <w:rStyle w:val="Hyperlink"/>
            <w:rFonts w:ascii="Times New Roman" w:hAnsi="Times New Roman"/>
            <w:sz w:val="28"/>
            <w:szCs w:val="28"/>
            <w:u w:val="none"/>
          </w:rPr>
          <w:t>статьи 242</w:t>
        </w:r>
      </w:hyperlink>
      <w:r w:rsidRPr="00915B3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 </w:t>
      </w:r>
    </w:p>
    <w:p w:rsidR="00E471AD" w:rsidRPr="00915B30" w:rsidRDefault="00E471AD" w:rsidP="00D7433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 увеличение бюджетных ассигнований в связи с использованием доходов, фактически полученных при исполнении бюджета поселения сверх утвержденных Решением о бюджете, по основаниям, установленным </w:t>
      </w:r>
      <w:hyperlink r:id="rId8" w:history="1">
        <w:r w:rsidRPr="00915B30">
          <w:rPr>
            <w:rStyle w:val="Hyperlink"/>
            <w:rFonts w:ascii="Times New Roman" w:hAnsi="Times New Roman"/>
            <w:sz w:val="28"/>
            <w:szCs w:val="28"/>
            <w:u w:val="none"/>
          </w:rPr>
          <w:t>пунктом 2 статьи 232</w:t>
        </w:r>
      </w:hyperlink>
      <w:r w:rsidRPr="00915B3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E471AD" w:rsidRPr="00915B30" w:rsidRDefault="00E471AD" w:rsidP="00D7433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 уточнение кодов бюджетной классификации расходов в рамках требований казначейского исполнения бюджета поселения,  а также в случае изменения Министерством финансов Российской Федерации и департаментом финансов Брянской области, </w:t>
      </w:r>
      <w:r>
        <w:rPr>
          <w:rFonts w:ascii="Times New Roman" w:hAnsi="Times New Roman"/>
          <w:sz w:val="28"/>
          <w:szCs w:val="28"/>
        </w:rPr>
        <w:t>Вельжичской</w:t>
      </w:r>
      <w:r w:rsidRPr="00915B30">
        <w:rPr>
          <w:rFonts w:ascii="Times New Roman" w:hAnsi="Times New Roman"/>
          <w:sz w:val="28"/>
          <w:szCs w:val="28"/>
        </w:rPr>
        <w:t xml:space="preserve"> сельской администрации порядка применения бюджетной классификации;</w:t>
      </w:r>
    </w:p>
    <w:p w:rsidR="00E471AD" w:rsidRPr="00915B30" w:rsidRDefault="00E471AD" w:rsidP="00D7433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-  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поселения в соответствии с действующим законодательством;</w:t>
      </w: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- перераспределение бюджетных ассигнований, предусмотренных главному распорядителю (распорядителю)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 </w:t>
      </w:r>
    </w:p>
    <w:p w:rsidR="00E471AD" w:rsidRPr="00915B30" w:rsidRDefault="00E471AD" w:rsidP="00023715">
      <w:pPr>
        <w:widowControl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          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915B30">
        <w:rPr>
          <w:rFonts w:ascii="Times New Roman" w:hAnsi="Times New Roman"/>
          <w:sz w:val="28"/>
          <w:szCs w:val="28"/>
        </w:rPr>
        <w:t>. Установить, что остатки средств бюджета поселения на начало текущего финансового года, и остатков неиспользованных межбюджетных трансфертов, полученных бюджетом поселения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исполнении бюджета поселения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E471AD" w:rsidRPr="00915B30" w:rsidRDefault="00E471AD" w:rsidP="00D7433D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5B3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15B3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B30">
        <w:rPr>
          <w:rFonts w:ascii="Times New Roman" w:hAnsi="Times New Roman"/>
          <w:color w:val="000000"/>
          <w:sz w:val="28"/>
          <w:szCs w:val="28"/>
        </w:rPr>
        <w:t xml:space="preserve">Установить, что руководители органов местного самоуправления, муниципальных учреждений не вправе принимать в </w:t>
      </w:r>
      <w:r>
        <w:rPr>
          <w:rFonts w:ascii="Times New Roman" w:hAnsi="Times New Roman"/>
          <w:color w:val="000000"/>
          <w:sz w:val="28"/>
          <w:szCs w:val="28"/>
        </w:rPr>
        <w:t>2019</w:t>
      </w:r>
      <w:r w:rsidRPr="00915B30">
        <w:rPr>
          <w:rFonts w:ascii="Times New Roman" w:hAnsi="Times New Roman"/>
          <w:color w:val="000000"/>
          <w:sz w:val="28"/>
          <w:szCs w:val="28"/>
        </w:rPr>
        <w:t xml:space="preserve"> году решения, приводящие к увеличению штатной численности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служащих, </w:t>
      </w:r>
      <w:r w:rsidRPr="00915B30">
        <w:rPr>
          <w:rFonts w:ascii="Times New Roman" w:hAnsi="Times New Roman"/>
          <w:color w:val="000000"/>
          <w:sz w:val="28"/>
          <w:szCs w:val="28"/>
        </w:rPr>
        <w:t>работников муниципальных учреждений, за исключением случаев принятия решений о наделении  органов местного самоуправления дополнительными полномочиями, муниципальных учреждений - дополнительными функциями, требующими увеличения штатной численности персонала.</w:t>
      </w: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915B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B30">
        <w:rPr>
          <w:rFonts w:ascii="Times New Roman" w:hAnsi="Times New Roman"/>
          <w:sz w:val="28"/>
          <w:szCs w:val="28"/>
        </w:rPr>
        <w:t xml:space="preserve">Установить, что наряду с </w:t>
      </w:r>
      <w:r w:rsidRPr="00915B30">
        <w:rPr>
          <w:rFonts w:ascii="Times New Roman" w:hAnsi="Times New Roman"/>
          <w:sz w:val="28"/>
          <w:szCs w:val="28"/>
          <w:lang w:eastAsia="en-US"/>
        </w:rPr>
        <w:t>органом муниципального финансового контроля,</w:t>
      </w:r>
      <w:r w:rsidRPr="00915B30">
        <w:rPr>
          <w:rFonts w:ascii="Times New Roman" w:hAnsi="Times New Roman"/>
          <w:sz w:val="28"/>
          <w:szCs w:val="28"/>
        </w:rPr>
        <w:t xml:space="preserve"> главные распорядители (распорядители) бюджетных средств обеспечивают контроль эффективного и целевого использования средств</w:t>
      </w:r>
      <w:r>
        <w:rPr>
          <w:rFonts w:ascii="Times New Roman" w:hAnsi="Times New Roman"/>
          <w:sz w:val="28"/>
          <w:szCs w:val="28"/>
        </w:rPr>
        <w:t xml:space="preserve">, запланированных на реализацию мероприятий муниципальной программы. </w:t>
      </w:r>
    </w:p>
    <w:p w:rsidR="00E471AD" w:rsidRDefault="00E471AD" w:rsidP="00D346F3">
      <w:pPr>
        <w:widowControl/>
        <w:tabs>
          <w:tab w:val="num" w:pos="163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13.Утвердить объем и структуру источников внутреннего финансирования  дефицита бюджета поселения   на 2019 год и плановый период 2020 и 2021 годов  согласно приложению </w:t>
      </w:r>
      <w:r w:rsidRPr="00F8734B">
        <w:rPr>
          <w:rFonts w:ascii="Times New Roman" w:hAnsi="Times New Roman"/>
          <w:color w:val="FF0000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471AD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915B30">
        <w:rPr>
          <w:rFonts w:ascii="Times New Roman" w:hAnsi="Times New Roman"/>
          <w:sz w:val="28"/>
          <w:szCs w:val="28"/>
        </w:rPr>
        <w:t>.У</w:t>
      </w:r>
      <w:r>
        <w:rPr>
          <w:rFonts w:ascii="Times New Roman" w:hAnsi="Times New Roman"/>
          <w:sz w:val="28"/>
          <w:szCs w:val="28"/>
        </w:rPr>
        <w:t>твердить</w:t>
      </w:r>
      <w:r w:rsidRPr="00915B30">
        <w:rPr>
          <w:rFonts w:ascii="Times New Roman" w:hAnsi="Times New Roman"/>
          <w:sz w:val="28"/>
          <w:szCs w:val="28"/>
        </w:rPr>
        <w:t xml:space="preserve">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Вельжич</w:t>
      </w:r>
      <w:r w:rsidRPr="00915B30">
        <w:rPr>
          <w:rFonts w:ascii="Times New Roman" w:hAnsi="Times New Roman"/>
          <w:sz w:val="28"/>
          <w:szCs w:val="28"/>
        </w:rPr>
        <w:t xml:space="preserve">ского сельского поселения по муниципальным гарантиям в валюте Российской Федерации на 1 января </w:t>
      </w:r>
      <w:r>
        <w:rPr>
          <w:rFonts w:ascii="Times New Roman" w:hAnsi="Times New Roman"/>
          <w:sz w:val="28"/>
          <w:szCs w:val="28"/>
        </w:rPr>
        <w:t>2020</w:t>
      </w:r>
      <w:r w:rsidRPr="00915B30">
        <w:rPr>
          <w:rFonts w:ascii="Times New Roman" w:hAnsi="Times New Roman"/>
          <w:sz w:val="28"/>
          <w:szCs w:val="28"/>
        </w:rPr>
        <w:t xml:space="preserve"> года в сумме 0</w:t>
      </w:r>
      <w:r>
        <w:rPr>
          <w:rFonts w:ascii="Times New Roman" w:hAnsi="Times New Roman"/>
          <w:sz w:val="28"/>
          <w:szCs w:val="28"/>
        </w:rPr>
        <w:t>,00 рублей, на 1 января 2021 года в сумме 0,00 рублей, на 1 января 2022 года 0,00 рублей</w:t>
      </w:r>
      <w:r w:rsidRPr="00915B30">
        <w:rPr>
          <w:rFonts w:ascii="Times New Roman" w:hAnsi="Times New Roman"/>
          <w:sz w:val="28"/>
          <w:szCs w:val="28"/>
        </w:rPr>
        <w:t xml:space="preserve">. </w:t>
      </w:r>
    </w:p>
    <w:p w:rsidR="00E471AD" w:rsidRDefault="00E471AD" w:rsidP="0059573E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предельный  размер муниципального внутреннего долга Вельжич</w:t>
      </w:r>
      <w:r w:rsidRPr="00915B30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/>
          <w:sz w:val="28"/>
          <w:szCs w:val="28"/>
        </w:rPr>
        <w:t>на 2019 год в сумме 0,00 рублей, на 2020 год в сумме в сумме 0,00 рублей, 2021 год 0,00 рублей.</w:t>
      </w:r>
    </w:p>
    <w:p w:rsidR="00E471AD" w:rsidRPr="00915B30" w:rsidRDefault="00E471AD" w:rsidP="00FC267D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1AD" w:rsidRPr="00915B30" w:rsidRDefault="00E471AD" w:rsidP="003E6C56">
      <w:pPr>
        <w:pStyle w:val="BodyTextIndent"/>
      </w:pPr>
      <w:r w:rsidRPr="00915B30">
        <w:t>1</w:t>
      </w:r>
      <w:r>
        <w:t>5</w:t>
      </w:r>
      <w:r w:rsidRPr="00915B30">
        <w:t>.</w:t>
      </w:r>
      <w:r>
        <w:t xml:space="preserve"> Вельжичс</w:t>
      </w:r>
      <w:r w:rsidRPr="00915B30">
        <w:t xml:space="preserve">кой сельской администрации  представлять в  </w:t>
      </w:r>
      <w:r>
        <w:t>Вельжичс</w:t>
      </w:r>
      <w:r w:rsidRPr="00915B30">
        <w:t xml:space="preserve">кий </w:t>
      </w:r>
      <w:r>
        <w:t xml:space="preserve"> сельский </w:t>
      </w:r>
      <w:r w:rsidRPr="00915B30">
        <w:t xml:space="preserve">Совет народных депутатов и </w:t>
      </w:r>
      <w:r>
        <w:t xml:space="preserve"> </w:t>
      </w:r>
      <w:r w:rsidRPr="00915B30">
        <w:t xml:space="preserve">Контрольно – счетную палату Мглинского района ежемесячно информацию об исполнении бюджета поселения в </w:t>
      </w:r>
      <w:r>
        <w:t>2019</w:t>
      </w:r>
      <w:r w:rsidRPr="00915B30">
        <w:t xml:space="preserve"> году в десятидневный срок со дня представления соответствующей отчетности в финансовый отдел администрации Мглинского района по форме ежемесячного отчета, представляемого в финансовый отдел администрации Мглинского района.</w:t>
      </w:r>
    </w:p>
    <w:p w:rsidR="00E471AD" w:rsidRPr="00915B30" w:rsidRDefault="00E471AD" w:rsidP="00FC267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Вельжич</w:t>
      </w:r>
      <w:r w:rsidRPr="00915B30">
        <w:rPr>
          <w:rFonts w:ascii="Times New Roman" w:hAnsi="Times New Roman"/>
          <w:sz w:val="28"/>
          <w:szCs w:val="28"/>
        </w:rPr>
        <w:t xml:space="preserve">ской сельской администрации ежеквартально представлять в   </w:t>
      </w:r>
      <w:r>
        <w:rPr>
          <w:rFonts w:ascii="Times New Roman" w:hAnsi="Times New Roman"/>
          <w:sz w:val="28"/>
          <w:szCs w:val="28"/>
        </w:rPr>
        <w:t>Вельжич</w:t>
      </w:r>
      <w:r w:rsidRPr="00915B30">
        <w:rPr>
          <w:rFonts w:ascii="Times New Roman" w:hAnsi="Times New Roman"/>
          <w:sz w:val="28"/>
          <w:szCs w:val="28"/>
        </w:rPr>
        <w:t xml:space="preserve">ский сельский Совет народных депутатов и  Контрольно – счетную палату Мглинского района утвержденный отчет об исполнении бюджета поселения </w:t>
      </w:r>
      <w:r w:rsidRPr="00915B30">
        <w:rPr>
          <w:rFonts w:ascii="Times New Roman" w:hAnsi="Times New Roman"/>
          <w:bCs/>
          <w:sz w:val="28"/>
          <w:szCs w:val="28"/>
        </w:rPr>
        <w:t>в соответствии со структурой, применяемой при утверждении бюджета</w:t>
      </w:r>
      <w:r w:rsidRPr="00915B30">
        <w:rPr>
          <w:rFonts w:ascii="Times New Roman" w:hAnsi="Times New Roman"/>
          <w:sz w:val="28"/>
          <w:szCs w:val="28"/>
        </w:rPr>
        <w:t>, в течение 45 дней после наступления отчетной даты.</w:t>
      </w:r>
    </w:p>
    <w:p w:rsidR="00E471AD" w:rsidRPr="00915B30" w:rsidRDefault="00E471AD" w:rsidP="00FC267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915B30">
        <w:rPr>
          <w:rFonts w:ascii="Times New Roman" w:hAnsi="Times New Roman"/>
          <w:sz w:val="28"/>
          <w:szCs w:val="28"/>
        </w:rPr>
        <w:t xml:space="preserve">. Настоящее решение вступает в силу  с 1 января </w:t>
      </w:r>
      <w:r>
        <w:rPr>
          <w:rFonts w:ascii="Times New Roman" w:hAnsi="Times New Roman"/>
          <w:sz w:val="28"/>
          <w:szCs w:val="28"/>
        </w:rPr>
        <w:t>2019</w:t>
      </w:r>
      <w:r w:rsidRPr="00915B30">
        <w:rPr>
          <w:rFonts w:ascii="Times New Roman" w:hAnsi="Times New Roman"/>
          <w:sz w:val="28"/>
          <w:szCs w:val="28"/>
        </w:rPr>
        <w:t xml:space="preserve"> года.</w:t>
      </w:r>
    </w:p>
    <w:p w:rsidR="00E471AD" w:rsidRPr="002C671D" w:rsidRDefault="00E471AD" w:rsidP="007101D8">
      <w:pPr>
        <w:jc w:val="both"/>
        <w:rPr>
          <w:rFonts w:ascii="Calibri" w:hAnsi="Calibri"/>
          <w:sz w:val="28"/>
          <w:szCs w:val="28"/>
        </w:rPr>
      </w:pPr>
      <w:r w:rsidRPr="009C6D06">
        <w:rPr>
          <w:rFonts w:ascii="Calibri" w:hAnsi="Calibri"/>
          <w:sz w:val="28"/>
          <w:szCs w:val="28"/>
        </w:rPr>
        <w:t xml:space="preserve">           </w:t>
      </w:r>
      <w:r>
        <w:rPr>
          <w:rFonts w:ascii="Calibri" w:hAnsi="Calibri"/>
          <w:sz w:val="28"/>
          <w:szCs w:val="28"/>
        </w:rPr>
        <w:t>17.</w:t>
      </w:r>
      <w:r w:rsidRPr="007101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2292">
        <w:rPr>
          <w:rFonts w:ascii="Times New Roman" w:hAnsi="Times New Roman"/>
          <w:color w:val="000000"/>
          <w:sz w:val="28"/>
          <w:szCs w:val="28"/>
        </w:rPr>
        <w:t xml:space="preserve">Настоящее решение опубликовать в официальном издании «Муниципальный вестник» </w:t>
      </w:r>
      <w:r>
        <w:rPr>
          <w:rFonts w:ascii="Times New Roman" w:hAnsi="Times New Roman"/>
          <w:color w:val="000000"/>
          <w:sz w:val="28"/>
          <w:szCs w:val="28"/>
        </w:rPr>
        <w:t>Вельжич</w:t>
      </w:r>
      <w:r w:rsidRPr="00682292">
        <w:rPr>
          <w:rFonts w:ascii="Times New Roman" w:hAnsi="Times New Roman"/>
          <w:color w:val="000000"/>
          <w:sz w:val="28"/>
          <w:szCs w:val="28"/>
        </w:rPr>
        <w:t>ского сельского</w:t>
      </w:r>
      <w:r w:rsidRPr="00477BE5">
        <w:rPr>
          <w:rFonts w:ascii="Times New Roman" w:hAnsi="Times New Roman"/>
          <w:color w:val="000000"/>
          <w:sz w:val="28"/>
          <w:szCs w:val="28"/>
        </w:rPr>
        <w:t xml:space="preserve"> поселения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Calibri" w:hAnsi="Calibri"/>
          <w:color w:val="000000"/>
          <w:sz w:val="28"/>
          <w:szCs w:val="28"/>
        </w:rPr>
        <w:t xml:space="preserve"> </w:t>
      </w:r>
    </w:p>
    <w:p w:rsidR="00E471AD" w:rsidRDefault="00E471AD" w:rsidP="00CC3D52">
      <w:pPr>
        <w:jc w:val="both"/>
        <w:rPr>
          <w:rFonts w:ascii="Calibri" w:hAnsi="Calibri"/>
          <w:sz w:val="28"/>
          <w:szCs w:val="28"/>
        </w:rPr>
      </w:pPr>
    </w:p>
    <w:p w:rsidR="00E471AD" w:rsidRDefault="00E471AD" w:rsidP="00CC3D52">
      <w:pPr>
        <w:jc w:val="both"/>
        <w:rPr>
          <w:rFonts w:ascii="Calibri" w:hAnsi="Calibri"/>
          <w:sz w:val="28"/>
          <w:szCs w:val="28"/>
        </w:rPr>
      </w:pPr>
    </w:p>
    <w:p w:rsidR="00E471AD" w:rsidRDefault="00E471AD" w:rsidP="00CC3D52">
      <w:pPr>
        <w:jc w:val="both"/>
        <w:rPr>
          <w:rFonts w:ascii="Calibri" w:hAnsi="Calibri"/>
          <w:sz w:val="28"/>
          <w:szCs w:val="28"/>
        </w:rPr>
      </w:pPr>
    </w:p>
    <w:p w:rsidR="00E471AD" w:rsidRDefault="00E471AD" w:rsidP="00CC3D52">
      <w:pPr>
        <w:jc w:val="both"/>
        <w:rPr>
          <w:rFonts w:ascii="Calibri" w:hAnsi="Calibri"/>
          <w:sz w:val="28"/>
          <w:szCs w:val="28"/>
        </w:rPr>
      </w:pPr>
    </w:p>
    <w:p w:rsidR="00E471AD" w:rsidRPr="00915B30" w:rsidRDefault="00E471AD" w:rsidP="00CC3D52">
      <w:pPr>
        <w:jc w:val="both"/>
        <w:rPr>
          <w:rFonts w:ascii="Times New Roman" w:hAnsi="Times New Roman"/>
          <w:strike/>
          <w:sz w:val="28"/>
          <w:szCs w:val="28"/>
        </w:rPr>
      </w:pPr>
    </w:p>
    <w:p w:rsidR="00E471AD" w:rsidRPr="00915B30" w:rsidRDefault="00E471AD" w:rsidP="003E6C56">
      <w:pPr>
        <w:widowControl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Вельжичского</w:t>
      </w:r>
    </w:p>
    <w:p w:rsidR="00E471AD" w:rsidRPr="00915B30" w:rsidRDefault="00E471AD" w:rsidP="003E6C56">
      <w:pPr>
        <w:widowControl/>
        <w:jc w:val="both"/>
        <w:rPr>
          <w:rFonts w:ascii="Times New Roman" w:hAnsi="Times New Roman"/>
          <w:sz w:val="28"/>
          <w:szCs w:val="28"/>
        </w:rPr>
      </w:pPr>
      <w:r w:rsidRPr="00915B30">
        <w:rPr>
          <w:rFonts w:ascii="Times New Roman" w:hAnsi="Times New Roman"/>
          <w:sz w:val="28"/>
          <w:szCs w:val="28"/>
        </w:rPr>
        <w:t>сельского поселения</w:t>
      </w:r>
      <w:r w:rsidRPr="00915B30">
        <w:rPr>
          <w:rFonts w:ascii="Times New Roman" w:hAnsi="Times New Roman"/>
          <w:sz w:val="28"/>
          <w:szCs w:val="28"/>
        </w:rPr>
        <w:tab/>
        <w:t xml:space="preserve"> </w:t>
      </w:r>
      <w:r w:rsidRPr="00915B30">
        <w:rPr>
          <w:rFonts w:ascii="Times New Roman" w:hAnsi="Times New Roman"/>
          <w:sz w:val="28"/>
          <w:szCs w:val="28"/>
        </w:rPr>
        <w:tab/>
      </w:r>
      <w:r w:rsidRPr="00915B30">
        <w:rPr>
          <w:rFonts w:ascii="Times New Roman" w:hAnsi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В.И.Груздов</w:t>
      </w:r>
    </w:p>
    <w:sectPr w:rsidR="00E471AD" w:rsidRPr="00915B30" w:rsidSect="00396245">
      <w:footerReference w:type="even" r:id="rId9"/>
      <w:footerReference w:type="default" r:id="rId10"/>
      <w:pgSz w:w="11906" w:h="16838"/>
      <w:pgMar w:top="624" w:right="1134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1AD" w:rsidRDefault="00E471AD">
      <w:r>
        <w:separator/>
      </w:r>
    </w:p>
  </w:endnote>
  <w:endnote w:type="continuationSeparator" w:id="0">
    <w:p w:rsidR="00E471AD" w:rsidRDefault="00E47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1AD" w:rsidRDefault="00E471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71AD" w:rsidRDefault="00E471A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1AD" w:rsidRDefault="00E471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E471AD" w:rsidRDefault="00E471A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1AD" w:rsidRDefault="00E471AD">
      <w:r>
        <w:separator/>
      </w:r>
    </w:p>
  </w:footnote>
  <w:footnote w:type="continuationSeparator" w:id="0">
    <w:p w:rsidR="00E471AD" w:rsidRDefault="00E471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6B809D48"/>
    <w:lvl w:ilvl="0" w:tplc="9C3AD7F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1D7C677E"/>
    <w:multiLevelType w:val="multilevel"/>
    <w:tmpl w:val="6B809D48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2">
    <w:nsid w:val="3AD363E1"/>
    <w:multiLevelType w:val="multilevel"/>
    <w:tmpl w:val="673E40BA"/>
    <w:lvl w:ilvl="0">
      <w:start w:val="1"/>
      <w:numFmt w:val="decimal"/>
      <w:lvlText w:val="Статья 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3">
    <w:nsid w:val="488D10A2"/>
    <w:multiLevelType w:val="hybridMultilevel"/>
    <w:tmpl w:val="4E36010C"/>
    <w:lvl w:ilvl="0" w:tplc="676C112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">
    <w:nsid w:val="576A4293"/>
    <w:multiLevelType w:val="multilevel"/>
    <w:tmpl w:val="07021D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5">
    <w:nsid w:val="7ACB01D3"/>
    <w:multiLevelType w:val="hybridMultilevel"/>
    <w:tmpl w:val="221851C6"/>
    <w:lvl w:ilvl="0" w:tplc="839C7B74">
      <w:start w:val="10"/>
      <w:numFmt w:val="decimal"/>
      <w:lvlText w:val="%1"/>
      <w:lvlJc w:val="left"/>
      <w:pPr>
        <w:ind w:left="1353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A3B"/>
    <w:rsid w:val="00003DC4"/>
    <w:rsid w:val="0002190C"/>
    <w:rsid w:val="00023715"/>
    <w:rsid w:val="00025D59"/>
    <w:rsid w:val="00042E58"/>
    <w:rsid w:val="000442E6"/>
    <w:rsid w:val="00052E1A"/>
    <w:rsid w:val="00090544"/>
    <w:rsid w:val="00090598"/>
    <w:rsid w:val="000C403F"/>
    <w:rsid w:val="000C7099"/>
    <w:rsid w:val="000E1623"/>
    <w:rsid w:val="000E6296"/>
    <w:rsid w:val="000E6644"/>
    <w:rsid w:val="000E6E64"/>
    <w:rsid w:val="000F0F04"/>
    <w:rsid w:val="000F427C"/>
    <w:rsid w:val="000F664B"/>
    <w:rsid w:val="00116F01"/>
    <w:rsid w:val="001176DD"/>
    <w:rsid w:val="0012300C"/>
    <w:rsid w:val="00124A0A"/>
    <w:rsid w:val="00126115"/>
    <w:rsid w:val="00133822"/>
    <w:rsid w:val="00145BC0"/>
    <w:rsid w:val="001463C2"/>
    <w:rsid w:val="00151C65"/>
    <w:rsid w:val="001534B0"/>
    <w:rsid w:val="00153735"/>
    <w:rsid w:val="00171282"/>
    <w:rsid w:val="0019531C"/>
    <w:rsid w:val="001F3C5F"/>
    <w:rsid w:val="00220A28"/>
    <w:rsid w:val="00222AC7"/>
    <w:rsid w:val="002321E3"/>
    <w:rsid w:val="002336D6"/>
    <w:rsid w:val="00242F97"/>
    <w:rsid w:val="0025032A"/>
    <w:rsid w:val="00280594"/>
    <w:rsid w:val="00285E2C"/>
    <w:rsid w:val="00291A73"/>
    <w:rsid w:val="002A344D"/>
    <w:rsid w:val="002B5B96"/>
    <w:rsid w:val="002C671D"/>
    <w:rsid w:val="002D7212"/>
    <w:rsid w:val="002F4C49"/>
    <w:rsid w:val="00315C40"/>
    <w:rsid w:val="003209B9"/>
    <w:rsid w:val="00321D39"/>
    <w:rsid w:val="003241D8"/>
    <w:rsid w:val="00325016"/>
    <w:rsid w:val="00334106"/>
    <w:rsid w:val="00343B36"/>
    <w:rsid w:val="00345472"/>
    <w:rsid w:val="00360FF9"/>
    <w:rsid w:val="00362999"/>
    <w:rsid w:val="003763D5"/>
    <w:rsid w:val="00377023"/>
    <w:rsid w:val="003834E3"/>
    <w:rsid w:val="00396245"/>
    <w:rsid w:val="003A36B7"/>
    <w:rsid w:val="003A3FD2"/>
    <w:rsid w:val="003D2F54"/>
    <w:rsid w:val="003E6C56"/>
    <w:rsid w:val="003F0E2A"/>
    <w:rsid w:val="003F5ADF"/>
    <w:rsid w:val="00414097"/>
    <w:rsid w:val="00427C20"/>
    <w:rsid w:val="00432189"/>
    <w:rsid w:val="0043575E"/>
    <w:rsid w:val="004368E3"/>
    <w:rsid w:val="004425B0"/>
    <w:rsid w:val="004520DF"/>
    <w:rsid w:val="00455F34"/>
    <w:rsid w:val="004611DE"/>
    <w:rsid w:val="00477BE5"/>
    <w:rsid w:val="004815F2"/>
    <w:rsid w:val="00486309"/>
    <w:rsid w:val="0048760E"/>
    <w:rsid w:val="00493648"/>
    <w:rsid w:val="0049516C"/>
    <w:rsid w:val="004A460F"/>
    <w:rsid w:val="004C55A8"/>
    <w:rsid w:val="004D4093"/>
    <w:rsid w:val="004E4AB9"/>
    <w:rsid w:val="004F30F0"/>
    <w:rsid w:val="005019C1"/>
    <w:rsid w:val="00520FDD"/>
    <w:rsid w:val="00521931"/>
    <w:rsid w:val="005379F8"/>
    <w:rsid w:val="00545C82"/>
    <w:rsid w:val="00552CC8"/>
    <w:rsid w:val="00564421"/>
    <w:rsid w:val="0056677A"/>
    <w:rsid w:val="0057086B"/>
    <w:rsid w:val="005742FB"/>
    <w:rsid w:val="0058321E"/>
    <w:rsid w:val="0059573E"/>
    <w:rsid w:val="00597EF0"/>
    <w:rsid w:val="005A1E95"/>
    <w:rsid w:val="005A5EEA"/>
    <w:rsid w:val="005B47F0"/>
    <w:rsid w:val="005D29D6"/>
    <w:rsid w:val="005E19BC"/>
    <w:rsid w:val="005F2502"/>
    <w:rsid w:val="006001D5"/>
    <w:rsid w:val="006026BD"/>
    <w:rsid w:val="00606748"/>
    <w:rsid w:val="0062133F"/>
    <w:rsid w:val="006259B1"/>
    <w:rsid w:val="00630A15"/>
    <w:rsid w:val="00632CD5"/>
    <w:rsid w:val="00646A6E"/>
    <w:rsid w:val="00651BDB"/>
    <w:rsid w:val="00651D75"/>
    <w:rsid w:val="00666153"/>
    <w:rsid w:val="00673AE6"/>
    <w:rsid w:val="00676A5B"/>
    <w:rsid w:val="00677B7B"/>
    <w:rsid w:val="00682292"/>
    <w:rsid w:val="006844E4"/>
    <w:rsid w:val="0069718A"/>
    <w:rsid w:val="006A6055"/>
    <w:rsid w:val="006A6FC7"/>
    <w:rsid w:val="006B0142"/>
    <w:rsid w:val="006C1015"/>
    <w:rsid w:val="006D31D4"/>
    <w:rsid w:val="006E6A3B"/>
    <w:rsid w:val="006F453D"/>
    <w:rsid w:val="007101D8"/>
    <w:rsid w:val="00713145"/>
    <w:rsid w:val="00716F59"/>
    <w:rsid w:val="00717AC7"/>
    <w:rsid w:val="00725C1E"/>
    <w:rsid w:val="007278EA"/>
    <w:rsid w:val="007357EF"/>
    <w:rsid w:val="00750889"/>
    <w:rsid w:val="00761825"/>
    <w:rsid w:val="00764AB9"/>
    <w:rsid w:val="00767931"/>
    <w:rsid w:val="0077192E"/>
    <w:rsid w:val="00791676"/>
    <w:rsid w:val="00797E7F"/>
    <w:rsid w:val="007A1E2B"/>
    <w:rsid w:val="007A2105"/>
    <w:rsid w:val="007E0F34"/>
    <w:rsid w:val="00804EEA"/>
    <w:rsid w:val="00824489"/>
    <w:rsid w:val="00833132"/>
    <w:rsid w:val="00840C28"/>
    <w:rsid w:val="00884EA5"/>
    <w:rsid w:val="008B268D"/>
    <w:rsid w:val="008B61AC"/>
    <w:rsid w:val="008C77C8"/>
    <w:rsid w:val="008D276A"/>
    <w:rsid w:val="008E5C66"/>
    <w:rsid w:val="008E6162"/>
    <w:rsid w:val="008F3A68"/>
    <w:rsid w:val="00912848"/>
    <w:rsid w:val="00915B30"/>
    <w:rsid w:val="009240C3"/>
    <w:rsid w:val="00932407"/>
    <w:rsid w:val="00953E1F"/>
    <w:rsid w:val="00963D19"/>
    <w:rsid w:val="00974D0B"/>
    <w:rsid w:val="00994C55"/>
    <w:rsid w:val="00996E4F"/>
    <w:rsid w:val="00996F38"/>
    <w:rsid w:val="009A534B"/>
    <w:rsid w:val="009B507D"/>
    <w:rsid w:val="009C4B7E"/>
    <w:rsid w:val="009C6D06"/>
    <w:rsid w:val="009D5950"/>
    <w:rsid w:val="009E45BA"/>
    <w:rsid w:val="00A05473"/>
    <w:rsid w:val="00A070C5"/>
    <w:rsid w:val="00A138F0"/>
    <w:rsid w:val="00A30F74"/>
    <w:rsid w:val="00A31E5A"/>
    <w:rsid w:val="00A32058"/>
    <w:rsid w:val="00A52FF4"/>
    <w:rsid w:val="00A66049"/>
    <w:rsid w:val="00A760BD"/>
    <w:rsid w:val="00A84D26"/>
    <w:rsid w:val="00A933C8"/>
    <w:rsid w:val="00A9352D"/>
    <w:rsid w:val="00AA13BC"/>
    <w:rsid w:val="00AA56CD"/>
    <w:rsid w:val="00AA6A68"/>
    <w:rsid w:val="00AC4DDD"/>
    <w:rsid w:val="00AD7337"/>
    <w:rsid w:val="00AF16AD"/>
    <w:rsid w:val="00B01271"/>
    <w:rsid w:val="00B07D28"/>
    <w:rsid w:val="00B14865"/>
    <w:rsid w:val="00B32B85"/>
    <w:rsid w:val="00B343B0"/>
    <w:rsid w:val="00B37D0C"/>
    <w:rsid w:val="00B4044D"/>
    <w:rsid w:val="00B434CF"/>
    <w:rsid w:val="00B618FE"/>
    <w:rsid w:val="00B80BF6"/>
    <w:rsid w:val="00BB556A"/>
    <w:rsid w:val="00BC3B8E"/>
    <w:rsid w:val="00BD0AFA"/>
    <w:rsid w:val="00BD0E08"/>
    <w:rsid w:val="00C01A43"/>
    <w:rsid w:val="00C149EA"/>
    <w:rsid w:val="00C2429B"/>
    <w:rsid w:val="00C47A39"/>
    <w:rsid w:val="00C52DF6"/>
    <w:rsid w:val="00C57B4E"/>
    <w:rsid w:val="00C900C6"/>
    <w:rsid w:val="00C90852"/>
    <w:rsid w:val="00C959ED"/>
    <w:rsid w:val="00CA2062"/>
    <w:rsid w:val="00CB42AA"/>
    <w:rsid w:val="00CC3D52"/>
    <w:rsid w:val="00CC3EBF"/>
    <w:rsid w:val="00CD5603"/>
    <w:rsid w:val="00CD5839"/>
    <w:rsid w:val="00CE321B"/>
    <w:rsid w:val="00CF0AF4"/>
    <w:rsid w:val="00D02C54"/>
    <w:rsid w:val="00D106B7"/>
    <w:rsid w:val="00D13378"/>
    <w:rsid w:val="00D3345B"/>
    <w:rsid w:val="00D346F3"/>
    <w:rsid w:val="00D5039E"/>
    <w:rsid w:val="00D50542"/>
    <w:rsid w:val="00D62DF2"/>
    <w:rsid w:val="00D70E3A"/>
    <w:rsid w:val="00D7433D"/>
    <w:rsid w:val="00D813D5"/>
    <w:rsid w:val="00D8201E"/>
    <w:rsid w:val="00D83531"/>
    <w:rsid w:val="00DC222F"/>
    <w:rsid w:val="00DD1282"/>
    <w:rsid w:val="00DD45EC"/>
    <w:rsid w:val="00DF3CC4"/>
    <w:rsid w:val="00E00A15"/>
    <w:rsid w:val="00E42857"/>
    <w:rsid w:val="00E471AD"/>
    <w:rsid w:val="00E555EC"/>
    <w:rsid w:val="00E86F2E"/>
    <w:rsid w:val="00EA2703"/>
    <w:rsid w:val="00EA7048"/>
    <w:rsid w:val="00EC1089"/>
    <w:rsid w:val="00ED41F1"/>
    <w:rsid w:val="00ED6D8A"/>
    <w:rsid w:val="00EE308F"/>
    <w:rsid w:val="00F01031"/>
    <w:rsid w:val="00F25828"/>
    <w:rsid w:val="00F5314F"/>
    <w:rsid w:val="00F56812"/>
    <w:rsid w:val="00F605D9"/>
    <w:rsid w:val="00F61A0E"/>
    <w:rsid w:val="00F8734B"/>
    <w:rsid w:val="00F913D9"/>
    <w:rsid w:val="00F914BB"/>
    <w:rsid w:val="00F915E0"/>
    <w:rsid w:val="00F9559B"/>
    <w:rsid w:val="00FA0123"/>
    <w:rsid w:val="00FA19C1"/>
    <w:rsid w:val="00FA615F"/>
    <w:rsid w:val="00FB4598"/>
    <w:rsid w:val="00FC267D"/>
    <w:rsid w:val="00FC2BEE"/>
    <w:rsid w:val="00FE33AE"/>
    <w:rsid w:val="00FF1EFB"/>
    <w:rsid w:val="00FF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C7"/>
    <w:pPr>
      <w:widowControl w:val="0"/>
    </w:pPr>
    <w:rPr>
      <w:rFonts w:ascii="Tms Rmn" w:hAnsi="Tms Rm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A6FC7"/>
    <w:rPr>
      <w:b/>
      <w:i/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53346"/>
    <w:rPr>
      <w:rFonts w:ascii="Tms Rmn" w:hAnsi="Tms Rmn"/>
      <w:sz w:val="20"/>
      <w:szCs w:val="20"/>
    </w:rPr>
  </w:style>
  <w:style w:type="paragraph" w:customStyle="1" w:styleId="ConsPlusNormal">
    <w:name w:val="ConsPlusNormal"/>
    <w:uiPriority w:val="99"/>
    <w:rsid w:val="006A6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03">
    <w:name w:val="Стиль По ширине Первая строка:  03 см"/>
    <w:basedOn w:val="Normal"/>
    <w:uiPriority w:val="99"/>
    <w:rsid w:val="006A6FC7"/>
    <w:pPr>
      <w:widowControl/>
      <w:autoSpaceDE w:val="0"/>
      <w:autoSpaceDN w:val="0"/>
      <w:ind w:firstLine="170"/>
      <w:jc w:val="both"/>
    </w:pPr>
    <w:rPr>
      <w:rFonts w:ascii="Times New Roman" w:hAnsi="Times New Roman"/>
    </w:rPr>
  </w:style>
  <w:style w:type="paragraph" w:styleId="Title">
    <w:name w:val="Title"/>
    <w:basedOn w:val="Normal"/>
    <w:link w:val="TitleChar"/>
    <w:uiPriority w:val="99"/>
    <w:qFormat/>
    <w:rsid w:val="006A6FC7"/>
    <w:pPr>
      <w:widowControl/>
      <w:spacing w:after="240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5334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6A6FC7"/>
    <w:pPr>
      <w:widowControl/>
      <w:jc w:val="center"/>
    </w:pPr>
    <w:rPr>
      <w:rFonts w:ascii="Times New Roman" w:hAnsi="Times New Roman"/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C53346"/>
    <w:rPr>
      <w:rFonts w:asciiTheme="majorHAnsi" w:eastAsiaTheme="majorEastAsia" w:hAnsiTheme="majorHAns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rsid w:val="006A6F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3346"/>
    <w:rPr>
      <w:rFonts w:ascii="Tms Rmn" w:hAnsi="Tms Rmn"/>
      <w:sz w:val="20"/>
      <w:szCs w:val="20"/>
    </w:rPr>
  </w:style>
  <w:style w:type="character" w:styleId="PageNumber">
    <w:name w:val="page number"/>
    <w:basedOn w:val="DefaultParagraphFont"/>
    <w:uiPriority w:val="99"/>
    <w:rsid w:val="006A6FC7"/>
    <w:rPr>
      <w:rFonts w:cs="Times New Roman"/>
    </w:rPr>
  </w:style>
  <w:style w:type="paragraph" w:customStyle="1" w:styleId="ConsTitle">
    <w:name w:val="ConsTitle"/>
    <w:uiPriority w:val="99"/>
    <w:rsid w:val="006A6FC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6A6FC7"/>
    <w:pPr>
      <w:widowControl/>
      <w:tabs>
        <w:tab w:val="num" w:pos="1637"/>
      </w:tabs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3346"/>
    <w:rPr>
      <w:rFonts w:ascii="Tms Rmn" w:hAnsi="Tms Rm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C2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46"/>
    <w:rPr>
      <w:sz w:val="0"/>
      <w:szCs w:val="0"/>
    </w:rPr>
  </w:style>
  <w:style w:type="character" w:styleId="Hyperlink">
    <w:name w:val="Hyperlink"/>
    <w:basedOn w:val="DefaultParagraphFont"/>
    <w:uiPriority w:val="99"/>
    <w:rsid w:val="000E629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80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5</Pages>
  <Words>1745</Words>
  <Characters>9951</Characters>
  <Application>Microsoft Office Outlook</Application>
  <DocSecurity>0</DocSecurity>
  <Lines>0</Lines>
  <Paragraphs>0</Paragraphs>
  <ScaleCrop>false</ScaleCrop>
  <Company>Финансовое управление Брянской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subject/>
  <dc:creator>Аксёненко Артур</dc:creator>
  <cp:keywords/>
  <dc:description/>
  <cp:lastModifiedBy>Вельжичская</cp:lastModifiedBy>
  <cp:revision>9</cp:revision>
  <cp:lastPrinted>2018-11-19T09:05:00Z</cp:lastPrinted>
  <dcterms:created xsi:type="dcterms:W3CDTF">2018-11-15T05:28:00Z</dcterms:created>
  <dcterms:modified xsi:type="dcterms:W3CDTF">2018-11-27T05:43:00Z</dcterms:modified>
</cp:coreProperties>
</file>