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E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AC3F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администрации Мглинского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345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35034,03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834581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25728,39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5E0F29"/>
    <w:rsid w:val="006464A5"/>
    <w:rsid w:val="00655A78"/>
    <w:rsid w:val="00655B5D"/>
    <w:rsid w:val="006A1CB6"/>
    <w:rsid w:val="00727A2E"/>
    <w:rsid w:val="00834581"/>
    <w:rsid w:val="00842577"/>
    <w:rsid w:val="008921A1"/>
    <w:rsid w:val="008D6845"/>
    <w:rsid w:val="009D1781"/>
    <w:rsid w:val="00A42EEC"/>
    <w:rsid w:val="00AB6AE4"/>
    <w:rsid w:val="00AC3FA5"/>
    <w:rsid w:val="00BA462B"/>
    <w:rsid w:val="00C604E0"/>
    <w:rsid w:val="00CE6398"/>
    <w:rsid w:val="00CF5EA5"/>
    <w:rsid w:val="00D61648"/>
    <w:rsid w:val="00D62DA6"/>
    <w:rsid w:val="00D75C7F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2019-04-24T13:10:00Z</dcterms:modified>
</cp:coreProperties>
</file>