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C7" w:rsidRDefault="008E11C7" w:rsidP="00686720">
      <w:pPr>
        <w:spacing w:after="0" w:line="240" w:lineRule="auto"/>
        <w:ind w:firstLine="3969"/>
        <w:rPr>
          <w:sz w:val="32"/>
        </w:rPr>
      </w:pPr>
      <w:r w:rsidRPr="00445398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5" o:title=""/>
          </v:shape>
          <o:OLEObject Type="Embed" ProgID="Word.Picture.8" ShapeID="_x0000_i1025" DrawAspect="Content" ObjectID="_1793105421" r:id="rId6"/>
        </w:object>
      </w:r>
    </w:p>
    <w:p w:rsidR="008E11C7" w:rsidRDefault="008E11C7" w:rsidP="00686720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8E11C7" w:rsidRDefault="008E11C7" w:rsidP="00686720">
      <w:pPr>
        <w:pStyle w:val="Subtitle"/>
        <w:tabs>
          <w:tab w:val="left" w:pos="5387"/>
        </w:tabs>
      </w:pPr>
      <w:r>
        <w:t>Брянская область</w:t>
      </w:r>
    </w:p>
    <w:p w:rsidR="008E11C7" w:rsidRDefault="008E11C7" w:rsidP="00686720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8E11C7" w:rsidRDefault="008E11C7" w:rsidP="00686720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8E11C7" w:rsidRDefault="008E11C7" w:rsidP="00686720">
      <w:pPr>
        <w:pStyle w:val="Subtitle"/>
        <w:tabs>
          <w:tab w:val="left" w:pos="2127"/>
        </w:tabs>
      </w:pPr>
      <w:r>
        <w:t>РЕШЕНИЕ</w:t>
      </w:r>
    </w:p>
    <w:p w:rsidR="008E11C7" w:rsidRDefault="008E11C7" w:rsidP="00900CED">
      <w:pPr>
        <w:ind w:left="567" w:right="-285" w:hanging="567"/>
        <w:rPr>
          <w:sz w:val="27"/>
        </w:rPr>
      </w:pPr>
      <w:r>
        <w:t xml:space="preserve"> </w:t>
      </w:r>
      <w:r>
        <w:rPr>
          <w:sz w:val="27"/>
        </w:rPr>
        <w:t xml:space="preserve">                      </w:t>
      </w:r>
    </w:p>
    <w:p w:rsidR="008E11C7" w:rsidRPr="00477434" w:rsidRDefault="008E11C7" w:rsidP="00477434">
      <w:pPr>
        <w:pStyle w:val="Subtitle"/>
        <w:tabs>
          <w:tab w:val="left" w:pos="720"/>
        </w:tabs>
        <w:jc w:val="left"/>
        <w:rPr>
          <w:b w:val="0"/>
          <w:sz w:val="28"/>
          <w:szCs w:val="28"/>
        </w:rPr>
      </w:pPr>
      <w:r w:rsidRPr="00477434">
        <w:rPr>
          <w:b w:val="0"/>
          <w:sz w:val="28"/>
          <w:szCs w:val="28"/>
        </w:rPr>
        <w:t xml:space="preserve"> от </w:t>
      </w:r>
      <w:r w:rsidRPr="00477434">
        <w:rPr>
          <w:b w:val="0"/>
          <w:sz w:val="28"/>
          <w:szCs w:val="28"/>
          <w:u w:val="single"/>
        </w:rPr>
        <w:t xml:space="preserve"> </w:t>
      </w:r>
      <w:r>
        <w:rPr>
          <w:b w:val="0"/>
          <w:sz w:val="28"/>
          <w:szCs w:val="28"/>
          <w:u w:val="single"/>
        </w:rPr>
        <w:t>14</w:t>
      </w:r>
      <w:r w:rsidRPr="00477434">
        <w:rPr>
          <w:b w:val="0"/>
          <w:sz w:val="28"/>
          <w:szCs w:val="28"/>
          <w:u w:val="single"/>
        </w:rPr>
        <w:t xml:space="preserve"> ноября 2024</w:t>
      </w:r>
      <w:r w:rsidRPr="00477434">
        <w:rPr>
          <w:b w:val="0"/>
          <w:sz w:val="28"/>
          <w:szCs w:val="28"/>
        </w:rPr>
        <w:t xml:space="preserve"> года  №</w:t>
      </w:r>
      <w:r w:rsidRPr="00477434">
        <w:rPr>
          <w:b w:val="0"/>
          <w:sz w:val="28"/>
          <w:szCs w:val="28"/>
          <w:u w:val="single"/>
        </w:rPr>
        <w:t>7-</w:t>
      </w:r>
      <w:r>
        <w:rPr>
          <w:b w:val="0"/>
          <w:sz w:val="28"/>
          <w:szCs w:val="28"/>
          <w:u w:val="single"/>
        </w:rPr>
        <w:t>24</w:t>
      </w:r>
      <w:r w:rsidRPr="00477434">
        <w:rPr>
          <w:b w:val="0"/>
          <w:sz w:val="28"/>
          <w:szCs w:val="28"/>
        </w:rPr>
        <w:t xml:space="preserve">      </w:t>
      </w:r>
    </w:p>
    <w:p w:rsidR="008E11C7" w:rsidRDefault="008E11C7" w:rsidP="00900CED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8E11C7" w:rsidRPr="00476DAF" w:rsidRDefault="008E11C7" w:rsidP="00203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E11C7" w:rsidRPr="00476DAF" w:rsidRDefault="008E11C7" w:rsidP="00405130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внесении изменений  в  Положение о порядке  сдачи в аренду земельных участков, находящихся в муниципальной собственности Мглинского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а, Мглинского городского поселения и </w:t>
      </w:r>
      <w:r w:rsidRPr="00476DAF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ая собственность на которые не разграничена, расположенных  на территории Мглинского района, утвержденное решением Мглинского районного  Совета народных депутатов от 10.11.2015г. №5-142</w:t>
      </w:r>
    </w:p>
    <w:p w:rsidR="008E11C7" w:rsidRPr="00476DAF" w:rsidRDefault="008E11C7" w:rsidP="0020328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041E6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 xml:space="preserve">        В соответствии с</w:t>
      </w:r>
      <w:r w:rsidRPr="00C249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Земельным кодексом Российской Федерации</w:t>
      </w:r>
      <w:r w:rsidRPr="00C24918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C24918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рассмотрев протест  прокурора Мглинского района  от 07.10.2024 г. № 06/2024,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918">
        <w:rPr>
          <w:rFonts w:ascii="Times New Roman" w:hAnsi="Times New Roman"/>
          <w:sz w:val="28"/>
          <w:szCs w:val="28"/>
          <w:lang w:eastAsia="ru-RU"/>
        </w:rPr>
        <w:t>Мглинский районный Совет народных депутатов</w:t>
      </w:r>
    </w:p>
    <w:p w:rsidR="008E11C7" w:rsidRPr="00C24918" w:rsidRDefault="008E11C7" w:rsidP="00C844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>РЕШИЛ:</w:t>
      </w:r>
      <w:bookmarkStart w:id="0" w:name="_GoBack"/>
      <w:bookmarkEnd w:id="0"/>
    </w:p>
    <w:p w:rsidR="008E11C7" w:rsidRPr="00C24918" w:rsidRDefault="008E11C7" w:rsidP="00C2491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 xml:space="preserve">    1. Внести в  Положение о порядке  сдачи в аренду земельных участков, находящихся в муниципальной собственности Мглинского района, Мглинского городского поселения и  государственная собственность на которые не разграничена, расположенных  на территории Мглинского района, утвержденное решением Мглинского районного  Совета народных депутатов от 10.11.2015г. №5-142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24918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8E11C7" w:rsidRPr="00C24918" w:rsidRDefault="008E11C7" w:rsidP="000818C9">
      <w:pPr>
        <w:pStyle w:val="ListParagraph"/>
        <w:spacing w:after="0" w:line="240" w:lineRule="auto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>1.1. подпункт 6 пункта 1.8 исключить;</w:t>
      </w:r>
    </w:p>
    <w:p w:rsidR="008E11C7" w:rsidRPr="00C24918" w:rsidRDefault="008E11C7" w:rsidP="000818C9">
      <w:pPr>
        <w:pStyle w:val="ListParagraph"/>
        <w:spacing w:after="0" w:line="240" w:lineRule="auto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>1.2. подпункт 11 пункта 1.8  изложить в следующей редакции:</w:t>
      </w:r>
    </w:p>
    <w:p w:rsidR="008E11C7" w:rsidRPr="00C24918" w:rsidRDefault="008E11C7" w:rsidP="00E85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>«11) земельн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C24918">
        <w:rPr>
          <w:rFonts w:ascii="Times New Roman" w:hAnsi="Times New Roman"/>
          <w:sz w:val="28"/>
          <w:szCs w:val="28"/>
          <w:lang w:eastAsia="ru-RU"/>
        </w:rPr>
        <w:t>участ</w:t>
      </w:r>
      <w:r>
        <w:rPr>
          <w:rFonts w:ascii="Times New Roman" w:hAnsi="Times New Roman"/>
          <w:sz w:val="28"/>
          <w:szCs w:val="28"/>
          <w:lang w:eastAsia="ru-RU"/>
        </w:rPr>
        <w:t>ка</w:t>
      </w:r>
      <w:r w:rsidRPr="00C24918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918">
        <w:rPr>
          <w:rFonts w:ascii="Times New Roman" w:hAnsi="Times New Roman"/>
          <w:sz w:val="28"/>
          <w:szCs w:val="28"/>
          <w:lang w:eastAsia="ru-RU"/>
        </w:rPr>
        <w:t>образованного в границах территори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24918">
        <w:rPr>
          <w:rFonts w:ascii="Times New Roman" w:hAnsi="Times New Roman"/>
          <w:sz w:val="28"/>
          <w:szCs w:val="28"/>
          <w:lang w:eastAsia="ru-RU"/>
        </w:rPr>
        <w:t>, лицу, с которым заключен договор о комплексном развитии  территории в соответствии с Градостроительным  кодексом Российской Федерации, либо юридическому лицу, обеспечивающему в соответствии с Градостроительным  кодексом Российской Федерации реализацию решения о комплексном развитии территории;».</w:t>
      </w:r>
    </w:p>
    <w:p w:rsidR="008E11C7" w:rsidRPr="00C24918" w:rsidRDefault="008E11C7" w:rsidP="0020328D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2. Данное</w:t>
      </w:r>
      <w:r w:rsidRPr="00C24918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C2491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2491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2491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C2491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2491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C24918">
        <w:rPr>
          <w:rFonts w:ascii="Times New Roman" w:hAnsi="Times New Roman"/>
          <w:sz w:val="28"/>
          <w:szCs w:val="28"/>
          <w:lang w:eastAsia="ru-RU"/>
        </w:rPr>
        <w:t>).</w:t>
      </w:r>
    </w:p>
    <w:p w:rsidR="008E11C7" w:rsidRPr="00C24918" w:rsidRDefault="008E11C7" w:rsidP="00BC3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 xml:space="preserve">    3.Данное решение вступает в силу </w:t>
      </w:r>
      <w:r w:rsidRPr="00C24918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8E11C7" w:rsidRPr="00C24918" w:rsidRDefault="008E11C7" w:rsidP="0020328D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8E11C7" w:rsidRPr="00C24918" w:rsidRDefault="008E11C7" w:rsidP="0020328D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918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Н.В. Воликова</w:t>
      </w: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Pr="00C24918" w:rsidRDefault="008E11C7">
      <w:pPr>
        <w:rPr>
          <w:rFonts w:ascii="Times New Roman" w:hAnsi="Times New Roman"/>
          <w:sz w:val="28"/>
          <w:szCs w:val="28"/>
        </w:rPr>
      </w:pPr>
    </w:p>
    <w:p w:rsidR="008E11C7" w:rsidRDefault="008E11C7"/>
    <w:p w:rsidR="008E11C7" w:rsidRDefault="008E11C7"/>
    <w:p w:rsidR="008E11C7" w:rsidRPr="008E39BE" w:rsidRDefault="008E11C7">
      <w:pPr>
        <w:rPr>
          <w:rFonts w:ascii="Times New Roman" w:hAnsi="Times New Roman"/>
          <w:sz w:val="28"/>
          <w:szCs w:val="28"/>
        </w:rPr>
      </w:pPr>
    </w:p>
    <w:sectPr w:rsidR="008E11C7" w:rsidRPr="008E39BE" w:rsidSect="00900CE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62B3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abstractNum w:abstractNumId="1">
    <w:nsid w:val="64A8582A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abstractNum w:abstractNumId="2">
    <w:nsid w:val="6E92227A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28D"/>
    <w:rsid w:val="00041E6E"/>
    <w:rsid w:val="000818C9"/>
    <w:rsid w:val="000D316A"/>
    <w:rsid w:val="001A43B5"/>
    <w:rsid w:val="001D3812"/>
    <w:rsid w:val="001E6890"/>
    <w:rsid w:val="001F1351"/>
    <w:rsid w:val="0020328D"/>
    <w:rsid w:val="00212B6A"/>
    <w:rsid w:val="00253013"/>
    <w:rsid w:val="002C10A9"/>
    <w:rsid w:val="002E3073"/>
    <w:rsid w:val="003F40C8"/>
    <w:rsid w:val="00405130"/>
    <w:rsid w:val="00425D5D"/>
    <w:rsid w:val="00445398"/>
    <w:rsid w:val="00476DAF"/>
    <w:rsid w:val="00477434"/>
    <w:rsid w:val="004B0C19"/>
    <w:rsid w:val="004D6D03"/>
    <w:rsid w:val="00590851"/>
    <w:rsid w:val="00590C78"/>
    <w:rsid w:val="006009B5"/>
    <w:rsid w:val="00686720"/>
    <w:rsid w:val="006A035D"/>
    <w:rsid w:val="00741226"/>
    <w:rsid w:val="007E00F2"/>
    <w:rsid w:val="008204EA"/>
    <w:rsid w:val="008E11C7"/>
    <w:rsid w:val="008E39BE"/>
    <w:rsid w:val="00900CED"/>
    <w:rsid w:val="009212E1"/>
    <w:rsid w:val="00AD5EFF"/>
    <w:rsid w:val="00B17B89"/>
    <w:rsid w:val="00B960F1"/>
    <w:rsid w:val="00BB26F0"/>
    <w:rsid w:val="00BB3862"/>
    <w:rsid w:val="00BC33CA"/>
    <w:rsid w:val="00C05C62"/>
    <w:rsid w:val="00C24918"/>
    <w:rsid w:val="00C8443D"/>
    <w:rsid w:val="00CD6B29"/>
    <w:rsid w:val="00D162B2"/>
    <w:rsid w:val="00D33746"/>
    <w:rsid w:val="00DB47BE"/>
    <w:rsid w:val="00E85D1F"/>
    <w:rsid w:val="00F3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0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4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900CED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3812"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900CED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D381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900CE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D3812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306</Words>
  <Characters>1747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10</cp:revision>
  <cp:lastPrinted>2024-11-14T12:04:00Z</cp:lastPrinted>
  <dcterms:created xsi:type="dcterms:W3CDTF">2024-10-18T05:44:00Z</dcterms:created>
  <dcterms:modified xsi:type="dcterms:W3CDTF">2024-11-14T12:04:00Z</dcterms:modified>
</cp:coreProperties>
</file>