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90" w:rsidRPr="004931AD" w:rsidRDefault="00EA63F4" w:rsidP="00EB3A37">
      <w:pPr>
        <w:shd w:val="clear" w:color="auto" w:fill="FFFFFF"/>
        <w:spacing w:after="0" w:line="36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5"/>
          <w:szCs w:val="25"/>
          <w:lang w:eastAsia="ru-RU"/>
        </w:rPr>
      </w:pPr>
      <w:r w:rsidRPr="004931AD">
        <w:rPr>
          <w:rFonts w:ascii="Times New Roman" w:eastAsia="Times New Roman" w:hAnsi="Times New Roman" w:cs="Times New Roman"/>
          <w:color w:val="333333"/>
          <w:kern w:val="36"/>
          <w:sz w:val="25"/>
          <w:szCs w:val="25"/>
          <w:lang w:eastAsia="ru-RU"/>
        </w:rPr>
        <w:t>ПРОГРАММА ВЕБИНАРА</w:t>
      </w:r>
      <w:r w:rsidR="002930C3">
        <w:rPr>
          <w:rFonts w:ascii="Times New Roman" w:eastAsia="Times New Roman" w:hAnsi="Times New Roman" w:cs="Times New Roman"/>
          <w:color w:val="333333"/>
          <w:kern w:val="36"/>
          <w:sz w:val="25"/>
          <w:szCs w:val="25"/>
          <w:lang w:eastAsia="ru-RU"/>
        </w:rPr>
        <w:t xml:space="preserve"> </w:t>
      </w:r>
      <w:r w:rsidR="002930C3" w:rsidRPr="002930C3">
        <w:rPr>
          <w:rFonts w:ascii="Times New Roman" w:eastAsia="Times New Roman" w:hAnsi="Times New Roman" w:cs="Times New Roman"/>
          <w:b/>
          <w:color w:val="333333"/>
          <w:kern w:val="36"/>
          <w:sz w:val="25"/>
          <w:szCs w:val="25"/>
          <w:lang w:eastAsia="ru-RU"/>
        </w:rPr>
        <w:t>25.12.2024</w:t>
      </w:r>
    </w:p>
    <w:p w:rsidR="00EA63F4" w:rsidRPr="004931AD" w:rsidRDefault="00E54CD8" w:rsidP="00EB3A37">
      <w:pPr>
        <w:pBdr>
          <w:bottom w:val="single" w:sz="12" w:space="1" w:color="auto"/>
        </w:pBdr>
        <w:shd w:val="clear" w:color="auto" w:fill="FFFFFF"/>
        <w:spacing w:after="0" w:line="36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r w:rsidRPr="004931AD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«</w:t>
      </w:r>
      <w:r w:rsidR="006017D4" w:rsidRPr="004931AD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Приносящая доход деятельность и платные услуги</w:t>
      </w:r>
      <w:r w:rsidR="004931AD" w:rsidRPr="004931AD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 </w:t>
      </w:r>
      <w:r w:rsidR="006017D4" w:rsidRPr="004931AD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 xml:space="preserve">в бюджетных </w:t>
      </w:r>
      <w:r w:rsidRPr="004931AD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у</w:t>
      </w:r>
      <w:r w:rsidR="006017D4" w:rsidRPr="004931AD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чреждениях</w:t>
      </w:r>
      <w:r w:rsidRPr="004931AD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»</w:t>
      </w:r>
    </w:p>
    <w:p w:rsidR="001D2010" w:rsidRPr="001D2010" w:rsidRDefault="001D2010" w:rsidP="004E5C90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6"/>
          <w:szCs w:val="6"/>
          <w:lang w:eastAsia="ru-RU"/>
        </w:rPr>
      </w:pPr>
    </w:p>
    <w:p w:rsidR="006017D4" w:rsidRPr="00EB3A37" w:rsidRDefault="006017D4" w:rsidP="00D913A2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</w:p>
    <w:p w:rsidR="006017D4" w:rsidRPr="00E54CD8" w:rsidRDefault="00EE4598" w:rsidP="00E54C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1. </w:t>
      </w:r>
      <w:r w:rsidR="006017D4"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Нормативные требования к оказанию платных услуг в бюджетной сфере</w:t>
      </w:r>
      <w:r w:rsidR="0054310D" w:rsidRPr="00E54C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44ED6" w:rsidRPr="00E54C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17D4" w:rsidRPr="00677D14" w:rsidRDefault="006017D4" w:rsidP="00E54CD8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Государственное (муниципальное) задание как инструмент финансового обеспечения бюджетного учреждения.</w:t>
      </w:r>
      <w:r w:rsidR="007D707F" w:rsidRPr="00677D14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7D707F"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Перспективы и риски споров в суде общей юрисдикции. Ситуации, связанные со ст. 69.2 БК РФ</w:t>
      </w:r>
      <w:r w:rsidR="001B7E18"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.</w:t>
      </w:r>
    </w:p>
    <w:p w:rsidR="006017D4" w:rsidRPr="00677D14" w:rsidRDefault="006017D4" w:rsidP="00E54CD8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Финансовое обеспечение уставной деятельности по выполнению госзадания в зависимости от типа учреждения (бюджетного, автономного, казенного).</w:t>
      </w:r>
    </w:p>
    <w:p w:rsidR="001B7E18" w:rsidRPr="004931AD" w:rsidRDefault="001B7E18" w:rsidP="001B7E18">
      <w:pPr>
        <w:pStyle w:val="a6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17D4" w:rsidRPr="00E54CD8" w:rsidRDefault="00EE4598" w:rsidP="00E54C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2. </w:t>
      </w:r>
      <w:r w:rsidR="006017D4"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Алгоритм организации и оказания платных услуг</w:t>
      </w:r>
      <w:r w:rsidR="0054310D" w:rsidRPr="00E54C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017D4" w:rsidRPr="00677D14" w:rsidRDefault="006017D4" w:rsidP="00E54CD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Платные услуги, осуществляемые в рамках госзадания.</w:t>
      </w:r>
    </w:p>
    <w:p w:rsidR="006017D4" w:rsidRPr="00677D14" w:rsidRDefault="006017D4" w:rsidP="00E54CD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Платные услуги, осуществляемые сверх финансируемых за счет средств бюджетов заданий (контрольных цифр) по перечню платных услуг.</w:t>
      </w:r>
    </w:p>
    <w:p w:rsidR="006017D4" w:rsidRPr="00677D14" w:rsidRDefault="006017D4" w:rsidP="00E54CD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Расчет дохода оказания платных услуг и его утверждение в смете доходов и расходов в соответствии с бюджетной классификацией услуг.</w:t>
      </w:r>
      <w:r w:rsidR="00E94554"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Расчет калькуляции и сметы расходов по платным услугам и иной приносящей доход деятельности учреждения. Расчет доли затрат в целом по финансовой деятельности учреждения. Порядок установления цен на услуги. Особенности расчета в разной сфере деятельности учреждения.</w:t>
      </w:r>
    </w:p>
    <w:p w:rsidR="006017D4" w:rsidRPr="00677D14" w:rsidRDefault="003F274F" w:rsidP="00E54CD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Легитимные способы повышения или снижения цены. Зависимость цен от способов оказания услуг или использования разных расходных материалов.</w:t>
      </w:r>
    </w:p>
    <w:p w:rsidR="006017D4" w:rsidRPr="00677D14" w:rsidRDefault="003F274F" w:rsidP="009729E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Особенности оказания платных услуг при заключении договора дистанционным способом.</w:t>
      </w:r>
    </w:p>
    <w:p w:rsidR="004233CC" w:rsidRPr="004931AD" w:rsidRDefault="004233CC" w:rsidP="004233CC">
      <w:pPr>
        <w:pStyle w:val="a6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35BAF" w:rsidRDefault="00900248" w:rsidP="00E54CD8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3. </w:t>
      </w:r>
      <w:r w:rsidR="006017D4"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Документооборот оказания платных услуг бюджетным учреждением</w:t>
      </w:r>
      <w:r w:rsidR="0054310D" w:rsidRPr="00E54C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017D4"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</w:p>
    <w:p w:rsidR="00935BAF" w:rsidRPr="00677D14" w:rsidRDefault="006017D4" w:rsidP="00935BA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Разработка устава и локальных актов о правилах оказания дополнительных платных услуг.</w:t>
      </w:r>
    </w:p>
    <w:p w:rsidR="00935BAF" w:rsidRPr="00677D14" w:rsidRDefault="006017D4" w:rsidP="00935BA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5"/>
          <w:szCs w:val="25"/>
          <w:bdr w:val="none" w:sz="0" w:space="0" w:color="auto" w:frame="1"/>
          <w:lang w:eastAsia="ru-RU"/>
        </w:rPr>
      </w:pPr>
      <w:r w:rsidRPr="00677D14">
        <w:rPr>
          <w:rFonts w:ascii="Times New Roman" w:eastAsia="Times New Roman" w:hAnsi="Times New Roman" w:cs="Times New Roman"/>
          <w:bCs/>
          <w:i/>
          <w:sz w:val="25"/>
          <w:szCs w:val="25"/>
          <w:bdr w:val="none" w:sz="0" w:space="0" w:color="auto" w:frame="1"/>
          <w:lang w:eastAsia="ru-RU"/>
        </w:rPr>
        <w:t>Заключение договоров об оказании платных услуг</w:t>
      </w:r>
      <w:r w:rsidRPr="00734F43">
        <w:rPr>
          <w:rFonts w:ascii="Times New Roman" w:eastAsia="Times New Roman" w:hAnsi="Times New Roman" w:cs="Times New Roman"/>
          <w:bCs/>
          <w:i/>
          <w:sz w:val="25"/>
          <w:szCs w:val="25"/>
          <w:bdr w:val="none" w:sz="0" w:space="0" w:color="auto" w:frame="1"/>
          <w:lang w:eastAsia="ru-RU"/>
        </w:rPr>
        <w:t>.</w:t>
      </w:r>
      <w:r w:rsidR="00E94554" w:rsidRPr="00677D14">
        <w:rPr>
          <w:rFonts w:ascii="Times New Roman" w:eastAsia="Times New Roman" w:hAnsi="Times New Roman" w:cs="Times New Roman"/>
          <w:b/>
          <w:bCs/>
          <w:i/>
          <w:sz w:val="25"/>
          <w:szCs w:val="25"/>
          <w:bdr w:val="none" w:sz="0" w:space="0" w:color="auto" w:frame="1"/>
          <w:lang w:eastAsia="ru-RU"/>
        </w:rPr>
        <w:t xml:space="preserve"> </w:t>
      </w:r>
    </w:p>
    <w:p w:rsidR="006017D4" w:rsidRDefault="006017D4" w:rsidP="00935BA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Разбор типичных нарушений при составлении и заключени</w:t>
      </w:r>
      <w:bookmarkStart w:id="0" w:name="_GoBack"/>
      <w:bookmarkEnd w:id="0"/>
      <w:r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и договоров.</w:t>
      </w:r>
    </w:p>
    <w:p w:rsidR="005A2B14" w:rsidRPr="00677D14" w:rsidRDefault="005A2B14" w:rsidP="005A2B1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5A2B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Требования к оказанию платных услуг и их реализации в соответствии с «Законом о защите прав потребителей».</w:t>
      </w:r>
    </w:p>
    <w:p w:rsidR="004233CC" w:rsidRPr="004931AD" w:rsidRDefault="004233CC" w:rsidP="00E54CD8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17D4" w:rsidRPr="00E54CD8" w:rsidRDefault="00900248" w:rsidP="00E54C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4. </w:t>
      </w:r>
      <w:r w:rsidR="006017D4"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Распределение средств, поступивших за оказание платных услуг </w:t>
      </w:r>
      <w:r w:rsidR="006017D4" w:rsidRPr="00E54CD8">
        <w:rPr>
          <w:rFonts w:ascii="Times New Roman" w:eastAsia="Times New Roman" w:hAnsi="Times New Roman" w:cs="Times New Roman"/>
          <w:sz w:val="26"/>
          <w:szCs w:val="26"/>
          <w:lang w:eastAsia="ru-RU"/>
        </w:rPr>
        <w:t>и реинвестиция доходов в бюджетн</w:t>
      </w:r>
      <w:r w:rsidR="00036575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6017D4" w:rsidRPr="00E54CD8">
        <w:rPr>
          <w:rFonts w:ascii="Times New Roman" w:eastAsia="Times New Roman" w:hAnsi="Times New Roman" w:cs="Times New Roman"/>
          <w:sz w:val="26"/>
          <w:szCs w:val="26"/>
          <w:lang w:eastAsia="ru-RU"/>
        </w:rPr>
        <w:t>, автономн</w:t>
      </w:r>
      <w:r w:rsidR="00036575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6017D4" w:rsidRPr="00E54CD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казенн</w:t>
      </w:r>
      <w:r w:rsidR="00036575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6017D4" w:rsidRPr="00E54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организациях. Положение о внебюджетных средствах учреждения. Взаимоувязка оплаты труда в виде перераспределения в части контракта эффективности </w:t>
      </w:r>
      <w:r w:rsidRPr="00E54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6017D4" w:rsidRPr="00E54C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стимулирующая часть оплаты труда.</w:t>
      </w:r>
    </w:p>
    <w:p w:rsidR="006017D4" w:rsidRPr="00677D14" w:rsidRDefault="006017D4" w:rsidP="00E54CD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Оплата труда работников, занятых в процессе оказания платных услуг в соответствии со штатным расписанием и штатной тарификацией. Оплата труда по договорам гражданско-правового характера: договор подряда и договор возмездного оказания услуг.</w:t>
      </w:r>
    </w:p>
    <w:p w:rsidR="006017D4" w:rsidRPr="00677D14" w:rsidRDefault="006017D4" w:rsidP="00E54CD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677D14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Распределение чистого дохода учреждения, возможности перераспределения средств по статьям расходов. Расходование денежных средств целевого назначения.</w:t>
      </w:r>
    </w:p>
    <w:p w:rsidR="00B759AF" w:rsidRPr="004931AD" w:rsidRDefault="00B759AF" w:rsidP="00B759AF">
      <w:pPr>
        <w:pStyle w:val="a6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p w:rsidR="00B759AF" w:rsidRDefault="00235608" w:rsidP="005A2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5. </w:t>
      </w:r>
      <w:r w:rsidR="005A2B1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Минимизация рисков бюджетного учреждения при оказании платных услуг</w:t>
      </w:r>
      <w:r w:rsidR="00A33E2C" w:rsidRPr="00A33E2C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.</w:t>
      </w:r>
      <w:r w:rsidR="00A33E2C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5A2B14" w:rsidRPr="005A2B1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внутреннего контроля качества при оказании платных услуг.</w:t>
      </w:r>
      <w:r w:rsidR="005A2B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2B14" w:rsidRPr="005A2B14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Алгоритм рассмотрения претензий, связанных с ненадлежащим оказанием платных услуг.</w:t>
      </w:r>
      <w:r w:rsidR="00F35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2B14" w:rsidRPr="005A2B1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профилактики типичных рисков, связанных с оказанием платных услуг.</w:t>
      </w:r>
    </w:p>
    <w:p w:rsidR="00F35DC7" w:rsidRPr="00EB3A37" w:rsidRDefault="00F35DC7" w:rsidP="005A2B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017D4" w:rsidRDefault="00BF151C" w:rsidP="00E54C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6. </w:t>
      </w:r>
      <w:r w:rsidR="006017D4"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Контроль расходования средств</w:t>
      </w:r>
      <w:r w:rsidR="006017D4" w:rsidRPr="00602004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,</w:t>
      </w:r>
      <w:r w:rsidR="006017D4"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  <w:r w:rsidR="006017D4" w:rsidRPr="00E54C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полученных от оказания платных услуг, и проверки предпринимательской деятельности бюджетным учреждением. </w:t>
      </w:r>
      <w:r w:rsidR="00E94554" w:rsidRPr="00E54CD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6017D4" w:rsidRPr="00E54CD8">
        <w:rPr>
          <w:rFonts w:ascii="Times New Roman" w:eastAsia="Times New Roman" w:hAnsi="Times New Roman" w:cs="Times New Roman"/>
          <w:sz w:val="26"/>
          <w:szCs w:val="26"/>
          <w:lang w:eastAsia="ru-RU"/>
        </w:rPr>
        <w:t>ецелевое использование средств.</w:t>
      </w:r>
    </w:p>
    <w:p w:rsidR="004931AD" w:rsidRPr="004931AD" w:rsidRDefault="004931AD" w:rsidP="00E54C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C28C3" w:rsidRDefault="00CC28C3" w:rsidP="00CC28C3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CD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7. Ответы на вопросы</w:t>
      </w:r>
      <w:r w:rsidRPr="00E54C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28C3" w:rsidRPr="001D2010" w:rsidRDefault="00CC28C3" w:rsidP="00CC28C3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CC28C3" w:rsidRPr="006256BF" w:rsidRDefault="00CC28C3" w:rsidP="00CC28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8C3" w:rsidRPr="004931AD" w:rsidRDefault="00CC28C3" w:rsidP="00CC28C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4931A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Ведущий – О.Н. Руденко: аттестованный преподаватель ИПБ России, к.э.н., доцент экономического факультета КубГУ, аттестованный финансист, действующий аттестованный главный бухгалтер, независимый эксперт по бизнес-планированию.</w:t>
      </w:r>
    </w:p>
    <w:p w:rsidR="00CC28C3" w:rsidRDefault="00CC28C3" w:rsidP="00E54C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C28C3" w:rsidSect="004931AD">
      <w:pgSz w:w="11906" w:h="16838"/>
      <w:pgMar w:top="567" w:right="567" w:bottom="24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722"/>
    <w:multiLevelType w:val="hybridMultilevel"/>
    <w:tmpl w:val="4A0656F4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420BA"/>
    <w:multiLevelType w:val="hybridMultilevel"/>
    <w:tmpl w:val="8A901ACA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B2784"/>
    <w:multiLevelType w:val="hybridMultilevel"/>
    <w:tmpl w:val="63CAD0E6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72605F"/>
    <w:multiLevelType w:val="hybridMultilevel"/>
    <w:tmpl w:val="D2D01DF2"/>
    <w:lvl w:ilvl="0" w:tplc="E2BAA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0F1610"/>
    <w:multiLevelType w:val="multilevel"/>
    <w:tmpl w:val="17C4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057771"/>
    <w:multiLevelType w:val="multilevel"/>
    <w:tmpl w:val="FFEE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6WmedPpHXJiiIj7tTqf812m0Qm3cJxen+rMeH+WflmYWiZgBP0U75PL2Pjdn7fgGlefRZFI/MdvJqxd6yQs4sw==" w:salt="B8LfFTa0yGJUdCvRih3wG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D4"/>
    <w:rsid w:val="00036575"/>
    <w:rsid w:val="0007489C"/>
    <w:rsid w:val="00086773"/>
    <w:rsid w:val="00091312"/>
    <w:rsid w:val="000B08A8"/>
    <w:rsid w:val="000E79B9"/>
    <w:rsid w:val="001009BF"/>
    <w:rsid w:val="00114381"/>
    <w:rsid w:val="001B7E18"/>
    <w:rsid w:val="001D2010"/>
    <w:rsid w:val="001F6688"/>
    <w:rsid w:val="00234927"/>
    <w:rsid w:val="00235608"/>
    <w:rsid w:val="0024316F"/>
    <w:rsid w:val="00263493"/>
    <w:rsid w:val="0027786C"/>
    <w:rsid w:val="002930C3"/>
    <w:rsid w:val="002B20A0"/>
    <w:rsid w:val="002B372E"/>
    <w:rsid w:val="002E2E43"/>
    <w:rsid w:val="003078AB"/>
    <w:rsid w:val="00370707"/>
    <w:rsid w:val="003D5035"/>
    <w:rsid w:val="003F0E8D"/>
    <w:rsid w:val="003F274F"/>
    <w:rsid w:val="004030BD"/>
    <w:rsid w:val="004233CC"/>
    <w:rsid w:val="00441A0B"/>
    <w:rsid w:val="004844B7"/>
    <w:rsid w:val="004931AD"/>
    <w:rsid w:val="004E5C90"/>
    <w:rsid w:val="00515266"/>
    <w:rsid w:val="00532B8C"/>
    <w:rsid w:val="0054310D"/>
    <w:rsid w:val="005A2B14"/>
    <w:rsid w:val="006017D4"/>
    <w:rsid w:val="00602004"/>
    <w:rsid w:val="006256BF"/>
    <w:rsid w:val="00677D14"/>
    <w:rsid w:val="006926A1"/>
    <w:rsid w:val="006A2A0C"/>
    <w:rsid w:val="00734F43"/>
    <w:rsid w:val="007A0B97"/>
    <w:rsid w:val="007B7ADA"/>
    <w:rsid w:val="007D1BA7"/>
    <w:rsid w:val="007D707F"/>
    <w:rsid w:val="008129F5"/>
    <w:rsid w:val="00824F5E"/>
    <w:rsid w:val="008565DE"/>
    <w:rsid w:val="008B0464"/>
    <w:rsid w:val="008C609E"/>
    <w:rsid w:val="008C6503"/>
    <w:rsid w:val="008D00BE"/>
    <w:rsid w:val="008D4990"/>
    <w:rsid w:val="008D6DED"/>
    <w:rsid w:val="008D7CCA"/>
    <w:rsid w:val="008F53C6"/>
    <w:rsid w:val="00900248"/>
    <w:rsid w:val="00935BAF"/>
    <w:rsid w:val="009729EF"/>
    <w:rsid w:val="009B3709"/>
    <w:rsid w:val="009B58B3"/>
    <w:rsid w:val="009F0027"/>
    <w:rsid w:val="009F33D2"/>
    <w:rsid w:val="00A015A0"/>
    <w:rsid w:val="00A33E2C"/>
    <w:rsid w:val="00A53284"/>
    <w:rsid w:val="00B06DCB"/>
    <w:rsid w:val="00B32A34"/>
    <w:rsid w:val="00B4283A"/>
    <w:rsid w:val="00B44ED6"/>
    <w:rsid w:val="00B759AF"/>
    <w:rsid w:val="00BB4D06"/>
    <w:rsid w:val="00BE66F9"/>
    <w:rsid w:val="00BF151C"/>
    <w:rsid w:val="00C9605D"/>
    <w:rsid w:val="00CB4CA7"/>
    <w:rsid w:val="00CB77B6"/>
    <w:rsid w:val="00CC28C3"/>
    <w:rsid w:val="00D30F17"/>
    <w:rsid w:val="00D361F2"/>
    <w:rsid w:val="00D376F0"/>
    <w:rsid w:val="00D53EAA"/>
    <w:rsid w:val="00D878A3"/>
    <w:rsid w:val="00D913A2"/>
    <w:rsid w:val="00D96055"/>
    <w:rsid w:val="00DA6E36"/>
    <w:rsid w:val="00E02163"/>
    <w:rsid w:val="00E54CD8"/>
    <w:rsid w:val="00E775AF"/>
    <w:rsid w:val="00E94554"/>
    <w:rsid w:val="00EA63F4"/>
    <w:rsid w:val="00EA7872"/>
    <w:rsid w:val="00EB3A37"/>
    <w:rsid w:val="00EE4598"/>
    <w:rsid w:val="00F35DC7"/>
    <w:rsid w:val="00FB3FE2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6C911-382A-4F52-9853-8C9118C6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1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7D4"/>
    <w:rPr>
      <w:b/>
      <w:bCs/>
    </w:rPr>
  </w:style>
  <w:style w:type="character" w:styleId="a5">
    <w:name w:val="Hyperlink"/>
    <w:basedOn w:val="a0"/>
    <w:uiPriority w:val="99"/>
    <w:semiHidden/>
    <w:unhideWhenUsed/>
    <w:rsid w:val="006017D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9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7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80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05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19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CCCCC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18899931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8500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2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88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470</Words>
  <Characters>2684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Товкач Людмила Владимировна</dc:creator>
  <cp:lastModifiedBy>Товкач Людмила Владимировна</cp:lastModifiedBy>
  <cp:revision>15</cp:revision>
  <dcterms:created xsi:type="dcterms:W3CDTF">2024-04-15T08:55:00Z</dcterms:created>
  <dcterms:modified xsi:type="dcterms:W3CDTF">2024-10-22T09:19:00Z</dcterms:modified>
</cp:coreProperties>
</file>