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06E94" w:rsidTr="007B5189">
        <w:tc>
          <w:tcPr>
            <w:tcW w:w="10349" w:type="dxa"/>
            <w:tcBorders>
              <w:bottom w:val="nil"/>
            </w:tcBorders>
          </w:tcPr>
          <w:tbl>
            <w:tblPr>
              <w:tblW w:w="9645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645"/>
            </w:tblGrid>
            <w:tr w:rsidR="00E06E94" w:rsidTr="007B5189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E94" w:rsidRDefault="00E06E94" w:rsidP="007B5189">
                  <w:pPr>
                    <w:keepNext/>
                    <w:spacing w:after="200" w:line="276" w:lineRule="auto"/>
                    <w:jc w:val="center"/>
                    <w:outlineLvl w:val="5"/>
                    <w:rPr>
                      <w:b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БРЯНСКАЯ ОБЛАСТЬ</w:t>
                  </w:r>
                </w:p>
                <w:p w:rsidR="00E06E94" w:rsidRDefault="00E06E94" w:rsidP="007B5189">
                  <w:pPr>
                    <w:jc w:val="center"/>
                    <w:rPr>
                      <w:b/>
                      <w:bCs/>
                      <w:kern w:val="2"/>
                      <w:sz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ТЕРРИТОРИАЛЬНАЯ ИЗБИРАТЕЛЬНАЯ КОМИССИЯ</w:t>
                  </w:r>
                </w:p>
                <w:p w:rsidR="00E06E94" w:rsidRPr="00E06E94" w:rsidRDefault="00E06E94" w:rsidP="007B5189">
                  <w:pPr>
                    <w:jc w:val="center"/>
                    <w:rPr>
                      <w:b/>
                      <w:kern w:val="2"/>
                      <w:sz w:val="22"/>
                    </w:rPr>
                  </w:pPr>
                  <w:r>
                    <w:rPr>
                      <w:b/>
                      <w:kern w:val="2"/>
                      <w:sz w:val="22"/>
                    </w:rPr>
                    <w:t>МГЛИНСКОГО РАЙОНА</w:t>
                  </w:r>
                </w:p>
                <w:tbl>
                  <w:tblPr>
                    <w:tblW w:w="10080" w:type="dxa"/>
                    <w:tblBorders>
                      <w:top w:val="thickThinSmallGap" w:sz="24" w:space="0" w:color="auto"/>
                    </w:tblBorders>
                    <w:tblLayout w:type="fixed"/>
                    <w:tblLook w:val="04A0"/>
                  </w:tblPr>
                  <w:tblGrid>
                    <w:gridCol w:w="5070"/>
                    <w:gridCol w:w="5010"/>
                  </w:tblGrid>
                  <w:tr w:rsidR="00E06E94" w:rsidTr="00AC065F">
                    <w:tc>
                      <w:tcPr>
                        <w:tcW w:w="10080" w:type="dxa"/>
                        <w:gridSpan w:val="2"/>
                        <w:tcBorders>
                          <w:top w:val="thickThinSmall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06E9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26"/>
                            <w:szCs w:val="26"/>
                          </w:rPr>
                        </w:pPr>
                      </w:p>
                      <w:p w:rsidR="00E06E94" w:rsidRPr="0081787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</w:pPr>
                        <w:r w:rsidRPr="00817874"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  <w:t>РЕШЕНИЕ</w:t>
                        </w:r>
                      </w:p>
                    </w:tc>
                  </w:tr>
                  <w:tr w:rsidR="00E06E94" w:rsidTr="00AC065F">
                    <w:trPr>
                      <w:trHeight w:val="415"/>
                    </w:trPr>
                    <w:tc>
                      <w:tcPr>
                        <w:tcW w:w="5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F802FF" w:rsidRDefault="00E06E94" w:rsidP="00963873">
                        <w:pPr>
                          <w:spacing w:line="276" w:lineRule="auto"/>
                          <w:rPr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«</w:t>
                        </w:r>
                        <w:r w:rsidR="00963873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10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>» сентября 20</w:t>
                        </w:r>
                        <w:r w:rsidR="00AC065F" w:rsidRPr="007A0604">
                          <w:rPr>
                            <w:bCs/>
                            <w:kern w:val="2"/>
                            <w:szCs w:val="28"/>
                          </w:rPr>
                          <w:t>24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5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963873" w:rsidRDefault="00E06E94" w:rsidP="00963873">
                        <w:pPr>
                          <w:spacing w:line="276" w:lineRule="auto"/>
                          <w:rPr>
                            <w:bCs/>
                            <w:kern w:val="2"/>
                            <w:szCs w:val="28"/>
                          </w:rPr>
                        </w:pPr>
                        <w:r w:rsidRPr="00963873">
                          <w:rPr>
                            <w:bCs/>
                            <w:kern w:val="2"/>
                            <w:szCs w:val="28"/>
                          </w:rPr>
                          <w:t xml:space="preserve">                                    № </w:t>
                        </w:r>
                        <w:r w:rsidR="00963873" w:rsidRPr="00963873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74</w:t>
                        </w:r>
                        <w:r w:rsidR="00AC065F" w:rsidRPr="00963873">
                          <w:rPr>
                            <w:bCs/>
                            <w:kern w:val="2"/>
                            <w:szCs w:val="28"/>
                          </w:rPr>
                          <w:t>/</w:t>
                        </w:r>
                        <w:r w:rsidR="00963873" w:rsidRPr="00963873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652</w:t>
                        </w:r>
                        <w:r w:rsidR="000B3ECF" w:rsidRPr="00963873">
                          <w:rPr>
                            <w:bCs/>
                            <w:kern w:val="2"/>
                            <w:szCs w:val="28"/>
                          </w:rPr>
                          <w:t>-</w:t>
                        </w:r>
                        <w:r w:rsidR="007E1717" w:rsidRPr="00963873">
                          <w:rPr>
                            <w:bCs/>
                            <w:kern w:val="2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E06E94" w:rsidRPr="00E06E94" w:rsidRDefault="00E06E94" w:rsidP="007B5189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</w:rPr>
                    <w:t>г. Мглин</w:t>
                  </w:r>
                </w:p>
              </w:tc>
            </w:tr>
          </w:tbl>
          <w:p w:rsidR="00E06E94" w:rsidRPr="00F23119" w:rsidRDefault="00E06E94" w:rsidP="007B518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352613" w:rsidRPr="00352613" w:rsidRDefault="00352613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0E78E8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>Об определении результатов выборов депутатов</w:t>
      </w:r>
    </w:p>
    <w:p w:rsidR="002874B5" w:rsidRPr="000E78E8" w:rsidRDefault="00331E25" w:rsidP="00E06E9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Ветлевского сельского </w:t>
      </w:r>
      <w:r w:rsidR="00E06E94" w:rsidRPr="000E78E8">
        <w:rPr>
          <w:b/>
          <w:bCs/>
          <w:szCs w:val="28"/>
          <w:lang w:eastAsia="ru-RU"/>
        </w:rPr>
        <w:t xml:space="preserve">Совета  народных депутатов </w:t>
      </w:r>
      <w:r>
        <w:rPr>
          <w:b/>
          <w:bCs/>
          <w:szCs w:val="28"/>
          <w:lang w:eastAsia="ru-RU"/>
        </w:rPr>
        <w:t>второго</w:t>
      </w:r>
      <w:r w:rsidR="00E06E94" w:rsidRPr="000E78E8">
        <w:rPr>
          <w:b/>
          <w:bCs/>
          <w:szCs w:val="28"/>
          <w:lang w:eastAsia="ru-RU"/>
        </w:rPr>
        <w:t xml:space="preserve"> созыва п</w:t>
      </w:r>
      <w:r w:rsidR="008908EC" w:rsidRPr="000E78E8">
        <w:rPr>
          <w:rFonts w:eastAsiaTheme="minorHAnsi"/>
          <w:b/>
          <w:szCs w:val="28"/>
        </w:rPr>
        <w:t xml:space="preserve">о </w:t>
      </w:r>
      <w:r w:rsidR="00E06E94" w:rsidRPr="000E78E8">
        <w:rPr>
          <w:rFonts w:eastAsiaTheme="minorHAnsi"/>
          <w:b/>
          <w:szCs w:val="28"/>
        </w:rPr>
        <w:t>одномандатным избирательным округам</w:t>
      </w:r>
    </w:p>
    <w:p w:rsidR="00980862" w:rsidRPr="00105822" w:rsidRDefault="00980862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77F5D" w:rsidRPr="00AC065F" w:rsidRDefault="00633704" w:rsidP="00136B60">
      <w:pPr>
        <w:autoSpaceDE w:val="0"/>
        <w:autoSpaceDN w:val="0"/>
        <w:adjustRightInd w:val="0"/>
        <w:rPr>
          <w:bCs/>
          <w:color w:val="000000" w:themeColor="text1"/>
          <w:spacing w:val="-4"/>
          <w:szCs w:val="28"/>
        </w:rPr>
      </w:pPr>
      <w:r w:rsidRPr="00105822">
        <w:rPr>
          <w:szCs w:val="28"/>
        </w:rPr>
        <w:t xml:space="preserve">              </w:t>
      </w:r>
      <w:r w:rsidR="002874B5" w:rsidRPr="00105822">
        <w:rPr>
          <w:szCs w:val="28"/>
        </w:rPr>
        <w:t>В соответствии с пункт</w:t>
      </w:r>
      <w:r w:rsidR="00E92E44" w:rsidRPr="00105822">
        <w:rPr>
          <w:szCs w:val="28"/>
        </w:rPr>
        <w:t>ами</w:t>
      </w:r>
      <w:r w:rsidR="002874B5" w:rsidRPr="00105822">
        <w:rPr>
          <w:szCs w:val="28"/>
        </w:rPr>
        <w:t xml:space="preserve"> </w:t>
      </w:r>
      <w:r w:rsidR="00177F5D" w:rsidRPr="00105822">
        <w:rPr>
          <w:szCs w:val="28"/>
        </w:rPr>
        <w:t>1</w:t>
      </w:r>
      <w:r w:rsidR="00E92E44" w:rsidRPr="00105822">
        <w:rPr>
          <w:szCs w:val="28"/>
        </w:rPr>
        <w:t>, 6</w:t>
      </w:r>
      <w:r w:rsidR="002874B5" w:rsidRPr="00105822">
        <w:rPr>
          <w:szCs w:val="28"/>
        </w:rPr>
        <w:t xml:space="preserve"> статьи </w:t>
      </w:r>
      <w:r w:rsidR="00177F5D" w:rsidRPr="00105822">
        <w:rPr>
          <w:szCs w:val="28"/>
        </w:rPr>
        <w:t>38</w:t>
      </w:r>
      <w:r w:rsidR="002874B5" w:rsidRPr="00105822">
        <w:rPr>
          <w:szCs w:val="28"/>
        </w:rPr>
        <w:t xml:space="preserve"> Закона Брянской области от 26</w:t>
      </w:r>
      <w:r w:rsidR="00715163" w:rsidRPr="00105822">
        <w:rPr>
          <w:szCs w:val="28"/>
        </w:rPr>
        <w:t xml:space="preserve"> июня </w:t>
      </w:r>
      <w:r w:rsidR="002874B5" w:rsidRPr="00105822">
        <w:rPr>
          <w:szCs w:val="28"/>
        </w:rPr>
        <w:t>2008</w:t>
      </w:r>
      <w:r w:rsidR="00715163" w:rsidRPr="00105822">
        <w:rPr>
          <w:szCs w:val="28"/>
        </w:rPr>
        <w:t xml:space="preserve"> года</w:t>
      </w:r>
      <w:r w:rsidR="002874B5" w:rsidRPr="00105822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E92E44" w:rsidRPr="00105822">
        <w:rPr>
          <w:szCs w:val="28"/>
        </w:rPr>
        <w:t>,</w:t>
      </w:r>
      <w:r w:rsidR="002874B5" w:rsidRPr="00105822">
        <w:rPr>
          <w:szCs w:val="28"/>
        </w:rPr>
        <w:t xml:space="preserve"> на </w:t>
      </w:r>
      <w:r w:rsidR="002874B5" w:rsidRPr="00105822">
        <w:rPr>
          <w:rFonts w:eastAsiaTheme="minorHAnsi"/>
          <w:szCs w:val="28"/>
        </w:rPr>
        <w:t xml:space="preserve">основании </w:t>
      </w:r>
      <w:r w:rsidR="00E92E44" w:rsidRPr="00105822">
        <w:rPr>
          <w:rFonts w:eastAsiaTheme="minorHAnsi"/>
          <w:szCs w:val="28"/>
        </w:rPr>
        <w:t>данных, содержащихся в перв</w:t>
      </w:r>
      <w:r w:rsidR="00E06E94" w:rsidRPr="00105822">
        <w:rPr>
          <w:rFonts w:eastAsiaTheme="minorHAnsi"/>
          <w:szCs w:val="28"/>
        </w:rPr>
        <w:t>ых</w:t>
      </w:r>
      <w:r w:rsidR="00E92E44" w:rsidRPr="00105822">
        <w:rPr>
          <w:rFonts w:eastAsiaTheme="minorHAnsi"/>
          <w:szCs w:val="28"/>
        </w:rPr>
        <w:t xml:space="preserve"> экземпляр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105822">
        <w:rPr>
          <w:rFonts w:eastAsiaTheme="minorHAnsi"/>
          <w:szCs w:val="28"/>
        </w:rPr>
        <w:t>протокол</w:t>
      </w:r>
      <w:r w:rsidR="00E92E44" w:rsidRPr="00105822">
        <w:rPr>
          <w:rFonts w:eastAsiaTheme="minorHAnsi"/>
          <w:szCs w:val="28"/>
        </w:rPr>
        <w:t>а</w:t>
      </w:r>
      <w:r w:rsidR="00706BC6" w:rsidRPr="00105822">
        <w:rPr>
          <w:rFonts w:eastAsiaTheme="minorHAnsi"/>
          <w:szCs w:val="28"/>
        </w:rPr>
        <w:t xml:space="preserve"> №1</w:t>
      </w:r>
      <w:r w:rsidR="002874B5" w:rsidRPr="00105822">
        <w:rPr>
          <w:rFonts w:eastAsiaTheme="minorHAnsi"/>
          <w:szCs w:val="28"/>
        </w:rPr>
        <w:t xml:space="preserve"> </w:t>
      </w:r>
      <w:r w:rsidR="00177F5D" w:rsidRPr="00105822">
        <w:rPr>
          <w:rFonts w:eastAsiaTheme="minorHAnsi"/>
          <w:szCs w:val="28"/>
        </w:rPr>
        <w:t>участковых</w:t>
      </w:r>
      <w:r w:rsidR="00094202" w:rsidRPr="00105822">
        <w:rPr>
          <w:rFonts w:eastAsiaTheme="minorHAnsi"/>
          <w:szCs w:val="28"/>
        </w:rPr>
        <w:t xml:space="preserve"> избирательных комиссий </w:t>
      </w:r>
      <w:r w:rsidR="00177F5D" w:rsidRPr="00105822">
        <w:rPr>
          <w:rFonts w:eastAsiaTheme="minorHAnsi"/>
          <w:szCs w:val="28"/>
        </w:rPr>
        <w:t>об итогах голосования по  одномандатн</w:t>
      </w:r>
      <w:r w:rsidR="00E06E94" w:rsidRPr="00105822">
        <w:rPr>
          <w:rFonts w:eastAsiaTheme="minorHAnsi"/>
          <w:szCs w:val="28"/>
        </w:rPr>
        <w:t>ым</w:t>
      </w:r>
      <w:r w:rsidR="00177F5D" w:rsidRPr="00105822">
        <w:rPr>
          <w:rFonts w:eastAsiaTheme="minorHAnsi"/>
          <w:szCs w:val="28"/>
        </w:rPr>
        <w:t xml:space="preserve"> изби</w:t>
      </w:r>
      <w:r w:rsidR="00E06E94" w:rsidRPr="00105822">
        <w:rPr>
          <w:rFonts w:eastAsiaTheme="minorHAnsi"/>
          <w:szCs w:val="28"/>
        </w:rPr>
        <w:t>рательным округам</w:t>
      </w:r>
      <w:r w:rsidR="00E92E44" w:rsidRPr="00105822">
        <w:rPr>
          <w:rFonts w:eastAsiaTheme="minorHAnsi"/>
          <w:szCs w:val="28"/>
        </w:rPr>
        <w:t xml:space="preserve">, </w:t>
      </w:r>
      <w:r w:rsidR="00177F5D" w:rsidRPr="00105822">
        <w:rPr>
          <w:rFonts w:eastAsiaTheme="minorHAnsi"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протокол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о результатах выборов депутат</w:t>
      </w:r>
      <w:r w:rsidR="00E06E94" w:rsidRPr="00105822">
        <w:rPr>
          <w:rFonts w:eastAsiaTheme="minorHAnsi"/>
          <w:szCs w:val="28"/>
        </w:rPr>
        <w:t>ов</w:t>
      </w:r>
      <w:r w:rsidR="00E92E44" w:rsidRPr="00105822">
        <w:rPr>
          <w:rFonts w:eastAsiaTheme="minorHAnsi"/>
          <w:szCs w:val="28"/>
        </w:rPr>
        <w:t xml:space="preserve"> </w:t>
      </w:r>
      <w:r w:rsidR="00331E25">
        <w:rPr>
          <w:rFonts w:eastAsiaTheme="minorHAnsi"/>
          <w:szCs w:val="28"/>
        </w:rPr>
        <w:t>Ветлевского</w:t>
      </w:r>
      <w:r w:rsidR="00136B60">
        <w:rPr>
          <w:rFonts w:eastAsiaTheme="minorHAnsi"/>
          <w:szCs w:val="28"/>
        </w:rPr>
        <w:t xml:space="preserve"> </w:t>
      </w:r>
      <w:r w:rsidR="00794833">
        <w:rPr>
          <w:rFonts w:eastAsiaTheme="minorHAnsi"/>
          <w:szCs w:val="28"/>
        </w:rPr>
        <w:t xml:space="preserve">сельского </w:t>
      </w:r>
      <w:r w:rsidR="00136B60">
        <w:rPr>
          <w:rFonts w:eastAsiaTheme="minorHAnsi"/>
          <w:szCs w:val="28"/>
        </w:rPr>
        <w:t xml:space="preserve">Совета народных депутатов </w:t>
      </w:r>
      <w:r w:rsidR="00794833">
        <w:rPr>
          <w:rFonts w:eastAsiaTheme="minorHAnsi"/>
          <w:szCs w:val="28"/>
        </w:rPr>
        <w:t>второго</w:t>
      </w:r>
      <w:r w:rsidR="00136B60">
        <w:rPr>
          <w:rFonts w:eastAsiaTheme="minorHAnsi"/>
          <w:szCs w:val="28"/>
        </w:rPr>
        <w:t xml:space="preserve"> созыва </w:t>
      </w:r>
      <w:r w:rsidR="00E92E44" w:rsidRPr="00105822">
        <w:rPr>
          <w:rFonts w:eastAsiaTheme="minorHAnsi"/>
          <w:szCs w:val="28"/>
        </w:rPr>
        <w:t xml:space="preserve">по </w:t>
      </w:r>
      <w:r w:rsidR="00E06E94" w:rsidRPr="00105822">
        <w:rPr>
          <w:rFonts w:eastAsiaTheme="minorHAnsi"/>
          <w:szCs w:val="28"/>
        </w:rPr>
        <w:t>одномандатным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 xml:space="preserve">ым </w:t>
      </w:r>
      <w:r w:rsidR="00E92E44" w:rsidRPr="00105822">
        <w:rPr>
          <w:rFonts w:eastAsiaTheme="minorHAnsi"/>
          <w:szCs w:val="28"/>
        </w:rPr>
        <w:t>округ</w:t>
      </w:r>
      <w:r w:rsidR="00E06E94" w:rsidRPr="00105822">
        <w:rPr>
          <w:rFonts w:eastAsiaTheme="minorHAnsi"/>
          <w:szCs w:val="28"/>
        </w:rPr>
        <w:t>ам</w:t>
      </w:r>
      <w:r w:rsidR="00794833">
        <w:rPr>
          <w:rFonts w:eastAsiaTheme="minorHAnsi"/>
          <w:szCs w:val="28"/>
        </w:rPr>
        <w:t>,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>террит</w:t>
      </w:r>
      <w:r w:rsidR="00094202" w:rsidRPr="00AC065F">
        <w:rPr>
          <w:color w:val="000000" w:themeColor="text1"/>
          <w:szCs w:val="28"/>
        </w:rPr>
        <w:t xml:space="preserve">ориальная избирательная комиссия  </w:t>
      </w:r>
      <w:r w:rsidR="002874B5" w:rsidRPr="00AC065F">
        <w:rPr>
          <w:color w:val="000000" w:themeColor="text1"/>
          <w:szCs w:val="28"/>
        </w:rPr>
        <w:t xml:space="preserve"> </w:t>
      </w:r>
      <w:r w:rsidR="00E06E94" w:rsidRPr="00AC065F">
        <w:rPr>
          <w:color w:val="000000" w:themeColor="text1"/>
          <w:szCs w:val="28"/>
        </w:rPr>
        <w:t>Мглинского района</w:t>
      </w:r>
      <w:r w:rsidR="00105822" w:rsidRPr="00AC065F">
        <w:rPr>
          <w:i/>
          <w:color w:val="000000" w:themeColor="text1"/>
          <w:szCs w:val="28"/>
          <w:vertAlign w:val="superscript"/>
        </w:rPr>
        <w:t xml:space="preserve"> </w:t>
      </w:r>
      <w:r w:rsidRPr="00AC065F">
        <w:rPr>
          <w:color w:val="000000" w:themeColor="text1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 xml:space="preserve">с полномочиями </w:t>
      </w:r>
      <w:r w:rsidR="00177F5D" w:rsidRPr="00AC065F">
        <w:rPr>
          <w:color w:val="000000" w:themeColor="text1"/>
          <w:szCs w:val="28"/>
        </w:rPr>
        <w:t>о</w:t>
      </w:r>
      <w:r w:rsidR="00E06E94" w:rsidRPr="00AC065F">
        <w:rPr>
          <w:color w:val="000000" w:themeColor="text1"/>
          <w:szCs w:val="28"/>
        </w:rPr>
        <w:t>кружных избирательных комиссий</w:t>
      </w:r>
      <w:r w:rsidR="00177F5D" w:rsidRPr="00AC065F">
        <w:rPr>
          <w:color w:val="000000" w:themeColor="text1"/>
          <w:szCs w:val="28"/>
        </w:rPr>
        <w:t xml:space="preserve">, возложенными решением территориальной избирательной комиссии </w:t>
      </w:r>
      <w:r w:rsidR="00136B60">
        <w:rPr>
          <w:color w:val="000000" w:themeColor="text1"/>
          <w:szCs w:val="28"/>
        </w:rPr>
        <w:t xml:space="preserve"> </w:t>
      </w:r>
      <w:r w:rsidR="006C15B4" w:rsidRPr="00AC065F">
        <w:rPr>
          <w:color w:val="000000" w:themeColor="text1"/>
          <w:szCs w:val="28"/>
        </w:rPr>
        <w:t>Мглинского района</w:t>
      </w:r>
      <w:r w:rsidR="00177F5D" w:rsidRPr="00AC065F">
        <w:rPr>
          <w:color w:val="000000" w:themeColor="text1"/>
          <w:szCs w:val="28"/>
        </w:rPr>
        <w:t xml:space="preserve">  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от </w:t>
      </w:r>
      <w:r w:rsidR="006C15B4" w:rsidRPr="00AC065F">
        <w:rPr>
          <w:bCs/>
          <w:color w:val="000000" w:themeColor="text1"/>
          <w:spacing w:val="-4"/>
          <w:szCs w:val="28"/>
        </w:rPr>
        <w:t xml:space="preserve">21 июня </w:t>
      </w:r>
      <w:r w:rsidR="00177F5D" w:rsidRPr="00AC065F">
        <w:rPr>
          <w:bCs/>
          <w:color w:val="000000" w:themeColor="text1"/>
          <w:spacing w:val="-4"/>
          <w:szCs w:val="28"/>
        </w:rPr>
        <w:t>20</w:t>
      </w:r>
      <w:r w:rsidR="00AC065F" w:rsidRPr="00AC065F">
        <w:rPr>
          <w:bCs/>
          <w:color w:val="000000" w:themeColor="text1"/>
          <w:spacing w:val="-4"/>
          <w:szCs w:val="28"/>
        </w:rPr>
        <w:t>24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 года  № </w:t>
      </w:r>
      <w:r w:rsidR="006C15B4" w:rsidRPr="00AC065F">
        <w:rPr>
          <w:bCs/>
          <w:color w:val="000000" w:themeColor="text1"/>
          <w:spacing w:val="-4"/>
          <w:szCs w:val="28"/>
        </w:rPr>
        <w:t>4</w:t>
      </w:r>
      <w:r w:rsidR="00AC065F" w:rsidRPr="00AC065F">
        <w:rPr>
          <w:bCs/>
          <w:color w:val="000000" w:themeColor="text1"/>
          <w:spacing w:val="-4"/>
          <w:szCs w:val="28"/>
        </w:rPr>
        <w:t>6</w:t>
      </w:r>
      <w:r w:rsidR="006C15B4" w:rsidRPr="00AC065F">
        <w:rPr>
          <w:bCs/>
          <w:color w:val="000000" w:themeColor="text1"/>
          <w:spacing w:val="-4"/>
          <w:szCs w:val="28"/>
        </w:rPr>
        <w:t>/</w:t>
      </w:r>
      <w:r w:rsidR="00AC065F" w:rsidRPr="00AC065F">
        <w:rPr>
          <w:bCs/>
          <w:color w:val="000000" w:themeColor="text1"/>
          <w:spacing w:val="-4"/>
          <w:szCs w:val="28"/>
        </w:rPr>
        <w:t>17</w:t>
      </w:r>
      <w:r w:rsidR="00794833" w:rsidRPr="00794833">
        <w:rPr>
          <w:bCs/>
          <w:color w:val="000000" w:themeColor="text1"/>
          <w:spacing w:val="-4"/>
          <w:szCs w:val="28"/>
        </w:rPr>
        <w:t>4</w:t>
      </w:r>
      <w:r w:rsidR="00AC065F" w:rsidRPr="00AC065F">
        <w:rPr>
          <w:bCs/>
          <w:color w:val="000000" w:themeColor="text1"/>
          <w:spacing w:val="-4"/>
          <w:szCs w:val="28"/>
        </w:rPr>
        <w:t>-5</w:t>
      </w:r>
      <w:r w:rsidR="00177F5D" w:rsidRPr="00AC065F">
        <w:rPr>
          <w:bCs/>
          <w:color w:val="000000" w:themeColor="text1"/>
          <w:spacing w:val="-4"/>
          <w:szCs w:val="28"/>
        </w:rPr>
        <w:t>,</w:t>
      </w:r>
    </w:p>
    <w:p w:rsidR="002874B5" w:rsidRPr="00105822" w:rsidRDefault="002874B5" w:rsidP="00177F5D">
      <w:pPr>
        <w:autoSpaceDE w:val="0"/>
        <w:autoSpaceDN w:val="0"/>
        <w:adjustRightInd w:val="0"/>
        <w:rPr>
          <w:b/>
          <w:bCs/>
          <w:spacing w:val="-4"/>
          <w:szCs w:val="28"/>
          <w:lang w:eastAsia="ru-RU"/>
        </w:rPr>
      </w:pPr>
    </w:p>
    <w:p w:rsidR="002874B5" w:rsidRPr="00105822" w:rsidRDefault="002874B5" w:rsidP="002874B5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05822">
        <w:rPr>
          <w:b/>
          <w:bCs/>
          <w:spacing w:val="-4"/>
          <w:szCs w:val="28"/>
          <w:lang w:eastAsia="ru-RU"/>
        </w:rPr>
        <w:t>РЕШИЛА:</w:t>
      </w:r>
    </w:p>
    <w:p w:rsidR="002874B5" w:rsidRPr="00105822" w:rsidRDefault="002874B5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105822" w:rsidRDefault="002874B5" w:rsidP="00E06E94">
      <w:pPr>
        <w:pStyle w:val="a3"/>
        <w:numPr>
          <w:ilvl w:val="0"/>
          <w:numId w:val="11"/>
        </w:numPr>
        <w:ind w:left="0" w:firstLine="709"/>
        <w:rPr>
          <w:bCs/>
          <w:i/>
          <w:szCs w:val="28"/>
        </w:rPr>
      </w:pPr>
      <w:r w:rsidRPr="00105822">
        <w:rPr>
          <w:rFonts w:eastAsiaTheme="minorHAnsi"/>
          <w:szCs w:val="28"/>
        </w:rPr>
        <w:t>Признать выборы депутатов</w:t>
      </w:r>
      <w:r w:rsidR="00E92E44" w:rsidRPr="00105822">
        <w:rPr>
          <w:rFonts w:eastAsiaTheme="minorHAnsi"/>
          <w:szCs w:val="28"/>
        </w:rPr>
        <w:t xml:space="preserve"> </w:t>
      </w:r>
      <w:r w:rsidR="00794833">
        <w:rPr>
          <w:rFonts w:eastAsiaTheme="minorHAnsi"/>
          <w:szCs w:val="28"/>
        </w:rPr>
        <w:t>Ветлевского сельского Совета народных депутатов второго созыва</w:t>
      </w:r>
      <w:r w:rsidR="00E06E94" w:rsidRPr="00105822">
        <w:rPr>
          <w:szCs w:val="28"/>
        </w:rPr>
        <w:t xml:space="preserve"> </w:t>
      </w:r>
      <w:r w:rsidR="00633704" w:rsidRPr="00105822">
        <w:rPr>
          <w:bCs/>
          <w:i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по одномандатн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округ</w:t>
      </w:r>
      <w:r w:rsidR="00E06E94" w:rsidRPr="00105822">
        <w:rPr>
          <w:rFonts w:eastAsiaTheme="minorHAnsi"/>
          <w:szCs w:val="28"/>
        </w:rPr>
        <w:t>ам</w:t>
      </w:r>
      <w:r w:rsidR="00E92E44" w:rsidRPr="00105822">
        <w:rPr>
          <w:rFonts w:eastAsiaTheme="minorHAnsi"/>
          <w:szCs w:val="28"/>
        </w:rPr>
        <w:t xml:space="preserve"> </w:t>
      </w:r>
      <w:r w:rsidRPr="00105822">
        <w:rPr>
          <w:rFonts w:eastAsiaTheme="minorHAnsi"/>
          <w:szCs w:val="28"/>
        </w:rPr>
        <w:t xml:space="preserve">состоявшимися и действительными. </w:t>
      </w:r>
    </w:p>
    <w:p w:rsidR="00706BC6" w:rsidRPr="00105822" w:rsidRDefault="005B2E77" w:rsidP="00E06E94">
      <w:pPr>
        <w:ind w:firstLine="709"/>
        <w:rPr>
          <w:spacing w:val="-4"/>
          <w:szCs w:val="28"/>
          <w:lang w:eastAsia="ru-RU"/>
        </w:rPr>
      </w:pPr>
      <w:r w:rsidRPr="00105822">
        <w:rPr>
          <w:rFonts w:eastAsiaTheme="minorHAnsi"/>
          <w:szCs w:val="28"/>
        </w:rPr>
        <w:t xml:space="preserve">2. Установить, что </w:t>
      </w:r>
      <w:r w:rsidR="00E06E94" w:rsidRPr="00105822">
        <w:rPr>
          <w:rFonts w:eastAsiaTheme="minorHAnsi"/>
          <w:szCs w:val="28"/>
        </w:rPr>
        <w:t>по</w:t>
      </w:r>
      <w:r w:rsidR="008908EC" w:rsidRPr="00105822">
        <w:rPr>
          <w:spacing w:val="-4"/>
          <w:szCs w:val="28"/>
          <w:lang w:eastAsia="ru-RU"/>
        </w:rPr>
        <w:t xml:space="preserve"> </w:t>
      </w:r>
      <w:r w:rsidR="00706BC6" w:rsidRPr="00105822">
        <w:rPr>
          <w:spacing w:val="-4"/>
          <w:szCs w:val="28"/>
          <w:lang w:eastAsia="ru-RU"/>
        </w:rPr>
        <w:t>одномандатн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избирательн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округ</w:t>
      </w:r>
      <w:r w:rsidR="00E06E94" w:rsidRPr="00105822">
        <w:rPr>
          <w:spacing w:val="-4"/>
          <w:szCs w:val="28"/>
          <w:lang w:eastAsia="ru-RU"/>
        </w:rPr>
        <w:t>ам</w:t>
      </w:r>
      <w:r w:rsidR="00706BC6" w:rsidRPr="00105822">
        <w:rPr>
          <w:spacing w:val="-4"/>
          <w:szCs w:val="28"/>
          <w:lang w:eastAsia="ru-RU"/>
        </w:rPr>
        <w:t xml:space="preserve"> </w:t>
      </w:r>
      <w:r w:rsidR="00E92E44" w:rsidRPr="00105822">
        <w:rPr>
          <w:spacing w:val="-4"/>
          <w:szCs w:val="28"/>
          <w:lang w:eastAsia="ru-RU"/>
        </w:rPr>
        <w:t>избран</w:t>
      </w:r>
      <w:r w:rsidR="00794833">
        <w:rPr>
          <w:spacing w:val="-4"/>
          <w:szCs w:val="28"/>
          <w:lang w:eastAsia="ru-RU"/>
        </w:rPr>
        <w:t>о 13</w:t>
      </w:r>
      <w:r w:rsidR="00A26C59">
        <w:rPr>
          <w:spacing w:val="-4"/>
          <w:szCs w:val="28"/>
          <w:lang w:eastAsia="ru-RU"/>
        </w:rPr>
        <w:t xml:space="preserve"> депутатов </w:t>
      </w:r>
      <w:r w:rsidR="00E06E94" w:rsidRPr="00105822">
        <w:rPr>
          <w:spacing w:val="-4"/>
          <w:szCs w:val="28"/>
          <w:lang w:eastAsia="ru-RU"/>
        </w:rPr>
        <w:t>(Приложение 1)</w:t>
      </w:r>
      <w:r w:rsidR="00105822"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706BC6">
      <w:pPr>
        <w:ind w:firstLine="709"/>
        <w:rPr>
          <w:spacing w:val="-4"/>
          <w:szCs w:val="28"/>
          <w:lang w:eastAsia="ru-RU"/>
        </w:rPr>
      </w:pPr>
      <w:r w:rsidRPr="00105822">
        <w:rPr>
          <w:spacing w:val="-4"/>
          <w:szCs w:val="28"/>
          <w:lang w:eastAsia="ru-RU"/>
        </w:rPr>
        <w:t xml:space="preserve">3. Копию </w:t>
      </w:r>
      <w:r w:rsidR="00706BC6" w:rsidRPr="00105822">
        <w:rPr>
          <w:spacing w:val="-4"/>
          <w:szCs w:val="28"/>
          <w:lang w:eastAsia="ru-RU"/>
        </w:rPr>
        <w:t xml:space="preserve">настоящего </w:t>
      </w:r>
      <w:r w:rsidRPr="00105822">
        <w:rPr>
          <w:spacing w:val="-4"/>
          <w:szCs w:val="28"/>
          <w:lang w:eastAsia="ru-RU"/>
        </w:rPr>
        <w:t xml:space="preserve">решения направить для опубликования в </w:t>
      </w:r>
      <w:r w:rsidR="00E06E94" w:rsidRPr="00105822">
        <w:rPr>
          <w:spacing w:val="-4"/>
          <w:szCs w:val="28"/>
          <w:lang w:eastAsia="ru-RU"/>
        </w:rPr>
        <w:t xml:space="preserve">газету </w:t>
      </w:r>
      <w:r w:rsidR="00AC065F">
        <w:rPr>
          <w:spacing w:val="-4"/>
          <w:szCs w:val="28"/>
          <w:lang w:eastAsia="ru-RU"/>
        </w:rPr>
        <w:t>«</w:t>
      </w:r>
      <w:r w:rsidR="00E06E94" w:rsidRPr="00105822">
        <w:rPr>
          <w:spacing w:val="-4"/>
          <w:szCs w:val="28"/>
          <w:lang w:eastAsia="ru-RU"/>
        </w:rPr>
        <w:t>Мглинские вести</w:t>
      </w:r>
      <w:bookmarkStart w:id="0" w:name="_GoBack"/>
      <w:bookmarkEnd w:id="0"/>
      <w:r w:rsidR="00AC065F">
        <w:rPr>
          <w:spacing w:val="-4"/>
          <w:szCs w:val="28"/>
          <w:lang w:eastAsia="ru-RU"/>
        </w:rPr>
        <w:t>»</w:t>
      </w:r>
      <w:r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E06E94" w:rsidRPr="00105822" w:rsidRDefault="00E06E94" w:rsidP="00E06E94">
      <w:pPr>
        <w:tabs>
          <w:tab w:val="left" w:pos="7576"/>
        </w:tabs>
        <w:rPr>
          <w:szCs w:val="28"/>
        </w:rPr>
      </w:pPr>
      <w:r w:rsidRPr="00105822">
        <w:rPr>
          <w:szCs w:val="28"/>
        </w:rPr>
        <w:tab/>
      </w: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Председатель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E06E94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              </w:t>
            </w:r>
            <w:r w:rsidR="00AC065F">
              <w:rPr>
                <w:szCs w:val="28"/>
              </w:rPr>
              <w:t xml:space="preserve">            С.И. Грибахо</w:t>
            </w: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Секретарь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AC065F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E06E94" w:rsidRPr="00105822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E06E94" w:rsidRPr="00105822" w:rsidRDefault="00E06E94" w:rsidP="00E06E94">
      <w:pPr>
        <w:jc w:val="center"/>
        <w:rPr>
          <w:szCs w:val="28"/>
        </w:rPr>
      </w:pPr>
    </w:p>
    <w:p w:rsidR="006B739B" w:rsidRPr="00105822" w:rsidRDefault="006B739B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105822" w:rsidRDefault="00105822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D21FD1" w:rsidRPr="00D21FD1" w:rsidRDefault="00D21FD1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A26C59" w:rsidRDefault="00A26C59" w:rsidP="00E06E94">
      <w:pPr>
        <w:ind w:left="2832" w:firstLine="708"/>
        <w:jc w:val="center"/>
        <w:rPr>
          <w:sz w:val="22"/>
        </w:rPr>
      </w:pPr>
    </w:p>
    <w:p w:rsidR="00AC065F" w:rsidRDefault="00AC065F" w:rsidP="00E06E94">
      <w:pPr>
        <w:ind w:left="2832" w:firstLine="708"/>
        <w:jc w:val="center"/>
        <w:rPr>
          <w:sz w:val="22"/>
        </w:rPr>
      </w:pPr>
    </w:p>
    <w:p w:rsidR="00AC065F" w:rsidRPr="00AC065F" w:rsidRDefault="00AC065F" w:rsidP="00E06E94">
      <w:pPr>
        <w:ind w:left="2832" w:firstLine="708"/>
        <w:jc w:val="center"/>
        <w:rPr>
          <w:sz w:val="22"/>
        </w:rPr>
      </w:pPr>
    </w:p>
    <w:p w:rsidR="00E06E94" w:rsidRPr="00105822" w:rsidRDefault="00E06E94" w:rsidP="00E06E94">
      <w:pPr>
        <w:ind w:left="2832" w:firstLine="708"/>
        <w:jc w:val="center"/>
        <w:rPr>
          <w:sz w:val="22"/>
        </w:rPr>
      </w:pPr>
      <w:r w:rsidRPr="00105822">
        <w:rPr>
          <w:sz w:val="22"/>
        </w:rPr>
        <w:lastRenderedPageBreak/>
        <w:t>Приложение № 1</w:t>
      </w:r>
    </w:p>
    <w:p w:rsidR="00E06E94" w:rsidRPr="00105822" w:rsidRDefault="00E06E94" w:rsidP="00E06E94">
      <w:pPr>
        <w:jc w:val="right"/>
        <w:rPr>
          <w:sz w:val="22"/>
        </w:rPr>
      </w:pPr>
      <w:r w:rsidRPr="00105822">
        <w:rPr>
          <w:sz w:val="22"/>
        </w:rPr>
        <w:t xml:space="preserve">к решению ТИК Мглинского района </w:t>
      </w:r>
    </w:p>
    <w:p w:rsidR="00E06E94" w:rsidRPr="00105822" w:rsidRDefault="00E06E94" w:rsidP="00E06E94">
      <w:pPr>
        <w:jc w:val="center"/>
        <w:rPr>
          <w:sz w:val="22"/>
        </w:rPr>
      </w:pPr>
      <w:r w:rsidRPr="00105822">
        <w:rPr>
          <w:sz w:val="22"/>
        </w:rPr>
        <w:t xml:space="preserve">                                                                       </w:t>
      </w:r>
      <w:r w:rsidR="00A26C59">
        <w:rPr>
          <w:sz w:val="22"/>
        </w:rPr>
        <w:t xml:space="preserve">                        № </w:t>
      </w:r>
      <w:r w:rsidR="00963873">
        <w:rPr>
          <w:sz w:val="22"/>
          <w:lang w:val="en-US"/>
        </w:rPr>
        <w:t>74</w:t>
      </w:r>
      <w:r w:rsidR="00A26C59" w:rsidRPr="00BF1DF1">
        <w:rPr>
          <w:sz w:val="22"/>
        </w:rPr>
        <w:t>/</w:t>
      </w:r>
      <w:r w:rsidR="00963873">
        <w:rPr>
          <w:sz w:val="22"/>
          <w:lang w:val="en-US"/>
        </w:rPr>
        <w:t>652</w:t>
      </w:r>
      <w:r w:rsidR="00AC065F">
        <w:rPr>
          <w:sz w:val="22"/>
        </w:rPr>
        <w:t>-5</w:t>
      </w:r>
      <w:r w:rsidRPr="00105822">
        <w:rPr>
          <w:sz w:val="22"/>
        </w:rPr>
        <w:t xml:space="preserve"> от </w:t>
      </w:r>
      <w:r w:rsidR="00963873">
        <w:rPr>
          <w:sz w:val="22"/>
          <w:lang w:val="en-US"/>
        </w:rPr>
        <w:t>10</w:t>
      </w:r>
      <w:r w:rsidRPr="00105822">
        <w:rPr>
          <w:sz w:val="22"/>
        </w:rPr>
        <w:t xml:space="preserve"> сентября 20</w:t>
      </w:r>
      <w:r w:rsidR="00AC065F">
        <w:rPr>
          <w:sz w:val="22"/>
        </w:rPr>
        <w:t>24</w:t>
      </w:r>
      <w:r w:rsidRPr="00105822">
        <w:rPr>
          <w:sz w:val="22"/>
        </w:rPr>
        <w:t xml:space="preserve"> года</w:t>
      </w:r>
    </w:p>
    <w:p w:rsidR="00E06E94" w:rsidRPr="00642B87" w:rsidRDefault="00E06E94" w:rsidP="00E06E94">
      <w:pPr>
        <w:jc w:val="center"/>
        <w:rPr>
          <w:szCs w:val="28"/>
        </w:rPr>
      </w:pPr>
      <w:r w:rsidRPr="00642B87">
        <w:rPr>
          <w:szCs w:val="28"/>
        </w:rPr>
        <w:t xml:space="preserve">Список </w:t>
      </w:r>
    </w:p>
    <w:p w:rsidR="00E06E94" w:rsidRPr="00642B87" w:rsidRDefault="00E06E94" w:rsidP="00E06E94">
      <w:pPr>
        <w:jc w:val="center"/>
        <w:rPr>
          <w:sz w:val="24"/>
          <w:szCs w:val="24"/>
        </w:rPr>
      </w:pPr>
      <w:r w:rsidRPr="00642B87">
        <w:rPr>
          <w:sz w:val="24"/>
          <w:szCs w:val="24"/>
        </w:rPr>
        <w:t xml:space="preserve">избранных депутатов по одномандатным избирательным округам в </w:t>
      </w:r>
      <w:r w:rsidR="00794833" w:rsidRPr="00642B87">
        <w:rPr>
          <w:rFonts w:eastAsiaTheme="minorHAnsi"/>
          <w:sz w:val="24"/>
          <w:szCs w:val="24"/>
        </w:rPr>
        <w:t>Ветлевский сельский Совет народных депутатов второго созыва</w:t>
      </w:r>
    </w:p>
    <w:tbl>
      <w:tblPr>
        <w:tblW w:w="9791" w:type="dxa"/>
        <w:tblInd w:w="98" w:type="dxa"/>
        <w:tblLayout w:type="fixed"/>
        <w:tblLook w:val="04A0"/>
      </w:tblPr>
      <w:tblGrid>
        <w:gridCol w:w="1012"/>
        <w:gridCol w:w="2259"/>
        <w:gridCol w:w="3577"/>
        <w:gridCol w:w="2943"/>
      </w:tblGrid>
      <w:tr w:rsidR="00E06E94" w:rsidRPr="00105822" w:rsidTr="007B5189">
        <w:trPr>
          <w:trHeight w:val="300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№ округа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Фамилия, имя, отчество победителя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Субъект выдвижения</w:t>
            </w:r>
          </w:p>
        </w:tc>
      </w:tr>
      <w:tr w:rsidR="00E06E94" w:rsidRPr="00105822" w:rsidTr="007B5189">
        <w:trPr>
          <w:trHeight w:val="31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87" w:rsidRPr="00642B87" w:rsidTr="004819B0">
        <w:trPr>
          <w:trHeight w:val="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Велюханский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Прадед Александр Владимирович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Ветлевский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Анищенко Александр Егорович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Яснополяновский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Прадед Валентина Петровна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Дивовский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Логунова Светлана Федоровна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Вельжичский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Комендантенко Виктор Прохорович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Деременский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Бирюлин Юрий Александрович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Осколковский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Милица Анатолий Васильевич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Ворминский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Юрченко Ирина Михайловна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Староромановский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Урянская Нина Федоровна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Брянское региональное отделение Политической партии ЛДПР - Либерально-демократической партии России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2B87" w:rsidRPr="00642B87" w:rsidRDefault="00642B87" w:rsidP="00AC065F">
            <w:pPr>
              <w:jc w:val="left"/>
              <w:rPr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Попелёвский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Витовская Людмила Дмитриевна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2B87" w:rsidRPr="00642B87" w:rsidRDefault="00642B87" w:rsidP="00AC065F">
            <w:pPr>
              <w:jc w:val="left"/>
              <w:rPr>
                <w:iCs/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Семковский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Лаптев Михаил Викторович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2B87" w:rsidRPr="00642B87" w:rsidRDefault="00642B87" w:rsidP="00AC065F">
            <w:pPr>
              <w:jc w:val="left"/>
              <w:rPr>
                <w:iCs/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Новоромановский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Ковалева Светлана Петровна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642B87" w:rsidRPr="00642B87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2B87" w:rsidRPr="00642B87" w:rsidRDefault="00642B87" w:rsidP="00AC065F">
            <w:pPr>
              <w:jc w:val="left"/>
              <w:rPr>
                <w:iCs/>
                <w:color w:val="000000"/>
                <w:sz w:val="22"/>
              </w:rPr>
            </w:pPr>
            <w:r w:rsidRPr="00642B87">
              <w:rPr>
                <w:iCs/>
                <w:color w:val="000000"/>
                <w:sz w:val="22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B87" w:rsidRPr="00642B87" w:rsidRDefault="00642B87" w:rsidP="00805EB5">
            <w:pPr>
              <w:rPr>
                <w:iCs/>
                <w:sz w:val="22"/>
              </w:rPr>
            </w:pPr>
            <w:r w:rsidRPr="00642B87">
              <w:rPr>
                <w:iCs/>
                <w:sz w:val="22"/>
              </w:rPr>
              <w:t>Новоромановский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Емельяненко Ольга Петровна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87" w:rsidRPr="00794833" w:rsidRDefault="00642B87" w:rsidP="00805EB5">
            <w:pPr>
              <w:jc w:val="center"/>
              <w:rPr>
                <w:sz w:val="22"/>
                <w:lang w:eastAsia="ru-RU"/>
              </w:rPr>
            </w:pPr>
            <w:r w:rsidRPr="00794833">
              <w:rPr>
                <w:sz w:val="22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</w:tbl>
    <w:p w:rsidR="00E06E94" w:rsidRPr="00AA5FC3" w:rsidRDefault="00E06E94" w:rsidP="00E06E94">
      <w:pPr>
        <w:jc w:val="center"/>
        <w:rPr>
          <w:b/>
          <w:szCs w:val="28"/>
        </w:rPr>
      </w:pPr>
    </w:p>
    <w:p w:rsidR="00E06E94" w:rsidRDefault="00E06E94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AC065F">
      <w:pPr>
        <w:pStyle w:val="ae"/>
      </w:pPr>
    </w:p>
    <w:sectPr w:rsidR="00AC065F" w:rsidSect="0010582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4E3" w:rsidRDefault="00B244E3" w:rsidP="0078341B">
      <w:r>
        <w:separator/>
      </w:r>
    </w:p>
  </w:endnote>
  <w:endnote w:type="continuationSeparator" w:id="0">
    <w:p w:rsidR="00B244E3" w:rsidRDefault="00B244E3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4E3" w:rsidRDefault="00B244E3" w:rsidP="0078341B">
      <w:r>
        <w:separator/>
      </w:r>
    </w:p>
  </w:footnote>
  <w:footnote w:type="continuationSeparator" w:id="0">
    <w:p w:rsidR="00B244E3" w:rsidRDefault="00B244E3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8BCEE0DC"/>
    <w:lvl w:ilvl="0" w:tplc="12C2DA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183C"/>
    <w:rsid w:val="000577AE"/>
    <w:rsid w:val="00094202"/>
    <w:rsid w:val="000A1F57"/>
    <w:rsid w:val="000B3ECF"/>
    <w:rsid w:val="000C43B9"/>
    <w:rsid w:val="000D4B54"/>
    <w:rsid w:val="000D5D7A"/>
    <w:rsid w:val="000E46C6"/>
    <w:rsid w:val="000E78E8"/>
    <w:rsid w:val="000F0E41"/>
    <w:rsid w:val="00102D0D"/>
    <w:rsid w:val="00105822"/>
    <w:rsid w:val="0011653B"/>
    <w:rsid w:val="00136B60"/>
    <w:rsid w:val="00146C81"/>
    <w:rsid w:val="001502B5"/>
    <w:rsid w:val="001665FC"/>
    <w:rsid w:val="00172E9D"/>
    <w:rsid w:val="00177F5D"/>
    <w:rsid w:val="00181233"/>
    <w:rsid w:val="001929A0"/>
    <w:rsid w:val="00193749"/>
    <w:rsid w:val="001A16D5"/>
    <w:rsid w:val="001A1A87"/>
    <w:rsid w:val="001B1460"/>
    <w:rsid w:val="001C4944"/>
    <w:rsid w:val="001D13C9"/>
    <w:rsid w:val="001E2BF0"/>
    <w:rsid w:val="00206194"/>
    <w:rsid w:val="002166A4"/>
    <w:rsid w:val="00261981"/>
    <w:rsid w:val="00283267"/>
    <w:rsid w:val="002874B5"/>
    <w:rsid w:val="00290F3F"/>
    <w:rsid w:val="002D691B"/>
    <w:rsid w:val="002F4A7E"/>
    <w:rsid w:val="003016B1"/>
    <w:rsid w:val="00303553"/>
    <w:rsid w:val="00331E25"/>
    <w:rsid w:val="00340085"/>
    <w:rsid w:val="00340B95"/>
    <w:rsid w:val="00352613"/>
    <w:rsid w:val="003556E5"/>
    <w:rsid w:val="00360566"/>
    <w:rsid w:val="0037004B"/>
    <w:rsid w:val="00395670"/>
    <w:rsid w:val="003A2BD1"/>
    <w:rsid w:val="003B5BC7"/>
    <w:rsid w:val="003F1881"/>
    <w:rsid w:val="004003C6"/>
    <w:rsid w:val="00410A1A"/>
    <w:rsid w:val="004165BB"/>
    <w:rsid w:val="00433618"/>
    <w:rsid w:val="00466B46"/>
    <w:rsid w:val="004704D1"/>
    <w:rsid w:val="0048752F"/>
    <w:rsid w:val="004A13F1"/>
    <w:rsid w:val="004A228A"/>
    <w:rsid w:val="004E1AB2"/>
    <w:rsid w:val="00503D11"/>
    <w:rsid w:val="00505796"/>
    <w:rsid w:val="00596EA3"/>
    <w:rsid w:val="005B2E77"/>
    <w:rsid w:val="006262D4"/>
    <w:rsid w:val="00633704"/>
    <w:rsid w:val="00641374"/>
    <w:rsid w:val="00642B87"/>
    <w:rsid w:val="00674BC7"/>
    <w:rsid w:val="00690757"/>
    <w:rsid w:val="006B739B"/>
    <w:rsid w:val="006C15B4"/>
    <w:rsid w:val="006E60CB"/>
    <w:rsid w:val="00706BC6"/>
    <w:rsid w:val="00713EF9"/>
    <w:rsid w:val="00715163"/>
    <w:rsid w:val="00721960"/>
    <w:rsid w:val="007251C1"/>
    <w:rsid w:val="00725E06"/>
    <w:rsid w:val="0078341B"/>
    <w:rsid w:val="00794833"/>
    <w:rsid w:val="00797CE4"/>
    <w:rsid w:val="007A0604"/>
    <w:rsid w:val="007D6D77"/>
    <w:rsid w:val="007E1717"/>
    <w:rsid w:val="007E3882"/>
    <w:rsid w:val="008029C1"/>
    <w:rsid w:val="00810016"/>
    <w:rsid w:val="00817072"/>
    <w:rsid w:val="0083380B"/>
    <w:rsid w:val="00833CE8"/>
    <w:rsid w:val="00857BB5"/>
    <w:rsid w:val="008624A7"/>
    <w:rsid w:val="00882256"/>
    <w:rsid w:val="00887577"/>
    <w:rsid w:val="008908EC"/>
    <w:rsid w:val="0089545C"/>
    <w:rsid w:val="008C1EC6"/>
    <w:rsid w:val="008C216A"/>
    <w:rsid w:val="008E481B"/>
    <w:rsid w:val="00927BD1"/>
    <w:rsid w:val="0094655F"/>
    <w:rsid w:val="0096341C"/>
    <w:rsid w:val="00963873"/>
    <w:rsid w:val="00980862"/>
    <w:rsid w:val="0099389D"/>
    <w:rsid w:val="009A1CB2"/>
    <w:rsid w:val="009B5FCF"/>
    <w:rsid w:val="009C6041"/>
    <w:rsid w:val="009D0AF4"/>
    <w:rsid w:val="00A04514"/>
    <w:rsid w:val="00A21C7B"/>
    <w:rsid w:val="00A26C59"/>
    <w:rsid w:val="00A70BE6"/>
    <w:rsid w:val="00AA10EB"/>
    <w:rsid w:val="00AC065F"/>
    <w:rsid w:val="00AD0072"/>
    <w:rsid w:val="00B230FD"/>
    <w:rsid w:val="00B23700"/>
    <w:rsid w:val="00B244E3"/>
    <w:rsid w:val="00B44CDC"/>
    <w:rsid w:val="00B546E0"/>
    <w:rsid w:val="00BB1FF9"/>
    <w:rsid w:val="00BB223A"/>
    <w:rsid w:val="00BB7D2C"/>
    <w:rsid w:val="00BC569F"/>
    <w:rsid w:val="00BD5038"/>
    <w:rsid w:val="00BF1DF1"/>
    <w:rsid w:val="00C660D1"/>
    <w:rsid w:val="00C935D3"/>
    <w:rsid w:val="00D018F9"/>
    <w:rsid w:val="00D21FD1"/>
    <w:rsid w:val="00D32DF1"/>
    <w:rsid w:val="00D45C6B"/>
    <w:rsid w:val="00D46E95"/>
    <w:rsid w:val="00D53344"/>
    <w:rsid w:val="00D613AE"/>
    <w:rsid w:val="00D802C6"/>
    <w:rsid w:val="00D96EBC"/>
    <w:rsid w:val="00DB1FC5"/>
    <w:rsid w:val="00DB335B"/>
    <w:rsid w:val="00DD0EA3"/>
    <w:rsid w:val="00DE7655"/>
    <w:rsid w:val="00DF0FE3"/>
    <w:rsid w:val="00DF349F"/>
    <w:rsid w:val="00E03FDD"/>
    <w:rsid w:val="00E06E94"/>
    <w:rsid w:val="00E30A76"/>
    <w:rsid w:val="00E65382"/>
    <w:rsid w:val="00E67FCA"/>
    <w:rsid w:val="00E83B86"/>
    <w:rsid w:val="00E92E44"/>
    <w:rsid w:val="00E94740"/>
    <w:rsid w:val="00E95FC1"/>
    <w:rsid w:val="00EF75C5"/>
    <w:rsid w:val="00F376B5"/>
    <w:rsid w:val="00F532D1"/>
    <w:rsid w:val="00F865EA"/>
    <w:rsid w:val="00F9465A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06E9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06E94"/>
    <w:rPr>
      <w:rFonts w:ascii="Times New Roman" w:eastAsia="Times New Roman" w:hAnsi="Times New Roman" w:cs="Times New Roman"/>
      <w:sz w:val="28"/>
    </w:rPr>
  </w:style>
  <w:style w:type="paragraph" w:customStyle="1" w:styleId="14-15">
    <w:name w:val="14-15"/>
    <w:basedOn w:val="a"/>
    <w:rsid w:val="00E06E94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36</cp:revision>
  <cp:lastPrinted>2024-09-11T09:33:00Z</cp:lastPrinted>
  <dcterms:created xsi:type="dcterms:W3CDTF">2019-01-31T13:11:00Z</dcterms:created>
  <dcterms:modified xsi:type="dcterms:W3CDTF">2024-09-11T09:33:00Z</dcterms:modified>
</cp:coreProperties>
</file>