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1B" w:rsidRPr="00D5051B" w:rsidRDefault="00D5051B" w:rsidP="00D5051B">
      <w:pPr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32"/>
          <w:szCs w:val="32"/>
          <w:lang w:eastAsia="ru-RU"/>
        </w:rPr>
      </w:pPr>
      <w:r w:rsidRPr="00D505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РОССИЙСКАЯ ФЕДЕРАЦИЯ</w:t>
      </w:r>
    </w:p>
    <w:p w:rsidR="00D5051B" w:rsidRPr="00D5051B" w:rsidRDefault="00D5051B" w:rsidP="00D5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МГЛИНСКОГО РАЙОНА  </w:t>
      </w:r>
    </w:p>
    <w:p w:rsidR="00D5051B" w:rsidRPr="00D5051B" w:rsidRDefault="00D5051B" w:rsidP="00D5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 ОБЛАСТИ</w:t>
      </w:r>
    </w:p>
    <w:p w:rsidR="00D5051B" w:rsidRPr="00D5051B" w:rsidRDefault="00D5051B" w:rsidP="00D5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051B" w:rsidRPr="00D5051B" w:rsidRDefault="00D5051B" w:rsidP="00D5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505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ПОСТАНОВЛЕНИЕ</w:t>
      </w:r>
    </w:p>
    <w:p w:rsidR="00D5051B" w:rsidRPr="00D5051B" w:rsidRDefault="00D5051B" w:rsidP="00D505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51B" w:rsidRPr="00D5051B" w:rsidRDefault="00D5051B" w:rsidP="00D50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________________2024г.  № _______</w:t>
      </w:r>
    </w:p>
    <w:p w:rsidR="00D5051B" w:rsidRPr="00D5051B" w:rsidRDefault="00D5051B" w:rsidP="00D50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Мглин</w:t>
      </w:r>
    </w:p>
    <w:p w:rsidR="00D5051B" w:rsidRPr="00D5051B" w:rsidRDefault="00D5051B" w:rsidP="00D5051B">
      <w:pPr>
        <w:tabs>
          <w:tab w:val="left" w:pos="921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BB39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Об утверждении </w:t>
      </w:r>
      <w:proofErr w:type="gramStart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административного</w:t>
      </w:r>
      <w:proofErr w:type="gramEnd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регламента по предоставлению </w:t>
      </w:r>
      <w:proofErr w:type="gramStart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муниципальной</w:t>
      </w:r>
      <w:proofErr w:type="gramEnd"/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услуги "Принятие решения о предоставлении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гражданам, имеющим трех и более детей, 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в собственность бесплатно </w:t>
      </w:r>
      <w:proofErr w:type="gramStart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земельных</w:t>
      </w:r>
      <w:proofErr w:type="gramEnd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участков, находящихся в </w:t>
      </w:r>
      <w:proofErr w:type="gramStart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муниципальной</w:t>
      </w:r>
      <w:proofErr w:type="gramEnd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собственности, и земельных участков, </w:t>
      </w:r>
    </w:p>
    <w:p w:rsidR="00D5051B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государственная собственность на </w:t>
      </w:r>
      <w:proofErr w:type="gramStart"/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которые</w:t>
      </w:r>
      <w:proofErr w:type="gramEnd"/>
    </w:p>
    <w:p w:rsidR="00BB3957" w:rsidRPr="00D5051B" w:rsidRDefault="00BB3957" w:rsidP="00D5051B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не разграничена"</w:t>
      </w:r>
    </w:p>
    <w:p w:rsidR="00BB3957" w:rsidRPr="00D5051B" w:rsidRDefault="00BB3957" w:rsidP="00D5051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 </w:t>
      </w:r>
      <w:hyperlink r:id="rId5" w:history="1">
        <w:r w:rsidRPr="00D505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hyperlink r:id="rId6" w:history="1">
        <w:r w:rsidRPr="00D505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Земельным кодексом Российской Федерации</w:t>
        </w:r>
      </w:hyperlink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Законом Брянской области </w:t>
      </w:r>
      <w:hyperlink r:id="rId7" w:history="1">
        <w:r w:rsidRPr="00D505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30.07.2019 N 77-З "О бесплатном предоставлении гражданам, имеющим трех и более детей, в собственность земельных участков в Брянской области"</w:t>
        </w:r>
      </w:hyperlink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и в целях повышения качества и доступности исполнения муниципальной услуги "Принятие решения о предоставлении гражданам, имеющим трех</w:t>
      </w:r>
      <w:proofErr w:type="gramEnd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разграничена"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B3957" w:rsidRPr="00D5051B" w:rsidRDefault="00D5051B" w:rsidP="00D5051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ПОСТАНОВЛЯЮ</w:t>
      </w:r>
      <w:r w:rsidR="00BB3957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 w:rsidR="00BB3957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B3957" w:rsidRPr="00D5051B" w:rsidRDefault="00BB3957" w:rsidP="00D5051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Утвердить прилагаемый административный регламент по предоставлению муниципальной услуги "Принятие решения о предоставлении гражданам, имеющим трех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на 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которые не разграничена".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B3957" w:rsidRPr="00D5051B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Комитету по управлению муниципальным имуществом администрации района обеспечить исполнение настоящего регламента.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BB3957" w:rsidRPr="00D5051B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Считат</w:t>
      </w:r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ь утратившими силу постановление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администрации </w:t>
      </w:r>
      <w:proofErr w:type="spellStart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Мглинского</w:t>
      </w:r>
      <w:proofErr w:type="spellEnd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</w:t>
      </w:r>
    </w:p>
    <w:p w:rsidR="00BB3957" w:rsidRPr="00D5051B" w:rsidRDefault="00BB3957" w:rsidP="00D5051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 </w:t>
      </w:r>
      <w:hyperlink r:id="rId8" w:history="1">
        <w:r w:rsidRPr="00D5051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29.12.2018 N 815 "Об утверждении административного регламента по предоставлению  муниципальной услуги "Предоставление гражданам, имеющим трех и более детей, в собственность бесплатно земельных участков, находящихся в муниципальной собственности,</w:t>
        </w:r>
      </w:hyperlink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        4. Настоящее постановление опубликовать на официальном сайте администрации  </w:t>
      </w:r>
      <w:proofErr w:type="spellStart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Мглинского</w:t>
      </w:r>
      <w:proofErr w:type="spellEnd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района</w:t>
      </w:r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proofErr w:type="spellEnd"/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сети "Интернет".</w:t>
      </w:r>
    </w:p>
    <w:p w:rsidR="00BB3957" w:rsidRPr="00D5051B" w:rsidRDefault="00D5051B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 w:rsidR="00BB3957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gramStart"/>
      <w:r w:rsidR="00BB3957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="00BB3957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исполнением настоящего постановления оставляю за  собой.</w:t>
      </w:r>
    </w:p>
    <w:p w:rsidR="00D5051B" w:rsidRDefault="00D5051B" w:rsidP="00D505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B3957" w:rsidRPr="00D5051B" w:rsidRDefault="00BB3957" w:rsidP="00D505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И.о</w:t>
      </w:r>
      <w:proofErr w:type="spellEnd"/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главы администрации района                                             </w:t>
      </w:r>
      <w:proofErr w:type="spellStart"/>
      <w:r w:rsidR="00D5051B" w:rsidRPr="00D5051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А.Н.Казеко</w:t>
      </w:r>
      <w:proofErr w:type="spellEnd"/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D5051B" w:rsidRPr="00D5051B" w:rsidRDefault="00D5051B" w:rsidP="00D505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051B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5051B">
        <w:rPr>
          <w:rFonts w:ascii="Times New Roman" w:hAnsi="Times New Roman" w:cs="Times New Roman"/>
          <w:sz w:val="16"/>
          <w:szCs w:val="16"/>
        </w:rPr>
        <w:t>Горбова</w:t>
      </w:r>
      <w:proofErr w:type="spellEnd"/>
      <w:r w:rsidRPr="00D5051B">
        <w:rPr>
          <w:rFonts w:ascii="Times New Roman" w:hAnsi="Times New Roman" w:cs="Times New Roman"/>
          <w:sz w:val="16"/>
          <w:szCs w:val="16"/>
        </w:rPr>
        <w:t xml:space="preserve"> Г.А                                                                                                                   </w:t>
      </w:r>
      <w:r w:rsidRPr="00D5051B">
        <w:rPr>
          <w:rFonts w:ascii="Times New Roman" w:hAnsi="Times New Roman" w:cs="Times New Roman"/>
          <w:sz w:val="18"/>
          <w:szCs w:val="18"/>
        </w:rPr>
        <w:t>Направить: 1. В дело</w:t>
      </w:r>
    </w:p>
    <w:p w:rsidR="00D5051B" w:rsidRPr="00D5051B" w:rsidRDefault="00D5051B" w:rsidP="00D505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051B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Согласовано:</w:t>
      </w:r>
    </w:p>
    <w:p w:rsidR="00D5051B" w:rsidRPr="00D5051B" w:rsidRDefault="00D5051B" w:rsidP="00D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pPr w:leftFromText="180" w:rightFromText="180" w:vertAnchor="text" w:horzAnchor="margin" w:tblpY="-139"/>
        <w:tblOverlap w:val="never"/>
        <w:tblW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720"/>
        <w:gridCol w:w="1620"/>
      </w:tblGrid>
      <w:tr w:rsidR="00D5051B" w:rsidRPr="00D5051B" w:rsidTr="00E24D31">
        <w:trPr>
          <w:trHeight w:val="282"/>
        </w:trPr>
        <w:tc>
          <w:tcPr>
            <w:tcW w:w="34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</w:tr>
      <w:tr w:rsidR="00D5051B" w:rsidRPr="00D5051B" w:rsidTr="00E24D31">
        <w:trPr>
          <w:trHeight w:val="282"/>
        </w:trPr>
        <w:tc>
          <w:tcPr>
            <w:tcW w:w="34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</w:tr>
      <w:tr w:rsidR="00D5051B" w:rsidRPr="00D5051B" w:rsidTr="00E24D31">
        <w:trPr>
          <w:trHeight w:val="282"/>
        </w:trPr>
        <w:tc>
          <w:tcPr>
            <w:tcW w:w="34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  <w:r w:rsidRPr="00D5051B">
              <w:rPr>
                <w:sz w:val="17"/>
                <w:szCs w:val="17"/>
              </w:rPr>
              <w:t>Начальник правового отдела администрации района</w:t>
            </w:r>
          </w:p>
        </w:tc>
        <w:tc>
          <w:tcPr>
            <w:tcW w:w="7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  <w:proofErr w:type="spellStart"/>
            <w:r w:rsidRPr="00D5051B">
              <w:rPr>
                <w:sz w:val="17"/>
                <w:szCs w:val="17"/>
              </w:rPr>
              <w:t>Н.А.Грибов</w:t>
            </w:r>
            <w:proofErr w:type="spellEnd"/>
          </w:p>
        </w:tc>
      </w:tr>
      <w:tr w:rsidR="00D5051B" w:rsidRPr="00D5051B" w:rsidTr="00E24D31">
        <w:trPr>
          <w:trHeight w:val="282"/>
        </w:trPr>
        <w:tc>
          <w:tcPr>
            <w:tcW w:w="34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  <w:p w:rsidR="00D5051B" w:rsidRPr="00D5051B" w:rsidRDefault="00D5051B" w:rsidP="00D5051B">
            <w:pPr>
              <w:rPr>
                <w:sz w:val="17"/>
                <w:szCs w:val="17"/>
              </w:rPr>
            </w:pPr>
            <w:r w:rsidRPr="00D5051B">
              <w:rPr>
                <w:sz w:val="17"/>
                <w:szCs w:val="17"/>
              </w:rPr>
              <w:t>Руководитель аппарата</w:t>
            </w:r>
          </w:p>
        </w:tc>
        <w:tc>
          <w:tcPr>
            <w:tcW w:w="7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</w:tcPr>
          <w:p w:rsidR="00D5051B" w:rsidRPr="00D5051B" w:rsidRDefault="00D5051B" w:rsidP="00D5051B">
            <w:pPr>
              <w:rPr>
                <w:sz w:val="17"/>
                <w:szCs w:val="17"/>
              </w:rPr>
            </w:pPr>
          </w:p>
          <w:p w:rsidR="00D5051B" w:rsidRPr="00D5051B" w:rsidRDefault="00D5051B" w:rsidP="00D5051B">
            <w:pPr>
              <w:rPr>
                <w:sz w:val="17"/>
                <w:szCs w:val="17"/>
              </w:rPr>
            </w:pPr>
            <w:r w:rsidRPr="00D5051B">
              <w:rPr>
                <w:sz w:val="17"/>
                <w:szCs w:val="17"/>
              </w:rPr>
              <w:t xml:space="preserve">А.В. </w:t>
            </w:r>
            <w:proofErr w:type="spellStart"/>
            <w:r w:rsidRPr="00D5051B">
              <w:rPr>
                <w:sz w:val="17"/>
                <w:szCs w:val="17"/>
              </w:rPr>
              <w:t>Туйманов</w:t>
            </w:r>
            <w:proofErr w:type="spellEnd"/>
          </w:p>
        </w:tc>
      </w:tr>
    </w:tbl>
    <w:p w:rsidR="00D5051B" w:rsidRPr="00D5051B" w:rsidRDefault="00D5051B" w:rsidP="00D50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Pr="00BB3957" w:rsidRDefault="00BB3957" w:rsidP="00BB395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3957" w:rsidRPr="00BB4558" w:rsidRDefault="00BB3957" w:rsidP="00BB3957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Утвержден</w:t>
      </w:r>
      <w:proofErr w:type="gramEnd"/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постановлением  администрации</w:t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 xml:space="preserve"> </w:t>
      </w:r>
      <w:proofErr w:type="spellStart"/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района  от ___________ N _________</w:t>
      </w:r>
    </w:p>
    <w:p w:rsidR="00BB3957" w:rsidRPr="00BB4558" w:rsidRDefault="00BB3957" w:rsidP="00BB395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АДМИНИСТРАТИВНЫЙ РЕГЛАМЕНТ</w:t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 предоставлению муниципальной услуги "Принятие решения о предоставлении гражданам, имеющим трех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разграничена"</w:t>
      </w:r>
    </w:p>
    <w:p w:rsidR="00BB3957" w:rsidRPr="00BB4558" w:rsidRDefault="00BB3957" w:rsidP="00BB3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B3957" w:rsidRPr="00BB4558" w:rsidRDefault="00BB3957" w:rsidP="00BB39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BB3957" w:rsidRPr="00BB4558" w:rsidRDefault="00BB3957" w:rsidP="00BB3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B3957" w:rsidRPr="00BB4558" w:rsidRDefault="00BB3957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1.1. Административный регламент по предоставлению муниципальной услуги "Принятие решения о предоставлении гражданам, имеющим трех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разграничена" (далее - регламент) разработан в соответствии с </w:t>
      </w:r>
      <w:hyperlink r:id="rId9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2010 года N 210-ФЗ "Об организации предоставления государственных и муниципальных услуг"</w:t>
        </w:r>
      </w:hyperlink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в целях повышения качества и доступности результатов предоставления муниципальной услуги по принятию решения о предоставлении гражданам, имеющим трех и более детей, в собственность бесплатно земельных участков для индивидуального жилищного строительства или для ведения личного подсобного хозяйства, или садоводства, или огородничества, находящихся в муниципальной собственности, и земельных участков, государственная собственность на которые не разграничена (далее - Муниципальная услуга), создания комфортных условий для потребителей Муниципальной услуги (далее - Заявители) и определяет сроки и последовательность действий (административных процедур), а также порядок взаимодействия  комитета по управлению муниципальным имуществом 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bookmarkStart w:id="0" w:name="_GoBack"/>
      <w:bookmarkEnd w:id="0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 Заявителями, при оказании муниципальной услуги.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1.2. Заявителями на предоставление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Муниципальной услуги являются:</w:t>
      </w:r>
    </w:p>
    <w:p w:rsidR="00BB3957" w:rsidRPr="00BB4558" w:rsidRDefault="00BB3957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гражданин - физическое лицо, один из родителей (усыновителей), имеющие трех и более детей, в том числе усыновленных (удочеренных), либо единственный родитель (усыновитель), имеющий трех и более детей, в том числе усыновленных (удочеренных) (далее - семья, граждане), либо его уполномоченный представитель.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составе таких семей учитываются: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дети, обучающиеся в образовательных организациях по очной форме обучения в возрасте до 23 лет;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дети, проходящие срочную военную службу по призыву в возрасте до 23 лет;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дети, в отношении которых родители (усыновители) либо единственный родитель (усыновитель) не лишены родительских прав или в отношении которых не отменено усыновление.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1.2.1. Условиями предоставления земельных участков семье на 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дату подачи заявления являются:</w:t>
      </w:r>
    </w:p>
    <w:p w:rsidR="00BB3957" w:rsidRPr="00BB4558" w:rsidRDefault="00B10996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lastRenderedPageBreak/>
        <w:t>родители (усыновители) либо один из родителей (усыновителей), либо единственный родитель (усыновитель) и их дети являются гражданами Российской Федерации</w:t>
      </w:r>
      <w:r w:rsidR="00BB3957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="00BB3957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родители (усыновители) либо один из родителей (усыновителей), либо единственный родитель (усыновитель) имеют место жительства на территории Брянской области не менее трех лет;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члены семьи не имеют на праве собственности, пожизненного наследуемого владения или постоянного (бессрочного) пользования земельного участка с видами разрешенного использования, установленными Законом Брянской области </w:t>
      </w:r>
      <w:hyperlink r:id="rId10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30.07.2019 N 77-З "О бесплатном предоставлении гражданам, имеющим трех и более детей, в собственность земельных участков в Брянской области"</w:t>
        </w:r>
      </w:hyperlink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(далее - Закон) для предоставления в собственность бесплатно, расположенного на территории Брянской области, либо члены семьи имеют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 праве собственности, пожизненного наследуемого владения или постоянного (бессрочного) пользования земельный участок (земельные участки), расположенный на территории Брянской области,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размер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которого (которых в сумме) меньше предельного (минимального) размера, установленного градостроительными регламентами соответствующего муниципального образования в Брянской области по месту расположения такого земельного участка (части земельного участка, земельных участков);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212DFA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члены семьи в течение 5 лет не осуществляли сделки по отчуждению земельного участка (части земельного участка, земельных участков), принадлежавшего им на праве собственности, пожизненного наследуемого владения или постоянного (бессрочного) пользования и расположенного на территории Брянской области, размер которого (которых в сумме) равен либо превышает предельный (минимальный) размер, установленный градостроительными регламентами соответствующего муниципального образования в Брянской области по месту расположения такого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земельного участка (части земельного участка, земельных участков), с видами разрешенного использования, установленными Законом.</w:t>
      </w:r>
    </w:p>
    <w:p w:rsidR="00212DFA" w:rsidRPr="00BB4558" w:rsidRDefault="00212DFA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B3957" w:rsidRPr="00BB4558" w:rsidRDefault="00212DFA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родители (усыновители) либо единственный родитель (усыновитель) состоят на учете в качестве нуждающихся в жилых помещениях в соответствии с жилищным законодательством Российской Федерации. </w:t>
      </w:r>
      <w:proofErr w:type="gramEnd"/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1.3.1. Информация (консультации, справки) о предоставлении Муниципальной услуги предоставляются ответственными исполнителями комитета по управлению муниципальным имуществом  администрации   района ( далее Комитет)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должностные обязанности которых входит постановка семьи на учет в целях последующего предоставления гражданам, имеющим трех и более детей, в собственность бесплатно земельных участков для индивидуального жилищного строительства или для ведения личного подсобного хозяйства, или садоводства, или огородничества, находящихся в муниципальной собственности, и земельных участков, государственная собственность на которые не разграничена.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Индивидуальное консультирование производится в устной и письменной форме.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ответах на телефонные звонки ответственные исполнители Комитета подробно и в вежливой, корректной форме информируют обратившихся граждан по интересующим их вопросам. Ответ на телефонный звонок должен начинаться с информации о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наименовании организации, фамилии, имени, отчестве и должности спе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циалиста, принявшего звонок.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Рекомендуемое время для тел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ефонной консультации - 5 минут.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невозможности ответственного исполнителя, принявшего звонок,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номер, по котором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 возможно получить информацию.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 время разговора ответственный исполнитель должен произносить слова четко, не допускать разговоров с окружающими людьми. Не допускается прерывание разговора по причине поступления звонка на другой телефонный аппарат. Одновременное консультирование по телефону и п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рием документов не допускается.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информировании о Муниципальной услуге пред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оставляются следующие сведения: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 перечне документов, необходимых для предоставления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 требованиях к документам, прилагаемым к заявлению;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 сроках предоставления Муниципальной услуги.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Индивидуальное письменное консультирование осуществляется при письменном обращении заинтересованного лица в Комитет. Письменный ответ подписывается руководителем Комитета и содержит фамилию, инициалы и телефон исполнителя. Ответ направляется письмом, электронной почтой, факсом, в зависимости от способа обращения заинтересованного лица за консультацией и способа доставки, указанного в обращении заинтересованного лица, в течение 30 дней со дня поступившего запроса.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момента приема заявления по предоставлению Муниципальной услуги Заявитель имеет право на получение сведений о ходе исполнения Муниципальной услуги по телефону Комитета либо посредством электронной почты.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1.3.2. На информационных стендах Комитета, размещается следующая справочная информация: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адрес места нахождения, почтовый адрес, электронный адрес сайта в сети "Интернет"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района, Комитета по управлению муниципальным имуществом 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телефон справочной службы администрации, Комитета;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нормативные правовые акты, регулирующие предоставление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информация о порядке обжалования решений и действий (бездействия), принимаемых в ходе исполнения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настоящий регламент с приложениями.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1.3.3. Справочная информация, указанная в п. 1.3.2, размещена на официальном сайте администрации 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в сети "Интернет",  в региональной государственной информационной системе "Реестр государственных услуг (функций) Брянской области", на Едином портале государственных услуг (функций), в региональной государственной информационной системе "Портал государственных и муниципальных услуг (функций)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Брянской области".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2. Стандарт предоставления муниципальной услуги</w:t>
      </w:r>
    </w:p>
    <w:p w:rsidR="00BB3957" w:rsidRPr="00BB4558" w:rsidRDefault="00BB3957" w:rsidP="00BB3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2.1. Наименование Муниципальной услуги: "Принятие решения о предоставлении гражданам, имеющим трех и более детей,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разграничена".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2.2. Муниципальная услуга предоставляется администрацией 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в лице отраслевого (функционального) органа -. Комитета по управлению муниципальным имуществом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</w:t>
      </w:r>
      <w:proofErr w:type="gramStart"/>
      <w:r w:rsidRPr="00BB4558">
        <w:rPr>
          <w:color w:val="444444"/>
        </w:rPr>
        <w:t xml:space="preserve"> .</w:t>
      </w:r>
      <w:proofErr w:type="gramEnd"/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br/>
        <w:t xml:space="preserve">        2.3. Результатом предоставления Муниципальной услуги является: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</w:t>
      </w:r>
      <w:proofErr w:type="gramStart"/>
      <w:r w:rsidRPr="00BB4558">
        <w:rPr>
          <w:color w:val="444444"/>
        </w:rPr>
        <w:t>об отказе в постановке семьи на учет по предоставлению земельного участка для индивидуального жилищного строительства</w:t>
      </w:r>
      <w:proofErr w:type="gramEnd"/>
      <w:r w:rsidRPr="00BB4558">
        <w:rPr>
          <w:color w:val="444444"/>
        </w:rPr>
        <w:t xml:space="preserve"> или для ведения личного подсобного хозяйства, или с</w:t>
      </w:r>
      <w:r w:rsidR="0078470D">
        <w:rPr>
          <w:color w:val="444444"/>
        </w:rPr>
        <w:t>адоводства, или огородничества;</w:t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о снятии семьи с учета по предоставлению земельного участка для индивидуального жилищного строительства или для ведения личного подсобного хозяйства, или садоводства, или огородничества;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о предоставлении земельного участка для индивидуального жилищного строительства или для ведения личного подсобного хозяйства, или садоводства, или огородничества.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>Процедура предоставления Муниципальной услуги завершается путем направления (выдачи) Заявителю: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</w:t>
      </w:r>
      <w:proofErr w:type="gramStart"/>
      <w:r w:rsidRPr="00BB4558">
        <w:rPr>
          <w:color w:val="444444"/>
        </w:rPr>
        <w:t>об отказе в постановке семьи на учет по предоставлению земельного участка для индивидуального жилищного строительства</w:t>
      </w:r>
      <w:proofErr w:type="gramEnd"/>
      <w:r w:rsidRPr="00BB4558">
        <w:rPr>
          <w:color w:val="444444"/>
        </w:rPr>
        <w:t xml:space="preserve"> или для ведения личного подсобного хозяйства, или садоводства, или огородничества;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о снятии семьи с учета по предоставлению земельного участка для индивидуального жилищного строительства или для ведения личного подсобного хозяйства, или садоводства, или огородничества;</w:t>
      </w:r>
      <w:r w:rsidRPr="00BB4558">
        <w:rPr>
          <w:color w:val="444444"/>
        </w:rPr>
        <w:br/>
      </w:r>
    </w:p>
    <w:p w:rsidR="00BB3957" w:rsidRPr="00BB4558" w:rsidRDefault="00BB3957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BB4558">
        <w:rPr>
          <w:color w:val="444444"/>
        </w:rPr>
        <w:t xml:space="preserve">- Постановление  администрации </w:t>
      </w:r>
      <w:proofErr w:type="spellStart"/>
      <w:r w:rsidRPr="00BB4558">
        <w:rPr>
          <w:color w:val="444444"/>
        </w:rPr>
        <w:t>Мглинского</w:t>
      </w:r>
      <w:proofErr w:type="spellEnd"/>
      <w:r w:rsidRPr="00BB4558">
        <w:rPr>
          <w:color w:val="444444"/>
        </w:rPr>
        <w:t xml:space="preserve"> района  о предоставлении земельного участка для индивидуального жилищного строительства или для ведения личного подсобного хозяйства, или садоводства, или огородничества.</w:t>
      </w:r>
    </w:p>
    <w:p w:rsidR="00167D5B" w:rsidRPr="00BB4558" w:rsidRDefault="00167D5B" w:rsidP="00BB395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2.4. Срок исполнения Муниципальной услуги установлен пунктами 3.5.1, 3.7.7 настоящего регламента.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2.5.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сети "Интернет", в региональной государственной информационной системе "Реестр государственных услуг (функций) Брянской области", на Едином портале государственных услуг (функций), в региональной государственной информационной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системе "Портал государственных и муниципальных услуг (функций) Брянской области".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2.6. Исчерпывающий перечень документов, которые являются необходимыми и обязательными для предоставления муниципальной услуги: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2.6.1. Муниципальная услуга предоставляется на основании заявления о предоставлении Муниципальной услуги, поданного Заявителем (далее - заявление) 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заявлению (приложение N 1 к регламенту) устана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вливаются следующие требования: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 заявлении обязательно должны быть указаны: фамилия, имя, отчество Заявителя, почтовый адрес или адрес электронной почты, контактный телефон, дата и подпись;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заявление должно быть подписано Заявителем;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текст заявления должен поддаваться прочтению;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использование корректирующих сре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дств дл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исправления в заявлении не допускается.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Тексты документов, представляемых для оказания Муниципальной услуги, должны быть написаны разборчиво, не должны содержать исправлений, подчисток либо приписок, не оговоренных в них исправлений. Фамилии, имена и отчества физических лиц, адреса их мест жительства должны быть написаны полностью.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BB3957" w:rsidRPr="00BB4558" w:rsidRDefault="0078470D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заявлению прилагаются:</w:t>
      </w:r>
    </w:p>
    <w:p w:rsidR="00BB3957" w:rsidRPr="00BB4558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копия паспорта Заявителя (страницы, удостоверяющие личность гражданина Российской Федерации, регистрацию по месту жительства, семейное положение);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BB3957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копия паспорта супруга (супруги) Заявителя (при наличии) (страницы, удостоверяющие личность гражданина Российской Федерации, регистрацию по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месту жительства, семейное положение);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копии свидетельства о рождении (усыновлении) детей;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копии паспортов детей, достигших 14-летнего возраста (страницы, удостоверяющие личность гражданина Российской Федерации, регистрацию по месту жительства);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копия свидетельства о регистрации по месту жительства несовершеннолетних детей, не достигших 14-летнего возраста;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копия свидетельства о регистрации брака, свидетельства о расторжении брака (при наличии).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Копии прилагаются с предоставлением подлинников документов: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справка с места учебы (для детей в возрасте от 18 до 23 лет, обучающихся в образовательных организациях по очной форме обучения), с указанием срока окончания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обучения, выданная не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позднее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чем за 30 дней до дня подачи заявления;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документ, подтверждающий прохождение срочной военной службы по призыву (для детей в возрасте от 18 до 23 лет, проходящих срочную военную службу по призыву), с указанием срока окончания службы, выданный не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позднее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чем за 30 дней до дня подачи заявления;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согласие на обработку персональных данных Заявителя и всех членов семьи.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 заявлению по инициативе 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Заявителя может быть приложено:\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уведомление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 отсутствии в Едином государственном реестре недвижимости сведений о правах Заявителей на земельные участки с видами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разрешенного использования для индивидуального жилищного строительства или для ведения личного подсобного хозяйства, или садоводства, или огородничества, а также информация об отсутствии в течение пяти лет сделок по отчуждению данных земельных участков;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сведения из органов опеки и попечительства о наличии документов об отмене усыновления (удочерения);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сведения из органов записи актов гражданского состояния о наличии документов о лишении родителей родительских прав в отношении детей.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 если указанные документы не представлены Заявителем по собственной инициативе, такие документы запрашиваются органом, предоставляющим Муниципальную услугу, в порядке межведомственного информационного взаимодействия.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2.7. При предоставлении Муниципальной услуги Комитет  не впр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аве требовать от Заявителя: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регламентирующими отношения, возникающие в связи с предоставлением Муниципальной услуги и настоящим регламентом;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Брянской области, находятся в распоряжении органов, предоставляющих Муниципальную услугу, государственных органов, иных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N 210-ФЗ "Об организации предоставления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государственных и муниципальных услуг";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от 27.07.2010 N 210-ФЗ "Об организации предоставления государственных и муниципальных услуг", и получения документов и информации, предоставляемых в результ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ате предоставления таких услуг.</w:t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2.8. Основания для отказа в предоставлении Муниципальной услуги: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Заявителем представлен пакет документов, не соответствующий перечню, установленному пунктом 2.6.1 регламента;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271F3" w:rsidRPr="00BB4558" w:rsidRDefault="004271F3" w:rsidP="004271F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заявление подано лицом, не уполномоченным на осуществление таких действий;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271F3" w:rsidRPr="00BB4558" w:rsidRDefault="004271F3" w:rsidP="004271F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 несоответствие семьи требованиям и условиям, установленным статьей 2 настоящего Закона;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         - семья состоит на учете в органе местного самоуправления в целях предоставления земельного участка в собственность бесплатно;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271F3" w:rsidRPr="00BB4558" w:rsidRDefault="004271F3" w:rsidP="004271F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семьей реализовано право на приобретение земельного участка в собственность бесплатно;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4271F3" w:rsidRPr="00BB4558" w:rsidRDefault="004271F3" w:rsidP="004271F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6) семьей реализовано право на предоставление единовременной денежной выплаты, предусмотренное статьей 7.1  Закона  Брянской области </w:t>
      </w:r>
      <w:hyperlink r:id="rId11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30.07.2019 N 77-З "О бесплатном предоставлении гражданам, имеющим трех и более детей, в собственность земельных участков в Брянской области"</w:t>
        </w:r>
      </w:hyperlink>
    </w:p>
    <w:p w:rsidR="00167D5B" w:rsidRPr="00BB4558" w:rsidRDefault="004271F3" w:rsidP="004271F3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2.9. Основания снятия семьи с учета в целях предоставления земельного участка для индивидуального жилищного строительства или для ведения личного подсобного хозяйства, или садоводства, или огородничества: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- подача Заявителем, в отношении семьи которого принято решение о постановке на учет, заявления о снятии с учета;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переезд родителей (усыновителей) либо единственного родителя (усыновителя) на постоянное место жительства в другой субъект Российской Федерации;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семьей реализовано право на приобретение земельного участка в собственность бесплатно, предусмотренное Законом;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лишение родительских прав или ограничение в родительских правах, отмена усыновления в отношении ребенка (детей), повлекшие несоответствие семьи требованиям и условиям, установленным пунктами 1.2, 1.2.1 регламента;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выявление недостоверных сведений в документах, представленных Заявителем, по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результатам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рассмотрения которых принято решение о постановке семьи на учет в целях предоставления земельных участков в собственность бесплатно.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2.10. Основания для приостановления предоставления Муниципальной услуги отсутствуют.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2.11. Плата с Заявителя за предоставление Муниципальной услуги не взимается.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2.12. Время ожидания в очереди при подаче заявления о предоставлении Муниципальной услуги, при получении документов, консультаций по вопросам оказания Муниципальной услуги, информации о процедуре предоставления Муниципальной услуги при личном обращении Заявителей не должно превышать 15 минут.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2.13. Регистрация поступившего заявления и прием документов на предоставление Муниципальной услуги осуществляются в присутствии Заявителя (уполномоченного представителя) в срок не более 30 минут.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2.14. Требования к помещениям, в которых предоставляется Муниципальная услуга, оказываемая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2.14.1. Помещения, предназначенные для предоставления Муниципальной услуги, должны соответствовать санитарным правилам и нормам.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2.14.2. В помещениях на видном месте помещаются схемы размещения средств пожаротушения и путей эвакуации в экстренных случаях.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2.14.3. 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2.14.4. Для ознакомления Заявителя с информационными материалами непосредственно рядом с кабинетом (рабочим местом) специалиста оборудуются информационные стенды.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2.14.5. Места ожидания и приема Заявителей должны быть оборудованы столами, стульями для возможности оформления документов, обеспечиваться канцелярскими принадлежностями, соответствовать комфортным условиям.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2.14.6. Прием Заявителей осуществляется в специально выделенных для этих целей помещениях - местах предоставления Муниципальной услуги. Кабинеты ответственных должностных лиц оборудуются информационными табличками (вывесками). Таблички на дверях или стенах должны быть установлены таким образом, чтобы при открытой двери таблички были видны и читаемы.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2.14.7. На территории, прилегающей к зданию, в котором проводится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определяются места для парковки автотранспортных средств, в том числе специальных автотранспортных средств инвалидов. Доступ автотранспорта получателей муниципальной услуги к парковочным местам и стоянка являются бесплатными.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2.14.8. При обращении инвалидов за получением Муниципальной услуги (включая инвалидов, использующих кресла-коляски и собак-проводников) обеспечиваются: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возможность посадки инвалидов в транспортное средство и высадки из него перед входом в помещение с помощью технических средств реабилитации и (или) с помощью сотрудника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района, Комитета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содействие инвалидам при входе в здание, в котором проводится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и выходе из него;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сопровождение инвалидов, имеющих стойкие расстройства функции зрения и самостоятельного передвижения, и оказание им помощи внутри помещения;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жизнедеятельности;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доступ к помещению, в котором предоставляется Муниципальная услуга, собаки-проводника при наличии документа, подтверждающего ее специальное обучение;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6) возможность самостоятельного передвижения инвалидов, в том числе передвигающихся в кресле-коляске, в целях доступа к месту предоставления Муниципальной услуги, в том числе с помощью сотрудника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района, 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7) оказание помощи инвалидам в преодолении барьеров, мешающих получению ими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2.15. Показатели доступности и качества Муниципальной услуги.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Главным критерием качества предоставления Муниципальной услуги является удовлетворенность Заявителей, выражающаяся в от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сутствии обоснованных жалоб </w:t>
      </w:r>
      <w:proofErr w:type="gramStart"/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</w:t>
      </w:r>
      <w:proofErr w:type="gramEnd"/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нарушение сроков предоставления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некомпетентность и неисполнительность специалистов;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некачественную подготовку документов;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волокиту и безосновательный отказ в предо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ставлении Муниципальной услуги.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Показателями доступности и качества предоставления Муниц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ипальной услуги также являются: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количество взаимодействий Заявителя с должностными лицами Управления и их продолжительность;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соблюдение сроков предоставления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простота и ясность изложения информационных материалов;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доступность получения информации о Муниципальной услуге;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культура обслуживания Заявителей.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78470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2.16. При предоставлении Муниципальной услуги взаимодействие Заявителя со специалистами Комитета  осуществляется не более 3 раз: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при приеме заявления о постановке семьи на учет в целях предо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ставления Муниципальной услуги;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при приеме заявления по предоставлению конкретного земельного участка (указанное взаимодействие исключается при отсутствии заявления при надлежащем уведомлении с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предложением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представленных на выбор земельных участков из имеющихся в перечне);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при получении результата Муниципальной услуги.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3. Состав, последовательность и сроки выполнения административных процедур, требования к порядку их выполнения, процедура по исправлению допущенных опечаток и ошибок в выданных в результате предоставления Муниципальной услуги документах</w:t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br/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3.1. Муниципальная услуга предоставляется в соответствии с требованиями стандарта предоставления Муниципальной услуги, указанными в разделе 2 регламента.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Предоставление Муниципальной услуги осуществляется в два этапа: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Постановка семьи на учет в целях предоставления земельного участка для индивидуального жилищного строительства или для ведения личного подсобного хозяйства, или садоводства, или огородничества либо отказ в постановке семьи на учет.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Предоставление в собственность бесплатно земельного участка для индивидуального жилищного строительства или для ведения личного подсобного хозяйства, или садоводства, или огородничества либо снятие семьи с учета по предоставлению земельного участка для индивидуального жилищного строительства или для ведения личного подсобного хозяйства, или садоводства, или огородничества.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Первый этап предоставления Муниципальной услуги включает в себя следующий перечень административных действий: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Прием, регистрация заявления с приложенными документами для предоставления Муниципальной услуги.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Принятие решения о постановке семьи на учет в целях предоставления Муниципальной услуги или отказа в постановке семьи на учет.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административного действия, указанного в пункте 3.3.1 регламента, является получение специалистом </w:t>
      </w:r>
      <w:r w:rsidR="00212DFA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с приложением комплекта документов, указанных в пункте 2.6.1 регламента.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Специалист </w:t>
      </w:r>
      <w:r w:rsidR="00212DFA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осуществляющий прием документов, представленных для предоставления Муниципальной услуги, выполняет следующие адм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инистративные действия: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 заявления и документов, представленных Заявителями для предоставления Муниципальной услуги;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первичную проверку представленных документов на предмет соответствия их требованиям пункта 2.6.1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проверку полномочий лица, подавшего заявление;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</w:t>
      </w:r>
      <w:r w:rsidR="00212DFA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сверяет копии с подлинником каждого документа, заверяет каждую копию с расшифровкой фамилии, проставляя дату сверки копии с оригиналом, либо штампом "Копия верна". При обнаружении некомплектности документов, прилагаемых к заявлению, специалист информирует Заявителя о выявленных недостатках и предлагает их устранить;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 проведения проверки документов специалист </w:t>
      </w:r>
      <w:r w:rsidR="00212DFA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регистрацию заявления, присваивает ему регистрационный номер, с указанием даты и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точного времени поступления заявления;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Заявителю выдается расписка о принятии документов;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выполнения административного действия - 20 мин.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Критерии принятия решения: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заявления о постановке семьи на учет условиям, установленным пунктами 1.2, 1.2.1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представленных Заявителем документов в соответствии с пунктом 2.6.1 регламента.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Основанием для начала административного действия, указанного в пункте 3.3.2 регламента, является получение ответственным специалистом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с приложением комплекта документов, указанных в пункте 2.6.1 регламента.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После получения заявления и прилагаемых к нему документов уполномоченный специалист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следу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административные действия: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первичную проверку документов на соответствие их требованиям, установленным пунктом 2.8, а также перечню, указанному в пункте 2.6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3 рабочих дней с момента поступления заявления с пакетом документов ответственный специалист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запрос в рамках межведомственного информационного взаимодействия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Федеральную службу государственной регистрации, кадастра и картографии (в случае, если документы не представлены Заявителем по собственной инициативе) с целью получения выписки из ЕГРП о правах граждан на имевшиеся (имеющиеся) у них объекты недвижимого имущества - земельные участки;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органы опеки и попечительства о наличии документов об отмене усыновления (удочерения);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органы записи актов гражданского состояния о наличии документов о лишении родителей родительских прав в отношении детей.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принятыми в соответствии с федеральными законами нормативными правовыми актами 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Федерации.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может быть осуществлен в электронной форме с использованием информационно-телекоммуникационных сетей общего пользования, с использованием факсимильной связи, почтовым отправлением с курьерской доставкой.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3.5.2. Рассмотрение заявления и приложенных к нему документов осуществляется в течение 20 календарных дней со дня поступления документов и информации в рамках межведомственного информационного взаимодействия ответственному специалисту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специалист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выявляет отсутствие оснований, предусмотренных пунктами 2.8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проверяет правильность оформления предоставленных документов, определяет их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существующего законодательства, удостоверяясь что: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документы представлены в полном объеме, в соответствии с подпунктом 2.6.1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документы в установленных законодательством Российской Федерации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документы не имеют серьезных повреждений, наличие которых не позволяет однозначно истолковать их содержание.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представленных Заявителем и собранных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ответственный специалист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проекты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постановлений администрации </w:t>
      </w:r>
      <w:proofErr w:type="spellStart"/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постановке семьи на учет или об отказе в постановке на учет, в срок не более 30 календарных дней со дня регистрации заявления. Заявителю направляется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принятом решении посредством направления ему заказного письма с уведомлением либо посредством электронной почты по адресу, указанному в заявлении, либо путем личного уведомления;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принятия </w:t>
      </w:r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 </w:t>
      </w:r>
      <w:proofErr w:type="spellStart"/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B10996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постановке семьи на учет, заявление подлежит регистрации в прошитом, пронумерованном и скрепленном соответствующими печатями журнале регистрации заявлений о постановке семьи на учет в целях предоставления земельного участка в собственность бесплатно (далее - Журнал).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административного действия составляет 30 календарных дней.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административного действия является принятие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</w:t>
      </w:r>
      <w:proofErr w:type="spellStart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Критерии принятия решения: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оснований, предусмотренных пунктом 2.8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заявления о постановке семьи на учет условиям, установленным пунктами 1.2, 1.2.1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представленных Заявителем документов в соответствии с пунктом 2.6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поступление документов и информации в рамках межведомственного информационного взаимодействия.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Второй этап предоставления Муниципальной услуги включает в себя следующий перечень административных действий: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предоставлении Заявителю и членам его семьи в собственность бесплатно земельного участка для индивидуального жилищного строительства или для ведения личного подсобного хозяйства, или садоводства, или огородничества или снятие семьи с учета по предоставлению земельного участка для индивидуального жилищного строительства, или для ведения личного подсобного хозяйства, или садоводства, или огородничества.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Выдача (направление) Заявителю результата предоставления Муниципальной услуги.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Основанием для начала административного действия, указанного в пункте 3.6.1 регламента, является информирование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о возможности предоставления земельных участков в собственность бесплатно, включенных в Перечень земельных участков, предназначенных для предоставления гражданам, имеющим трех и более детей (далее - перечень земельных участков). Информирование осуществляется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очередности регистрации в Журнале путем направления уведомления Заявителю с предложением о предоставлении на выбор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из имеющихся в Перечне земельных участков.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3.7.1. Заявитель считается надлежащим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уведомленным при направлении ему заказного письма с уведомлением либо посредством электронной почты по адресу, указанному в заявлении, либо путем вручения лично Заявителю.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неполучения в почтовом отделении данного уведомления семья считается надлежаще уведомленной только по истечении 30 дней (Приказ </w:t>
      </w:r>
      <w:proofErr w:type="spell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"Об утверждении Правил оказания услуг почтовой связи" </w:t>
      </w:r>
      <w:hyperlink r:id="rId12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31.07.2014 N 234</w:t>
        </w:r>
      </w:hyperlink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3.7.2. Заявитель, желающий приобрести земельный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 бесплатно, включенный в Перечень земельных участков, подает в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(приложение N 2 к регламенту) с пакетом документов, подтверждающих неизменность ранее предоставленных Заявителем сведений, послуживших основанием для постановки на учет, о приобретении земельного участка либо об отказе от приобретения предложенных земельных участков в течение 5 календарных дней со дня надлежащего уведомления.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3.7.3. В случае если Заявитель, надлежащим образом уведомленный, в течение 5 календарных дней со дня получения уведомления не обратился в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приобретении земельного участка или письменно отказался от приобретения предложенных земельных участков.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земельных участков предлагается следующему по очереди Заявителю.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3.7.4. После включения в Перечень дополнительных земельных участков и его утверждения  Заявителю, единожды отказавшемуся от предложенных земельных участков, в порядке очередности регистрации в Журнале направляется повторное уведомление с предложением на выбор земельного участка.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3.7.5. В случае если Заявитель дважды отказался от предложенных в собственность бесплатно земельных участков, уполномоченный специалист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распоряжение о постановке на учет на дату второго отказа, указанную в заявлении, а если Заявитель не обратился в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очередность определяется по истечении 5 календарных дней от даты получения уведомления Заявителем.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3.7.6. В течение 7 рабочих дней со дня получения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 приобретении земельного участка с учетом соблюдения пункта 3.7.1 регламента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проект постановления  администрации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семье земельного участка в собственность бесплатно, находящегося в муниципальной собственности, либо земельного участка, государственная собственность на который не разграничена.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3.7.7. Основанием для снятия семьи с учета по предоставлению земельного участка являются: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представленные Заявителем, не соответствуют требованиям пункта 3.7.2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семья не принята на учет в целях предоставления земельного участка;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семьей реализовано право на приобретение земельного участка, предусмотренное действующим законодательством, регулирующим предоставление земельного участка в собственность бесплатно гражданам, имеющим трех и более детей;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подано лицом, не уполномоченным на осуществление таких действий;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обстоятельств, препятствующих предоставлению земельных участков в соответствии с Законом Брянской области </w:t>
      </w:r>
      <w:hyperlink r:id="rId13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30.07.2019 N 77-З "О бесплатном предоставлении гражданам, имеющим трех и более детей, в собственность земельных участков в Брянской области"</w:t>
        </w:r>
      </w:hyperlink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(усыновители) либо единственный родитель (усыновитель) лишены родительских прав или отменено усыновление в отношении ребенка (детей).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члены семьи сменили гражданство или лишены гражданства Российской Федерации.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Родители (усыновители) либо один из родителей (усыновителей), единственный родитель (усыновитель) сменили место жительства с территории Брянской области на территорию другого субъекта Российской Федерации.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Подача Заявителем, в отношении семьи которого принято решение о постановке на учет, заявления о снятии с учета.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Выявление недостоверных сведений в документах, представленных Заявителем, по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которых принято решение о постановке семьи на учет в целях предоставления земельных учас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тков в собственность бесплатно.</w:t>
      </w:r>
    </w:p>
    <w:p w:rsidR="00167D5B" w:rsidRPr="00BB4558" w:rsidRDefault="00167D5B" w:rsidP="0078470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административного действия является подготовка ответственным специалистом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постановления  администрации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семье земельного участка в собственность бесплатно, находящегося в муниципальной собственности, либо земельного участка, государственная собственность на который не разграничена, или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снятии семьи с учета по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предоставлению земельного участка для индивидуального жилищного строительства или для ведения личного подсобного хозяйства, или с</w:t>
      </w:r>
      <w:r w:rsidR="00784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адоводства, или огородничества.</w:t>
      </w:r>
      <w:proofErr w:type="gramEnd"/>
    </w:p>
    <w:p w:rsidR="00167D5B" w:rsidRPr="00BB4558" w:rsidRDefault="00167D5B" w:rsidP="0064595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административных действий составляет 30 рабочих дней.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645952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Критерии принятия решения:</w:t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соответствуют требованиям пункта 3.7.2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не соответствуют требованиям пункта 3.7.2 регламента;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оснований, указанных в пункте 3.7.7, 3.7.8 регламента.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Основанием для начала административного действия, указанного в пункте 3.6.2 регламента, является поступление зарегистрированного постановления администрации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3.9.1. Постановление администрации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количестве экземпляров, соответствующем количеству членов семьи,  в соответствии с пунктом 2.9 регламента ответственный специалист </w:t>
      </w:r>
      <w:r w:rsidR="00645952"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Заявителю или его законному представителю под роспись в течение 10 дней </w:t>
      </w:r>
      <w:proofErr w:type="gramStart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уведомления</w:t>
      </w:r>
      <w:proofErr w:type="gramEnd"/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45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случае неявки Заявителя ответственный специалист </w:t>
      </w:r>
      <w:r w:rsidR="00645952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направляет вышеуказанные документы заказным письмом с уведомлением или посредством электронной почты по адресу, указанному в заявлении.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3.9.2. Критерии принятия решения: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принятие постановления администрации</w:t>
      </w:r>
      <w:r w:rsidR="00645952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645952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Мглинсого</w:t>
      </w:r>
      <w:proofErr w:type="spellEnd"/>
      <w:r w:rsidR="00645952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предоставлении земельного участка для индивидуального жилищного строительства или для ведения личного подсобного хозяйства, или садоводства, или огородничества или распоряжения Управления о снятии семьи с учета.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3.10. Заявитель, в отношении семьи которого принято решение о предоставлении в собственность бесплатно земельного участка, обеспечивает за свой счет государственную регистрацию перехода права собственности на земельный участок.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3.11. Особенности предоставления Муниципальной услуги в электронной форме: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Заявитель вправе подать заявление на предоставление Муниципальной услуги в электронной форме с использованием Единого портала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госуслуг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(или) Регионального портала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госуслуг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 </w:t>
      </w:r>
      <w:hyperlink r:id="rId14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06.04.2011 N 63-ФЗ "Об электронной подписи"</w:t>
        </w:r>
      </w:hyperlink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hyperlink r:id="rId15" w:history="1">
        <w:r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Регистрация запроса заявителя о предоставлении Муниципальной услуги, направленного в форме электронного документа посредством Единого портала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госуслуг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(или) Регионального портала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госуслуг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осуществляется в Управлении в срок не позднее 1 рабочего дня, следующе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 за днем поступления запроса.</w:t>
      </w:r>
    </w:p>
    <w:p w:rsidR="00BB4558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Одновременно с подачей заявления осуществляется электронная запись заявителя на прием в </w:t>
      </w:r>
      <w:r w:rsidR="00645952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Подача документов, необходимых для предоставления муниципальной услуги в соответствии с п. 2.6 настоящего Административного регламента, осуществляется заявителем во время приема.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BB4558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3.12.</w:t>
      </w:r>
      <w:r w:rsidR="00BB4558" w:rsidRPr="00BB45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Семья, которая поставлена на учет в целях предоставления земельных участков в собственность бесплатно, имеет  право на предоставление единовременной денежной выплаты, предусмотренной пунктом 10 статьи 2  Закона Брянской области </w:t>
      </w:r>
      <w:hyperlink r:id="rId16" w:history="1">
        <w:r w:rsidR="00BB4558" w:rsidRPr="00BB4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30.07.2019 N 77-З "О бесплатном предоставлении гражданам, имеющим трех и более детей, в собственность земельных участков в Брянской области"</w:t>
        </w:r>
      </w:hyperlink>
      <w:r w:rsidR="00BB4558" w:rsidRPr="00BB45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</w:p>
    <w:p w:rsidR="00167D5B" w:rsidRPr="00BB4558" w:rsidRDefault="00BB4558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3.13. Для получения  единовременной денежной выплаты,  взамен предоставления  земельного участка,  семья, изъявляет  письменное согласие на предоставление единовременной денежной выплаты взамен предоставления ей земельного участка.</w:t>
      </w:r>
    </w:p>
    <w:p w:rsidR="00927F51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167D5B" w:rsidP="00167D5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4. Административная процедура по исправлению допущенных опечаток и ошибок в выданных в результате предоставления Муниципальной услуги документах</w:t>
      </w:r>
    </w:p>
    <w:p w:rsidR="00167D5B" w:rsidRPr="00BB4558" w:rsidRDefault="00167D5B" w:rsidP="00167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4.1. 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дминистрация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лице отраслевого (функционального) органа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Комитета по управлению муниципальным имуществом администрации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предоставляющего Муниципальную услугу, его ответственного специалиста исправляет допущенные опечатки и ошибки в выданных результатах предоставления Муниципальной услуги в течение 7 рабочих дней со дня обращения Заявителя.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4.2.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Основанием для исправления допущенных опечаток и ошибок в выданных в результате предоставления Муниципальной услуги документах является получение </w:t>
      </w:r>
      <w:r w:rsidR="00927F51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Администрацией или Комитетом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заявления об исправлении допущенных опечаток и ошибок в выданных в результате предоставления Муниципальной услуги документах, представленного Заявителем (далее - заявление об исправлении ошибок).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 об исправлении ошибок представляется в произвольной форме.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Заявление об исправлении ошибок рассматривается ответственным специалистом Управления в течение 7 рабочих дней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даты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его регистрации.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ответственный специалист </w:t>
      </w:r>
      <w:r w:rsidR="00927F51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осуществляет замену указанных документов в срок, не превышающий 10 рабочих дней с даты регистрации заявления об исправлении ошибок.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случае отсутствия опечаток и (или) ошибок в выданных в результате предоставления Муниципальной услуги документах ответственный специалист </w:t>
      </w:r>
      <w:r w:rsidR="00927F51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письменно сообщает Заявителю об отсутствии таких опечаток и (или) ошибок в срок, не превышающий 10 рабочих дней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даты регистрации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заявления об исправлении ошибок.     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927F51" w:rsidP="00167D5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. Формы </w:t>
      </w:r>
      <w:proofErr w:type="gramStart"/>
      <w:r w:rsidR="00167D5B"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="00167D5B"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исполнением административного регламента</w:t>
      </w:r>
    </w:p>
    <w:p w:rsidR="00167D5B" w:rsidRPr="00BB4558" w:rsidRDefault="00167D5B" w:rsidP="00167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.1. Текущий </w:t>
      </w:r>
      <w:proofErr w:type="gramStart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ответственного специалиста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осуществляется должностными лицами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ответственными за организацию работы по 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предоставлению Муниципальной услуги.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Персональная ответственность специалистов </w:t>
      </w:r>
      <w:r w:rsidR="00927F51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.2. Текущий контроль осуществляется путем проведения должностным лицом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ответственным за организацию работы по предоставлению Муниципальной услуги, проверок соблюдения и исполнения специалистами положений административного регламента, иных нормативных правовых актов Российской Федерации, Брянской области.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</w:t>
      </w:r>
      <w:r w:rsidR="00927F51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Показателями качества предоставления услуги гражданам являются: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соблюдение сроков предоставления услуги, установленных регламентом;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отсутствие обоснованных жалоб на нарушение положений регламента.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.3. Проверка полноты и качества предоставления Муниципальной услуги осуществляется на основании распоряжения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.4. Проверка может носить плановый (осуществляется на основании годовых планов работы - 1 раз в год) и внеплановый характер (по конкретному обращению Заявителя).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.5. Для проведения проверки полноты и качества предоставления услуги формируется комиссия на основании распоряжения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из состава сотрудников.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.6. Лица, ответственные за предоставление Муниципальной услуги, несут персональную ответственность за соблюдение сроков и порядка предоставления Муниципальной услуги.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.7.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. Досудебный (внесудебный) порядок обжалования Заявителем решений и действий (бездействия) органа, предоставляющего Муниципальную ус</w:t>
      </w:r>
      <w:r w:rsidRPr="00BB45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лугу, муниципального служащего.</w:t>
      </w:r>
    </w:p>
    <w:p w:rsidR="00167D5B" w:rsidRPr="00BB4558" w:rsidRDefault="00167D5B" w:rsidP="00167D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Предмет досудебного (внесудебного) обжалования Заявителем решений и действий (бездействия) органа, предоставляющего Муниципальную услугу, специалиста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</w:t>
      </w:r>
      <w:proofErr w:type="gramStart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рамках</w:t>
      </w:r>
      <w:proofErr w:type="gramEnd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возложенных на них полномочий.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927F51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.1. Заявитель имеет право обратиться с жалобой, в том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числе в следующих случаях: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нарушение срока регистрации заявления Заявителя о предоставлении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2) нарушение срока предоставления Муниципальной услуги. 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органов местного самоуправления для предоставления Муниципальной услуги, регламентом;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органов местного самоуправления,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</w:t>
      </w: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рамках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возложенных на них полномочий;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органов местного самоуправления для предоставления Муниципальной услуги, регламентом;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органов местного самоуправления, регламентом;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7) отказ органа, предоставляющего Муниципальную услугу, ответственного специалиста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9) приостановление предоставления Муниципальной услуги по основаниям, не предусмотренным положениями регламента.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.2. Жалоба подается в письменной форме на бумажном н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осителе или в электронном виде: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Главе администрации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 решения, действия (бездействия) начальника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E4798E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Главе администрации  </w:t>
      </w:r>
      <w:proofErr w:type="spellStart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района, начальнику 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или лицу, исполняющему обязанности начальника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на решения и действия (бездействие) ответственных специалистов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BB455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Жалоба на решения и действия (бездействия) органа, предоставляющего Муниципальную услугу, либо специалиста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может быть направлена по почте, с использованием информационно-телекоммуникационной сети Интернет, официальных сайтов  администрации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</w:t>
      </w:r>
      <w:proofErr w:type="gramStart"/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proofErr w:type="gram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а также может быть принята на личном приеме Заявителя.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.3. Жалоба должна содержать: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1) наименование органа, предоставляющего Муниципальную услугу, фамилию, имя, отчество ответственного специалиста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 решения и действия (бездействие)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которого обжалуются;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фамилию, имя, отчество, сведения о месте жительства Заявителя - физического лица либо наименование,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End"/>
    </w:p>
    <w:p w:rsidR="00E4798E" w:rsidRPr="00BB4558" w:rsidRDefault="00167D5B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ответственного специ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алиста Комитета</w:t>
      </w:r>
    </w:p>
    <w:p w:rsidR="00167D5B" w:rsidRPr="00BB4558" w:rsidRDefault="00167D5B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ответственного специалиста </w:t>
      </w:r>
      <w:r w:rsidR="00E4798E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Заявителем могут быть представлены документы (при наличии), подтверждающие д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оводы Заявителя, либо их копии.</w:t>
      </w:r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.4. </w:t>
      </w:r>
      <w:proofErr w:type="gramStart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Жалоба, поступившая в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должностного лица 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Комитета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приеме документов у Заявителя либо в исправлении допущенных опечаток или ошибок или в случае обжалования нарушения установленного срока таких исправлений - в течение десяти рабочих дней со дня ее</w:t>
      </w:r>
      <w:proofErr w:type="gramEnd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регистрации.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.5. По результатам рассмотрения жалобы лицо, указанное в пункте 6.2 регламента, прини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мает одно из следующих решений:</w:t>
      </w:r>
    </w:p>
    <w:p w:rsidR="00167D5B" w:rsidRPr="00BB4558" w:rsidRDefault="00167D5B" w:rsidP="007847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органов местного самоупра</w:t>
      </w:r>
      <w:r w:rsidR="007847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вления и настоящим регламентом;</w:t>
      </w:r>
      <w:proofErr w:type="gramEnd"/>
    </w:p>
    <w:p w:rsidR="00167D5B" w:rsidRPr="00BB4558" w:rsidRDefault="00167D5B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отказывает в удовлетворении жалобы.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.7. Решение по жалобе может быть обжаловано Заявителем в судебном порядке.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.8. В случае установления в ходе или по результатам </w:t>
      </w:r>
      <w:proofErr w:type="gramStart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или преступления должностное лицо, специалист, наделенные полномочиями по рассмотрению жалоб в соответствии с п. 6.2, незамедлительно направляют имеющиеся материалы в органы прокуратуры.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67D5B" w:rsidRPr="00BB4558" w:rsidRDefault="00E4798E" w:rsidP="00167D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.9. Информация о порядке подачи и рассмотрения жалобы размещается на информационных стендах, а также на официальном сайте администрации</w:t>
      </w:r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Мглинского</w:t>
      </w:r>
      <w:proofErr w:type="spellEnd"/>
      <w:r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района </w:t>
      </w:r>
      <w:r w:rsidR="00167D5B" w:rsidRPr="00BB45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сети "Интернет</w:t>
      </w:r>
    </w:p>
    <w:p w:rsidR="00BB3957" w:rsidRPr="00BB3957" w:rsidRDefault="00BB3957" w:rsidP="00BB395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sectPr w:rsidR="00BB3957" w:rsidRPr="00BB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57"/>
    <w:rsid w:val="00167D5B"/>
    <w:rsid w:val="00212DFA"/>
    <w:rsid w:val="004271F3"/>
    <w:rsid w:val="00645952"/>
    <w:rsid w:val="0078470D"/>
    <w:rsid w:val="00926B4B"/>
    <w:rsid w:val="00927F51"/>
    <w:rsid w:val="00B10996"/>
    <w:rsid w:val="00BB3957"/>
    <w:rsid w:val="00BB4558"/>
    <w:rsid w:val="00D5051B"/>
    <w:rsid w:val="00E4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B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2DFA"/>
    <w:rPr>
      <w:color w:val="0000FF"/>
      <w:u w:val="single"/>
    </w:rPr>
  </w:style>
  <w:style w:type="table" w:styleId="a4">
    <w:name w:val="Table Grid"/>
    <w:basedOn w:val="a1"/>
    <w:rsid w:val="00D5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B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2DFA"/>
    <w:rPr>
      <w:color w:val="0000FF"/>
      <w:u w:val="single"/>
    </w:rPr>
  </w:style>
  <w:style w:type="table" w:styleId="a4">
    <w:name w:val="Table Grid"/>
    <w:basedOn w:val="a1"/>
    <w:rsid w:val="00D5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74021153" TargetMode="External"/><Relationship Id="rId13" Type="http://schemas.openxmlformats.org/officeDocument/2006/relationships/hyperlink" Target="https://docs.cntd.ru/document/9740553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74055360" TargetMode="External"/><Relationship Id="rId12" Type="http://schemas.openxmlformats.org/officeDocument/2006/relationships/hyperlink" Target="https://docs.cntd.ru/document/42021525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7405536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hyperlink" Target="https://docs.cntd.ru/document/974055360" TargetMode="External"/><Relationship Id="rId5" Type="http://schemas.openxmlformats.org/officeDocument/2006/relationships/hyperlink" Target="https://docs.cntd.ru/document/902228011" TargetMode="External"/><Relationship Id="rId15" Type="http://schemas.openxmlformats.org/officeDocument/2006/relationships/hyperlink" Target="https://docs.cntd.ru/document/902228011" TargetMode="External"/><Relationship Id="rId10" Type="http://schemas.openxmlformats.org/officeDocument/2006/relationships/hyperlink" Target="https://docs.cntd.ru/document/974055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docs.cntd.ru/document/902271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21</Pages>
  <Words>7906</Words>
  <Characters>45065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5</cp:revision>
  <dcterms:created xsi:type="dcterms:W3CDTF">2024-07-03T08:23:00Z</dcterms:created>
  <dcterms:modified xsi:type="dcterms:W3CDTF">2024-07-03T12:02:00Z</dcterms:modified>
</cp:coreProperties>
</file>