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D4" w:rsidRDefault="00FA60D4" w:rsidP="00FA60D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FA60D4" w:rsidRDefault="00FA60D4" w:rsidP="00FA60D4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261981" w:rsidRPr="00FA60D4" w:rsidRDefault="00FA60D4" w:rsidP="00FA60D4">
      <w:pPr>
        <w:jc w:val="center"/>
        <w:rPr>
          <w:b/>
          <w:bCs/>
          <w:kern w:val="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399B" w:rsidRDefault="000A399B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:rsidR="000A399B" w:rsidRDefault="000A399B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:rsidR="00261981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399B" w:rsidRPr="0011653B" w:rsidRDefault="000A399B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FA60D4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A60D4">
              <w:rPr>
                <w:bCs/>
                <w:kern w:val="2"/>
                <w:szCs w:val="28"/>
                <w:lang w:eastAsia="ru-RU"/>
              </w:rPr>
              <w:t>21 июня 2024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FA60D4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A60D4">
              <w:rPr>
                <w:bCs/>
                <w:kern w:val="2"/>
                <w:szCs w:val="28"/>
                <w:lang w:eastAsia="ru-RU"/>
              </w:rPr>
              <w:t>46/172-5</w:t>
            </w:r>
          </w:p>
        </w:tc>
      </w:tr>
    </w:tbl>
    <w:p w:rsidR="00261981" w:rsidRPr="00040E9A" w:rsidRDefault="0074545F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DD57BE" w:rsidRDefault="00261981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</w:t>
      </w:r>
      <w:r w:rsidR="00DD57BE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избирательн</w:t>
      </w:r>
      <w:r w:rsidR="00DD57BE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комисси</w:t>
      </w:r>
      <w:r w:rsidR="00DD57BE">
        <w:rPr>
          <w:b/>
          <w:bCs/>
          <w:sz w:val="26"/>
          <w:szCs w:val="26"/>
          <w:lang w:eastAsia="ru-RU"/>
        </w:rPr>
        <w:t>й</w:t>
      </w:r>
    </w:p>
    <w:p w:rsidR="00261981" w:rsidRPr="00D17AFB" w:rsidRDefault="00DD57BE" w:rsidP="0074545F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по выборам депутатов </w:t>
      </w:r>
      <w:proofErr w:type="spellStart"/>
      <w:r w:rsidR="0074545F">
        <w:rPr>
          <w:b/>
          <w:bCs/>
          <w:sz w:val="26"/>
          <w:szCs w:val="26"/>
          <w:lang w:eastAsia="ru-RU"/>
        </w:rPr>
        <w:t>Мглинского</w:t>
      </w:r>
      <w:proofErr w:type="spellEnd"/>
      <w:r w:rsidR="0074545F">
        <w:rPr>
          <w:b/>
          <w:bCs/>
          <w:sz w:val="26"/>
          <w:szCs w:val="26"/>
          <w:lang w:eastAsia="ru-RU"/>
        </w:rPr>
        <w:t xml:space="preserve"> районного Совета народных депутатов седьмого</w:t>
      </w:r>
      <w:r w:rsidRPr="00BB1FF9">
        <w:rPr>
          <w:b/>
          <w:bCs/>
          <w:sz w:val="26"/>
          <w:szCs w:val="26"/>
          <w:lang w:eastAsia="ru-RU"/>
        </w:rPr>
        <w:t xml:space="preserve"> созыв</w:t>
      </w:r>
      <w:r w:rsidR="0074545F">
        <w:rPr>
          <w:b/>
          <w:bCs/>
          <w:sz w:val="26"/>
          <w:szCs w:val="26"/>
          <w:lang w:eastAsia="ru-RU"/>
        </w:rPr>
        <w:t xml:space="preserve">а </w:t>
      </w:r>
      <w:r>
        <w:rPr>
          <w:b/>
          <w:bCs/>
          <w:sz w:val="26"/>
          <w:szCs w:val="26"/>
          <w:lang w:eastAsia="ru-RU"/>
        </w:rPr>
        <w:t>на территориальную избирательную комиссию</w:t>
      </w:r>
      <w:r w:rsidR="00D17AFB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="0074545F">
        <w:rPr>
          <w:b/>
          <w:bCs/>
          <w:sz w:val="26"/>
          <w:szCs w:val="26"/>
          <w:lang w:eastAsia="ru-RU"/>
        </w:rPr>
        <w:t>Мглинского</w:t>
      </w:r>
      <w:proofErr w:type="spellEnd"/>
      <w:r w:rsidR="0074545F">
        <w:rPr>
          <w:b/>
          <w:bCs/>
          <w:sz w:val="26"/>
          <w:szCs w:val="26"/>
          <w:lang w:eastAsia="ru-RU"/>
        </w:rPr>
        <w:t xml:space="preserve"> района</w:t>
      </w:r>
    </w:p>
    <w:p w:rsidR="00F37841" w:rsidRPr="00D17AFB" w:rsidRDefault="00F37841" w:rsidP="00BB1FF9">
      <w:pPr>
        <w:ind w:firstLine="708"/>
        <w:rPr>
          <w:sz w:val="16"/>
          <w:szCs w:val="16"/>
          <w:lang w:eastAsia="ru-RU"/>
        </w:rPr>
      </w:pPr>
    </w:p>
    <w:p w:rsidR="00882256" w:rsidRPr="00D17AFB" w:rsidRDefault="00261981" w:rsidP="00FA60D4">
      <w:pPr>
        <w:spacing w:line="360" w:lineRule="auto"/>
        <w:ind w:firstLine="708"/>
        <w:rPr>
          <w:i/>
          <w:sz w:val="16"/>
          <w:szCs w:val="16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 xml:space="preserve">пунктом 1 статьи 25 Федерального закона «Об основных </w:t>
      </w:r>
      <w:proofErr w:type="gramStart"/>
      <w:r w:rsidR="0011653B" w:rsidRPr="0011653B">
        <w:rPr>
          <w:sz w:val="26"/>
          <w:szCs w:val="26"/>
          <w:lang w:eastAsia="ru-RU"/>
        </w:rPr>
        <w:t>гарантиях  избирательных</w:t>
      </w:r>
      <w:proofErr w:type="gramEnd"/>
      <w:r w:rsidR="0011653B" w:rsidRPr="0011653B">
        <w:rPr>
          <w:sz w:val="26"/>
          <w:szCs w:val="26"/>
          <w:lang w:eastAsia="ru-RU"/>
        </w:rPr>
        <w:t xml:space="preserve">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74545F">
        <w:rPr>
          <w:sz w:val="26"/>
          <w:szCs w:val="26"/>
          <w:lang w:eastAsia="ru-RU"/>
        </w:rPr>
        <w:t xml:space="preserve"> </w:t>
      </w:r>
      <w:proofErr w:type="spellStart"/>
      <w:r w:rsidR="0074545F">
        <w:rPr>
          <w:sz w:val="26"/>
          <w:szCs w:val="26"/>
          <w:lang w:eastAsia="ru-RU"/>
        </w:rPr>
        <w:t>Мглинского</w:t>
      </w:r>
      <w:proofErr w:type="spellEnd"/>
      <w:r w:rsidR="0074545F">
        <w:rPr>
          <w:sz w:val="26"/>
          <w:szCs w:val="26"/>
          <w:lang w:eastAsia="ru-RU"/>
        </w:rPr>
        <w:t xml:space="preserve"> района </w:t>
      </w:r>
    </w:p>
    <w:p w:rsidR="00261981" w:rsidRPr="00887577" w:rsidRDefault="00261981" w:rsidP="00FA60D4">
      <w:pPr>
        <w:spacing w:line="360" w:lineRule="auto"/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62C8A" w:rsidRDefault="00C62C8A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1. </w:t>
      </w:r>
      <w:r w:rsidRPr="0074545F">
        <w:rPr>
          <w:bCs/>
          <w:spacing w:val="-4"/>
          <w:sz w:val="26"/>
          <w:szCs w:val="26"/>
          <w:lang w:eastAsia="ru-RU"/>
        </w:rPr>
        <w:t>Возложить полномочия окружных</w:t>
      </w:r>
      <w:r w:rsidR="00261981" w:rsidRPr="0074545F">
        <w:rPr>
          <w:bCs/>
          <w:spacing w:val="-4"/>
          <w:sz w:val="26"/>
          <w:szCs w:val="26"/>
          <w:lang w:eastAsia="ru-RU"/>
        </w:rPr>
        <w:t xml:space="preserve"> избирательн</w:t>
      </w:r>
      <w:r w:rsidRPr="0074545F">
        <w:rPr>
          <w:bCs/>
          <w:spacing w:val="-4"/>
          <w:sz w:val="26"/>
          <w:szCs w:val="26"/>
          <w:lang w:eastAsia="ru-RU"/>
        </w:rPr>
        <w:t xml:space="preserve">ых комиссий по выборам </w:t>
      </w:r>
      <w:proofErr w:type="gramStart"/>
      <w:r w:rsidRPr="0074545F">
        <w:rPr>
          <w:bCs/>
          <w:spacing w:val="-4"/>
          <w:sz w:val="26"/>
          <w:szCs w:val="26"/>
          <w:lang w:eastAsia="ru-RU"/>
        </w:rPr>
        <w:t xml:space="preserve">депутатов </w:t>
      </w:r>
      <w:r w:rsidR="0074545F" w:rsidRPr="0074545F">
        <w:rPr>
          <w:bCs/>
          <w:spacing w:val="-4"/>
          <w:sz w:val="26"/>
          <w:szCs w:val="26"/>
          <w:lang w:eastAsia="ru-RU"/>
        </w:rPr>
        <w:t xml:space="preserve"> </w:t>
      </w:r>
      <w:proofErr w:type="spellStart"/>
      <w:r w:rsidR="0074545F" w:rsidRPr="0074545F">
        <w:rPr>
          <w:bCs/>
          <w:sz w:val="26"/>
          <w:szCs w:val="26"/>
          <w:lang w:eastAsia="ru-RU"/>
        </w:rPr>
        <w:t>Мглинского</w:t>
      </w:r>
      <w:proofErr w:type="spellEnd"/>
      <w:proofErr w:type="gramEnd"/>
      <w:r w:rsidR="0074545F" w:rsidRPr="0074545F">
        <w:rPr>
          <w:bCs/>
          <w:sz w:val="26"/>
          <w:szCs w:val="26"/>
          <w:lang w:eastAsia="ru-RU"/>
        </w:rPr>
        <w:t xml:space="preserve"> районного Совета народных депутатов седьмого</w:t>
      </w:r>
      <w:r w:rsidR="0074545F" w:rsidRPr="0074545F">
        <w:rPr>
          <w:bCs/>
          <w:spacing w:val="-4"/>
          <w:sz w:val="26"/>
          <w:szCs w:val="26"/>
          <w:lang w:eastAsia="ru-RU"/>
        </w:rPr>
        <w:t xml:space="preserve"> </w:t>
      </w:r>
      <w:r w:rsidRPr="0074545F">
        <w:rPr>
          <w:bCs/>
          <w:spacing w:val="-4"/>
          <w:sz w:val="26"/>
          <w:szCs w:val="26"/>
          <w:lang w:eastAsia="ru-RU"/>
        </w:rPr>
        <w:t>созыва</w:t>
      </w:r>
      <w:r w:rsidR="00A06E3D" w:rsidRPr="0074545F">
        <w:rPr>
          <w:bCs/>
          <w:spacing w:val="-4"/>
          <w:sz w:val="26"/>
          <w:szCs w:val="26"/>
          <w:lang w:eastAsia="ru-RU"/>
        </w:rPr>
        <w:t>:</w:t>
      </w:r>
    </w:p>
    <w:p w:rsidR="00A06E3D" w:rsidRDefault="00A06E3D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 w:rsidR="0074545F">
        <w:rPr>
          <w:bCs/>
          <w:spacing w:val="-4"/>
          <w:sz w:val="26"/>
          <w:szCs w:val="26"/>
          <w:lang w:eastAsia="ru-RU"/>
        </w:rPr>
        <w:t>Новоромановскому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</w:t>
      </w:r>
      <w:r w:rsidR="0074545F">
        <w:rPr>
          <w:bCs/>
          <w:spacing w:val="-4"/>
          <w:sz w:val="26"/>
          <w:szCs w:val="26"/>
          <w:lang w:eastAsia="ru-RU"/>
        </w:rPr>
        <w:t>1</w:t>
      </w:r>
      <w:r>
        <w:rPr>
          <w:bCs/>
          <w:spacing w:val="-4"/>
          <w:sz w:val="26"/>
          <w:szCs w:val="26"/>
          <w:lang w:eastAsia="ru-RU"/>
        </w:rPr>
        <w:t xml:space="preserve"> на территориальную избирательную комиссию </w:t>
      </w:r>
      <w:proofErr w:type="spellStart"/>
      <w:r w:rsidR="0074545F">
        <w:rPr>
          <w:sz w:val="26"/>
          <w:szCs w:val="26"/>
          <w:lang w:eastAsia="ru-RU"/>
        </w:rPr>
        <w:t>Мглинского</w:t>
      </w:r>
      <w:proofErr w:type="spellEnd"/>
      <w:r w:rsidR="0074545F">
        <w:rPr>
          <w:sz w:val="26"/>
          <w:szCs w:val="26"/>
          <w:lang w:eastAsia="ru-RU"/>
        </w:rPr>
        <w:t xml:space="preserve"> района</w:t>
      </w:r>
      <w:r>
        <w:rPr>
          <w:bCs/>
          <w:spacing w:val="-4"/>
          <w:sz w:val="26"/>
          <w:szCs w:val="26"/>
          <w:lang w:eastAsia="ru-RU"/>
        </w:rPr>
        <w:t>;</w:t>
      </w:r>
    </w:p>
    <w:p w:rsidR="00A06E3D" w:rsidRDefault="00A06E3D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 w:rsidR="0074545F">
        <w:rPr>
          <w:bCs/>
          <w:spacing w:val="-4"/>
          <w:sz w:val="26"/>
          <w:szCs w:val="26"/>
          <w:lang w:eastAsia="ru-RU"/>
        </w:rPr>
        <w:t>Симонтовскому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</w:t>
      </w:r>
      <w:r w:rsidR="0074545F">
        <w:rPr>
          <w:bCs/>
          <w:spacing w:val="-4"/>
          <w:sz w:val="26"/>
          <w:szCs w:val="26"/>
          <w:lang w:eastAsia="ru-RU"/>
        </w:rPr>
        <w:t>2</w:t>
      </w:r>
      <w:r>
        <w:rPr>
          <w:bCs/>
          <w:spacing w:val="-4"/>
          <w:sz w:val="26"/>
          <w:szCs w:val="26"/>
          <w:lang w:eastAsia="ru-RU"/>
        </w:rPr>
        <w:t xml:space="preserve"> на территориальную избирательную комиссию </w:t>
      </w:r>
      <w:proofErr w:type="spellStart"/>
      <w:r w:rsidR="0074545F"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</w:t>
      </w:r>
      <w:r w:rsidR="0074545F">
        <w:rPr>
          <w:bCs/>
          <w:spacing w:val="-4"/>
          <w:sz w:val="26"/>
          <w:szCs w:val="26"/>
          <w:lang w:eastAsia="ru-RU"/>
        </w:rPr>
        <w:t>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Луговецкому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3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Новочешуйковскому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4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Осколковскому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5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Ветлевскому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6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7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8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lastRenderedPageBreak/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9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74545F" w:rsidRDefault="0074545F" w:rsidP="00FA60D4">
      <w:pPr>
        <w:spacing w:line="360" w:lineRule="auto"/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Мглинскому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одномандатному избирательному округу № 10 на территориальную избирательную комиссию </w:t>
      </w:r>
      <w:proofErr w:type="spellStart"/>
      <w:r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>
        <w:rPr>
          <w:bCs/>
          <w:spacing w:val="-4"/>
          <w:sz w:val="26"/>
          <w:szCs w:val="26"/>
          <w:lang w:eastAsia="ru-RU"/>
        </w:rPr>
        <w:t xml:space="preserve"> района;</w:t>
      </w:r>
    </w:p>
    <w:p w:rsidR="00882256" w:rsidRDefault="00261981" w:rsidP="00FA60D4">
      <w:pPr>
        <w:spacing w:line="360" w:lineRule="auto"/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>ении полномочий окружн</w:t>
      </w:r>
      <w:r w:rsidR="00A06E3D">
        <w:rPr>
          <w:bCs/>
          <w:sz w:val="26"/>
          <w:szCs w:val="26"/>
          <w:lang w:eastAsia="ru-RU"/>
        </w:rPr>
        <w:t>ых</w:t>
      </w:r>
      <w:r w:rsidRPr="0011653B">
        <w:rPr>
          <w:bCs/>
          <w:sz w:val="26"/>
          <w:szCs w:val="26"/>
          <w:lang w:eastAsia="ru-RU"/>
        </w:rPr>
        <w:t xml:space="preserve"> избирательн</w:t>
      </w:r>
      <w:r w:rsidR="00A06E3D">
        <w:rPr>
          <w:bCs/>
          <w:sz w:val="26"/>
          <w:szCs w:val="26"/>
          <w:lang w:eastAsia="ru-RU"/>
        </w:rPr>
        <w:t>ых комиссий</w:t>
      </w:r>
      <w:r w:rsidRPr="0011653B">
        <w:rPr>
          <w:bCs/>
          <w:sz w:val="26"/>
          <w:szCs w:val="26"/>
          <w:lang w:eastAsia="ru-RU"/>
        </w:rPr>
        <w:t xml:space="preserve"> использовать бланки и печать </w:t>
      </w:r>
      <w:bookmarkStart w:id="0" w:name="_GoBack"/>
      <w:bookmarkEnd w:id="0"/>
      <w:r w:rsidRPr="0011653B">
        <w:rPr>
          <w:bCs/>
          <w:spacing w:val="-4"/>
          <w:sz w:val="26"/>
          <w:szCs w:val="26"/>
          <w:lang w:eastAsia="ru-RU"/>
        </w:rPr>
        <w:t xml:space="preserve">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proofErr w:type="spellStart"/>
      <w:r w:rsidR="00FA60D4"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 w:rsidR="00FA60D4">
        <w:rPr>
          <w:bCs/>
          <w:spacing w:val="-4"/>
          <w:sz w:val="26"/>
          <w:szCs w:val="26"/>
          <w:lang w:eastAsia="ru-RU"/>
        </w:rPr>
        <w:t xml:space="preserve"> района</w:t>
      </w:r>
      <w:r w:rsidR="00882256">
        <w:rPr>
          <w:bCs/>
          <w:sz w:val="26"/>
          <w:szCs w:val="26"/>
          <w:lang w:eastAsia="ru-RU"/>
        </w:rPr>
        <w:t>.</w:t>
      </w:r>
      <w:r w:rsidR="00035093">
        <w:rPr>
          <w:bCs/>
          <w:sz w:val="26"/>
          <w:szCs w:val="26"/>
          <w:lang w:eastAsia="ru-RU"/>
        </w:rPr>
        <w:t xml:space="preserve"> </w:t>
      </w:r>
    </w:p>
    <w:p w:rsidR="007251C1" w:rsidRPr="007251C1" w:rsidRDefault="00590D66" w:rsidP="00FA60D4">
      <w:pPr>
        <w:spacing w:line="360" w:lineRule="auto"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Разместить </w:t>
      </w:r>
      <w:r w:rsidR="007251C1">
        <w:rPr>
          <w:sz w:val="26"/>
          <w:szCs w:val="26"/>
          <w:lang w:eastAsia="ru-RU"/>
        </w:rPr>
        <w:t xml:space="preserve">настоящее решение </w:t>
      </w:r>
      <w:r>
        <w:rPr>
          <w:sz w:val="26"/>
          <w:szCs w:val="26"/>
          <w:lang w:eastAsia="ru-RU"/>
        </w:rPr>
        <w:t xml:space="preserve">на </w:t>
      </w:r>
      <w:r w:rsidR="00BC55D9">
        <w:rPr>
          <w:sz w:val="26"/>
          <w:szCs w:val="26"/>
          <w:lang w:eastAsia="ru-RU"/>
        </w:rPr>
        <w:t xml:space="preserve">информационном стенде и </w:t>
      </w:r>
      <w:r>
        <w:rPr>
          <w:sz w:val="26"/>
          <w:szCs w:val="26"/>
          <w:lang w:eastAsia="ru-RU"/>
        </w:rPr>
        <w:t xml:space="preserve">информационной странице территориальной избирательной комиссии </w:t>
      </w:r>
      <w:proofErr w:type="spellStart"/>
      <w:r w:rsidR="00FA60D4">
        <w:rPr>
          <w:bCs/>
          <w:spacing w:val="-4"/>
          <w:sz w:val="26"/>
          <w:szCs w:val="26"/>
          <w:lang w:eastAsia="ru-RU"/>
        </w:rPr>
        <w:t>Мглинского</w:t>
      </w:r>
      <w:proofErr w:type="spellEnd"/>
      <w:r w:rsidR="00FA60D4">
        <w:rPr>
          <w:bCs/>
          <w:spacing w:val="-4"/>
          <w:sz w:val="26"/>
          <w:szCs w:val="26"/>
          <w:lang w:eastAsia="ru-RU"/>
        </w:rPr>
        <w:t xml:space="preserve"> района</w:t>
      </w:r>
      <w:r>
        <w:rPr>
          <w:sz w:val="26"/>
          <w:szCs w:val="26"/>
          <w:lang w:eastAsia="ru-RU"/>
        </w:rPr>
        <w:t xml:space="preserve"> в </w:t>
      </w:r>
      <w:r w:rsidR="00BC55D9">
        <w:rPr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882256" w:rsidRDefault="00A06E3D" w:rsidP="00882256">
      <w:pPr>
        <w:rPr>
          <w:bCs/>
          <w:szCs w:val="28"/>
          <w:lang w:eastAsia="ru-RU"/>
        </w:rPr>
      </w:pPr>
      <w:r>
        <w:rPr>
          <w:i/>
          <w:sz w:val="16"/>
          <w:szCs w:val="16"/>
          <w:lang w:eastAsia="ru-RU"/>
        </w:rPr>
        <w:t xml:space="preserve">       </w:t>
      </w:r>
      <w:r w:rsidR="007251C1" w:rsidRPr="00D17AFB">
        <w:rPr>
          <w:i/>
          <w:sz w:val="16"/>
          <w:szCs w:val="16"/>
          <w:lang w:eastAsia="ru-RU"/>
        </w:rPr>
        <w:t xml:space="preserve">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0B48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FA60D4">
              <w:rPr>
                <w:bCs/>
                <w:spacing w:val="-4"/>
                <w:sz w:val="26"/>
                <w:szCs w:val="26"/>
                <w:lang w:eastAsia="ru-RU"/>
              </w:rPr>
              <w:t>Мглинского</w:t>
            </w:r>
            <w:proofErr w:type="spellEnd"/>
            <w:r w:rsidR="00FA60D4">
              <w:rPr>
                <w:bCs/>
                <w:spacing w:val="-4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D17AFB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FA60D4" w:rsidRDefault="00FA60D4" w:rsidP="00FA60D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u w:val="single"/>
              </w:rPr>
            </w:pPr>
            <w:r w:rsidRPr="00FA60D4">
              <w:rPr>
                <w:iCs/>
                <w:sz w:val="26"/>
                <w:szCs w:val="26"/>
                <w:u w:val="single"/>
              </w:rPr>
              <w:t xml:space="preserve">С.И. </w:t>
            </w:r>
            <w:proofErr w:type="spellStart"/>
            <w:r w:rsidRPr="00FA60D4">
              <w:rPr>
                <w:iCs/>
                <w:sz w:val="26"/>
                <w:szCs w:val="26"/>
                <w:u w:val="single"/>
              </w:rPr>
              <w:t>Грибахо</w:t>
            </w:r>
            <w:proofErr w:type="spellEnd"/>
          </w:p>
          <w:p w:rsidR="00FA60D4" w:rsidRPr="00FA60D4" w:rsidRDefault="00FA60D4" w:rsidP="00FA60D4">
            <w:pPr>
              <w:tabs>
                <w:tab w:val="left" w:pos="993"/>
              </w:tabs>
              <w:rPr>
                <w:i/>
                <w:iCs/>
                <w:sz w:val="16"/>
                <w:szCs w:val="16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D17AFB" w:rsidRDefault="00261981" w:rsidP="00FA60D4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D17AFB" w:rsidRDefault="00261981" w:rsidP="00EF00BC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D17AFB" w:rsidRDefault="000B48AA" w:rsidP="00FA60D4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FA60D4">
              <w:rPr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A60D4">
              <w:rPr>
                <w:bCs/>
                <w:spacing w:val="-4"/>
                <w:sz w:val="26"/>
                <w:szCs w:val="26"/>
                <w:lang w:eastAsia="ru-RU"/>
              </w:rPr>
              <w:t>Мглинского</w:t>
            </w:r>
            <w:proofErr w:type="spellEnd"/>
            <w:r w:rsidR="00FA60D4">
              <w:rPr>
                <w:bCs/>
                <w:spacing w:val="-4"/>
                <w:sz w:val="26"/>
                <w:szCs w:val="26"/>
                <w:lang w:eastAsia="ru-RU"/>
              </w:rPr>
              <w:t xml:space="preserve"> района</w:t>
            </w:r>
            <w:r w:rsidRPr="00D17AFB">
              <w:rPr>
                <w:i/>
                <w:sz w:val="16"/>
                <w:szCs w:val="16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D17AFB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FA60D4" w:rsidRDefault="00FA60D4" w:rsidP="00FA60D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  <w:u w:val="single"/>
              </w:rPr>
            </w:pPr>
            <w:r w:rsidRPr="00FA60D4">
              <w:rPr>
                <w:iCs/>
                <w:sz w:val="26"/>
                <w:szCs w:val="26"/>
                <w:u w:val="single"/>
              </w:rPr>
              <w:t xml:space="preserve">В.В. </w:t>
            </w:r>
            <w:proofErr w:type="spellStart"/>
            <w:r w:rsidRPr="00FA60D4">
              <w:rPr>
                <w:iCs/>
                <w:sz w:val="26"/>
                <w:szCs w:val="26"/>
                <w:u w:val="single"/>
              </w:rPr>
              <w:t>Чуприк</w:t>
            </w:r>
            <w:proofErr w:type="spellEnd"/>
          </w:p>
          <w:p w:rsidR="00261981" w:rsidRPr="00D17AFB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35093"/>
    <w:rsid w:val="00037B2E"/>
    <w:rsid w:val="00070069"/>
    <w:rsid w:val="000A399B"/>
    <w:rsid w:val="000B48AA"/>
    <w:rsid w:val="000D5D7A"/>
    <w:rsid w:val="0011653B"/>
    <w:rsid w:val="001665FC"/>
    <w:rsid w:val="00166DE6"/>
    <w:rsid w:val="001A1F86"/>
    <w:rsid w:val="001B1460"/>
    <w:rsid w:val="00206194"/>
    <w:rsid w:val="00261981"/>
    <w:rsid w:val="00283267"/>
    <w:rsid w:val="0029041B"/>
    <w:rsid w:val="003414E5"/>
    <w:rsid w:val="00362EE9"/>
    <w:rsid w:val="003A2BD1"/>
    <w:rsid w:val="004704D1"/>
    <w:rsid w:val="004E1AB2"/>
    <w:rsid w:val="00523C39"/>
    <w:rsid w:val="00590D66"/>
    <w:rsid w:val="005B3599"/>
    <w:rsid w:val="005E16DF"/>
    <w:rsid w:val="00604825"/>
    <w:rsid w:val="006710BB"/>
    <w:rsid w:val="006E1341"/>
    <w:rsid w:val="00713A9B"/>
    <w:rsid w:val="007174FB"/>
    <w:rsid w:val="007251C1"/>
    <w:rsid w:val="0073018B"/>
    <w:rsid w:val="0074545F"/>
    <w:rsid w:val="00791829"/>
    <w:rsid w:val="007C31AC"/>
    <w:rsid w:val="00810016"/>
    <w:rsid w:val="00817072"/>
    <w:rsid w:val="00882256"/>
    <w:rsid w:val="00882B83"/>
    <w:rsid w:val="00886C93"/>
    <w:rsid w:val="00887577"/>
    <w:rsid w:val="008D3E22"/>
    <w:rsid w:val="009258C7"/>
    <w:rsid w:val="00984850"/>
    <w:rsid w:val="00A06E3D"/>
    <w:rsid w:val="00A52C45"/>
    <w:rsid w:val="00BB1FF9"/>
    <w:rsid w:val="00BC55D9"/>
    <w:rsid w:val="00C2297A"/>
    <w:rsid w:val="00C4621A"/>
    <w:rsid w:val="00C62C8A"/>
    <w:rsid w:val="00C74F12"/>
    <w:rsid w:val="00CE7B82"/>
    <w:rsid w:val="00D17AFB"/>
    <w:rsid w:val="00D866BD"/>
    <w:rsid w:val="00DB335B"/>
    <w:rsid w:val="00DD0EA3"/>
    <w:rsid w:val="00DD57BE"/>
    <w:rsid w:val="00E627AB"/>
    <w:rsid w:val="00E83B86"/>
    <w:rsid w:val="00EF00BC"/>
    <w:rsid w:val="00F15C12"/>
    <w:rsid w:val="00F37841"/>
    <w:rsid w:val="00F71EAB"/>
    <w:rsid w:val="00F90CF7"/>
    <w:rsid w:val="00FA60D4"/>
    <w:rsid w:val="00FE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9505D"/>
  <w15:docId w15:val="{10194CAD-2717-4B36-A890-9145DEE2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32</cp:revision>
  <cp:lastPrinted>2018-05-29T09:31:00Z</cp:lastPrinted>
  <dcterms:created xsi:type="dcterms:W3CDTF">2018-05-29T06:24:00Z</dcterms:created>
  <dcterms:modified xsi:type="dcterms:W3CDTF">2024-06-24T11:21:00Z</dcterms:modified>
</cp:coreProperties>
</file>