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82A77" w:rsidRPr="002E4007" w:rsidRDefault="00082A77" w:rsidP="00082A77">
      <w:pPr>
        <w:tabs>
          <w:tab w:val="center" w:pos="4677"/>
          <w:tab w:val="right" w:pos="9355"/>
        </w:tabs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</w:pPr>
      <w:r w:rsidRPr="002E4007"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>ИНФОРМАЦИОННОЕ СООБЩЕНИЕ</w:t>
      </w:r>
    </w:p>
    <w:p w:rsidR="00082A77" w:rsidRPr="00F1573B" w:rsidRDefault="00082A77" w:rsidP="00082A77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</w:pPr>
      <w:r w:rsidRPr="002E4007"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>о проведен</w:t>
      </w:r>
      <w:proofErr w:type="gramStart"/>
      <w:r w:rsidRPr="002E4007"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>ии ау</w:t>
      </w:r>
      <w:proofErr w:type="gramEnd"/>
      <w:r w:rsidRPr="002E4007"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 xml:space="preserve">кциона в электронной форме по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>продаже земельных участков</w:t>
      </w:r>
    </w:p>
    <w:p w:rsidR="00082A77" w:rsidRPr="002E4007" w:rsidRDefault="00082A77" w:rsidP="00082A77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</w:pPr>
    </w:p>
    <w:p w:rsidR="00082A77" w:rsidRPr="002E4007" w:rsidRDefault="00082A77" w:rsidP="00082A77">
      <w:pPr>
        <w:suppressAutoHyphens/>
        <w:spacing w:after="0" w:line="240" w:lineRule="auto"/>
        <w:ind w:right="-2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2E4007"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 xml:space="preserve">Комитет по управлению муниципальным имуществом администрации </w:t>
      </w:r>
      <w:proofErr w:type="spellStart"/>
      <w:r w:rsidRPr="002E4007"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>Мглинского</w:t>
      </w:r>
      <w:proofErr w:type="spellEnd"/>
      <w:r w:rsidRPr="002E4007"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 xml:space="preserve"> района </w:t>
      </w:r>
      <w:r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сообщает о проведении </w:t>
      </w:r>
      <w:r w:rsidR="00EA3897">
        <w:rPr>
          <w:rFonts w:ascii="Times New Roman" w:eastAsia="Times New Roman" w:hAnsi="Times New Roman" w:cs="Times New Roman"/>
          <w:sz w:val="24"/>
          <w:szCs w:val="24"/>
          <w:lang w:eastAsia="zh-CN"/>
        </w:rPr>
        <w:t>0</w:t>
      </w:r>
      <w:r w:rsidR="00875482">
        <w:rPr>
          <w:rFonts w:ascii="Times New Roman" w:eastAsia="Times New Roman" w:hAnsi="Times New Roman" w:cs="Times New Roman"/>
          <w:sz w:val="24"/>
          <w:szCs w:val="24"/>
          <w:lang w:eastAsia="zh-CN"/>
        </w:rPr>
        <w:t>6</w:t>
      </w:r>
      <w:r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</w:t>
      </w:r>
      <w:r w:rsidR="00875482">
        <w:rPr>
          <w:rFonts w:ascii="Times New Roman" w:eastAsia="Times New Roman" w:hAnsi="Times New Roman" w:cs="Times New Roman"/>
          <w:sz w:val="24"/>
          <w:szCs w:val="24"/>
          <w:lang w:eastAsia="zh-CN"/>
        </w:rPr>
        <w:t>марта</w:t>
      </w:r>
      <w:r w:rsidRPr="002E4007"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 xml:space="preserve"> 202</w:t>
      </w:r>
      <w:r w:rsidR="00875482"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>4</w:t>
      </w:r>
      <w:r w:rsidRPr="002E4007"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 xml:space="preserve"> года</w:t>
      </w:r>
      <w:r w:rsidRPr="002E4007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аукциона в электронной форме по </w:t>
      </w:r>
      <w:r>
        <w:rPr>
          <w:rFonts w:ascii="Times New Roman" w:eastAsia="Times New Roman" w:hAnsi="Times New Roman" w:cs="Times New Roman"/>
          <w:sz w:val="24"/>
          <w:szCs w:val="24"/>
          <w:lang w:eastAsia="zh-CN"/>
        </w:rPr>
        <w:t>продаже земельных участков из состава земель сельскохозяйственного назначения</w:t>
      </w:r>
      <w:r w:rsidR="00EA3897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и земель населенных пунктов</w:t>
      </w:r>
      <w:r>
        <w:rPr>
          <w:rFonts w:ascii="Times New Roman" w:eastAsia="Times New Roman" w:hAnsi="Times New Roman" w:cs="Times New Roman"/>
          <w:sz w:val="24"/>
          <w:szCs w:val="24"/>
          <w:lang w:eastAsia="zh-CN"/>
        </w:rPr>
        <w:t>.</w:t>
      </w:r>
    </w:p>
    <w:p w:rsidR="00082A77" w:rsidRPr="002E4007" w:rsidRDefault="00082A77" w:rsidP="00082A77">
      <w:pPr>
        <w:tabs>
          <w:tab w:val="left" w:pos="720"/>
        </w:tabs>
        <w:suppressAutoHyphens/>
        <w:spacing w:after="0" w:line="240" w:lineRule="auto"/>
        <w:ind w:right="-2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2E4007">
        <w:rPr>
          <w:rFonts w:ascii="Times New Roman" w:eastAsia="Times New Roman" w:hAnsi="Times New Roman" w:cs="Times New Roman"/>
          <w:sz w:val="24"/>
          <w:szCs w:val="24"/>
          <w:lang w:eastAsia="zh-CN"/>
        </w:rPr>
        <w:tab/>
        <w:t xml:space="preserve">Аукцион проводится в соответствии с постановлением администрации </w:t>
      </w:r>
      <w:proofErr w:type="spellStart"/>
      <w:r w:rsidRPr="002E4007">
        <w:rPr>
          <w:rFonts w:ascii="Times New Roman" w:eastAsia="Times New Roman" w:hAnsi="Times New Roman" w:cs="Times New Roman"/>
          <w:sz w:val="24"/>
          <w:szCs w:val="24"/>
          <w:lang w:eastAsia="zh-CN"/>
        </w:rPr>
        <w:t>Мглинского</w:t>
      </w:r>
      <w:proofErr w:type="spellEnd"/>
      <w:r w:rsidRPr="002E4007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района от</w:t>
      </w:r>
      <w:r w:rsidR="00875482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</w:t>
      </w:r>
      <w:r w:rsidR="004823B2">
        <w:rPr>
          <w:rFonts w:ascii="Times New Roman" w:eastAsia="Times New Roman" w:hAnsi="Times New Roman" w:cs="Times New Roman"/>
          <w:sz w:val="24"/>
          <w:szCs w:val="24"/>
          <w:lang w:eastAsia="zh-CN"/>
        </w:rPr>
        <w:t>26</w:t>
      </w:r>
      <w:r w:rsidR="00875482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января</w:t>
      </w:r>
      <w:r w:rsidRPr="002E4007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</w:t>
      </w:r>
      <w:r w:rsidR="00875482">
        <w:rPr>
          <w:rFonts w:ascii="Times New Roman" w:eastAsia="Times New Roman" w:hAnsi="Times New Roman" w:cs="Times New Roman"/>
          <w:sz w:val="24"/>
          <w:szCs w:val="24"/>
          <w:lang w:eastAsia="zh-CN"/>
        </w:rPr>
        <w:t>20</w:t>
      </w:r>
      <w:r w:rsidRPr="00082A77">
        <w:rPr>
          <w:rFonts w:ascii="Times New Roman" w:eastAsia="Times New Roman" w:hAnsi="Times New Roman" w:cs="Times New Roman"/>
          <w:color w:val="FF0000"/>
          <w:sz w:val="24"/>
          <w:szCs w:val="24"/>
          <w:lang w:eastAsia="zh-CN"/>
        </w:rPr>
        <w:t>2</w:t>
      </w:r>
      <w:r w:rsidR="00875482">
        <w:rPr>
          <w:rFonts w:ascii="Times New Roman" w:eastAsia="Times New Roman" w:hAnsi="Times New Roman" w:cs="Times New Roman"/>
          <w:color w:val="FF0000"/>
          <w:sz w:val="24"/>
          <w:szCs w:val="24"/>
          <w:lang w:eastAsia="zh-CN"/>
        </w:rPr>
        <w:t>4</w:t>
      </w:r>
      <w:r w:rsidRPr="00082A77">
        <w:rPr>
          <w:rFonts w:ascii="Times New Roman" w:eastAsia="Times New Roman" w:hAnsi="Times New Roman" w:cs="Times New Roman"/>
          <w:color w:val="FF0000"/>
          <w:sz w:val="24"/>
          <w:szCs w:val="24"/>
          <w:lang w:eastAsia="zh-CN"/>
        </w:rPr>
        <w:t xml:space="preserve">г № </w:t>
      </w:r>
      <w:r w:rsidR="004823B2">
        <w:rPr>
          <w:rFonts w:ascii="Times New Roman" w:eastAsia="Times New Roman" w:hAnsi="Times New Roman" w:cs="Times New Roman"/>
          <w:color w:val="FF0000"/>
          <w:sz w:val="24"/>
          <w:szCs w:val="24"/>
          <w:lang w:eastAsia="zh-CN"/>
        </w:rPr>
        <w:t>36</w:t>
      </w:r>
      <w:r w:rsidRPr="00082A77">
        <w:rPr>
          <w:rFonts w:ascii="Times New Roman" w:eastAsia="Times New Roman" w:hAnsi="Times New Roman" w:cs="Times New Roman"/>
          <w:color w:val="FF0000"/>
          <w:sz w:val="24"/>
          <w:szCs w:val="24"/>
          <w:lang w:eastAsia="zh-CN"/>
        </w:rPr>
        <w:t xml:space="preserve"> </w:t>
      </w:r>
      <w:r w:rsidRPr="002E4007">
        <w:rPr>
          <w:rFonts w:ascii="Times New Roman" w:eastAsia="Times New Roman" w:hAnsi="Times New Roman" w:cs="Times New Roman"/>
          <w:sz w:val="24"/>
          <w:szCs w:val="24"/>
          <w:lang w:eastAsia="zh-CN"/>
        </w:rPr>
        <w:t>«О</w:t>
      </w:r>
      <w:r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проведен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ии </w:t>
      </w:r>
      <w:r w:rsidR="00DB585B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zh-CN"/>
        </w:rPr>
        <w:t>ау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zh-CN"/>
        </w:rPr>
        <w:t>кциона по продаже земельных участков</w:t>
      </w:r>
      <w:r w:rsidRPr="002E4007">
        <w:rPr>
          <w:rFonts w:ascii="Times New Roman" w:eastAsia="Times New Roman" w:hAnsi="Times New Roman" w:cs="Times New Roman"/>
          <w:sz w:val="24"/>
          <w:szCs w:val="24"/>
          <w:lang w:eastAsia="zh-CN"/>
        </w:rPr>
        <w:t>».</w:t>
      </w:r>
    </w:p>
    <w:p w:rsidR="00082A77" w:rsidRPr="002E4007" w:rsidRDefault="00082A77" w:rsidP="00082A77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2E4007"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 xml:space="preserve">Продавец и организатор продажи муниципального имущества: </w:t>
      </w:r>
      <w:r w:rsidRPr="002E4007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Комитет по управлению муниципальным имуществом администрации </w:t>
      </w:r>
      <w:proofErr w:type="spellStart"/>
      <w:r w:rsidRPr="002E4007">
        <w:rPr>
          <w:rFonts w:ascii="Times New Roman" w:eastAsia="Times New Roman" w:hAnsi="Times New Roman" w:cs="Times New Roman"/>
          <w:sz w:val="24"/>
          <w:szCs w:val="24"/>
          <w:lang w:eastAsia="zh-CN"/>
        </w:rPr>
        <w:t>Мглинского</w:t>
      </w:r>
      <w:proofErr w:type="spellEnd"/>
      <w:r w:rsidRPr="002E4007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района, 243220, Брянская область, </w:t>
      </w:r>
      <w:proofErr w:type="spellStart"/>
      <w:r w:rsidRPr="002E4007">
        <w:rPr>
          <w:rFonts w:ascii="Times New Roman" w:eastAsia="Times New Roman" w:hAnsi="Times New Roman" w:cs="Times New Roman"/>
          <w:sz w:val="24"/>
          <w:szCs w:val="24"/>
          <w:lang w:eastAsia="zh-CN"/>
        </w:rPr>
        <w:t>Мглинский</w:t>
      </w:r>
      <w:proofErr w:type="spellEnd"/>
      <w:r w:rsidRPr="002E4007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район, г. Мглин, пл. Советская, д. 6, тел. 8(48339)2-25-22, электронная почта -  </w:t>
      </w:r>
      <w:hyperlink r:id="rId5" w:history="1">
        <w:proofErr w:type="spellStart"/>
        <w:r w:rsidRPr="002E4007">
          <w:rPr>
            <w:rFonts w:ascii="Times New Roman" w:eastAsia="Times New Roman" w:hAnsi="Times New Roman" w:cs="Times New Roman"/>
            <w:sz w:val="24"/>
            <w:szCs w:val="24"/>
            <w:lang w:val="en-US" w:eastAsia="zh-CN"/>
          </w:rPr>
          <w:t>kumi</w:t>
        </w:r>
        <w:proofErr w:type="spellEnd"/>
        <w:r w:rsidRPr="002E4007">
          <w:rPr>
            <w:rFonts w:ascii="Times New Roman" w:eastAsia="Times New Roman" w:hAnsi="Times New Roman" w:cs="Times New Roman"/>
            <w:sz w:val="24"/>
            <w:szCs w:val="24"/>
            <w:lang w:eastAsia="zh-CN"/>
          </w:rPr>
          <w:t>12 @</w:t>
        </w:r>
        <w:proofErr w:type="spellStart"/>
        <w:r w:rsidRPr="002E4007">
          <w:rPr>
            <w:rFonts w:ascii="Times New Roman" w:eastAsia="Times New Roman" w:hAnsi="Times New Roman" w:cs="Times New Roman"/>
            <w:sz w:val="24"/>
            <w:szCs w:val="24"/>
            <w:lang w:val="en-US" w:eastAsia="zh-CN"/>
          </w:rPr>
          <w:t>yandex</w:t>
        </w:r>
        <w:proofErr w:type="spellEnd"/>
        <w:r w:rsidRPr="002E4007">
          <w:rPr>
            <w:rFonts w:ascii="Times New Roman" w:eastAsia="Times New Roman" w:hAnsi="Times New Roman" w:cs="Times New Roman"/>
            <w:sz w:val="24"/>
            <w:szCs w:val="24"/>
            <w:lang w:eastAsia="zh-CN"/>
          </w:rPr>
          <w:t>.</w:t>
        </w:r>
        <w:proofErr w:type="spellStart"/>
        <w:r w:rsidRPr="002E4007">
          <w:rPr>
            <w:rFonts w:ascii="Times New Roman" w:eastAsia="Times New Roman" w:hAnsi="Times New Roman" w:cs="Times New Roman"/>
            <w:sz w:val="24"/>
            <w:szCs w:val="24"/>
            <w:lang w:val="en-US" w:eastAsia="zh-CN"/>
          </w:rPr>
          <w:t>ru</w:t>
        </w:r>
        <w:proofErr w:type="spellEnd"/>
      </w:hyperlink>
      <w:r w:rsidRPr="002E4007">
        <w:rPr>
          <w:rFonts w:ascii="Times New Roman" w:eastAsia="Times New Roman" w:hAnsi="Times New Roman" w:cs="Times New Roman"/>
          <w:sz w:val="24"/>
          <w:szCs w:val="24"/>
          <w:lang w:eastAsia="zh-CN"/>
        </w:rPr>
        <w:t>.</w:t>
      </w:r>
    </w:p>
    <w:p w:rsidR="00082A77" w:rsidRPr="002E4007" w:rsidRDefault="00082A77" w:rsidP="00082A77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2E4007"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>Оператор электронной площадки:</w:t>
      </w:r>
      <w:r w:rsidRPr="002E4007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zh-CN"/>
        </w:rPr>
        <w:t xml:space="preserve"> </w:t>
      </w:r>
      <w:r w:rsidRPr="002E4007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Акционерное о</w:t>
      </w:r>
      <w:r w:rsidRPr="002E4007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бщество «Единая электронная торговая площадка» (АО «ЕЭТП»). Адрес: </w:t>
      </w:r>
      <w:r w:rsidRPr="002E4007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  <w:lang w:eastAsia="zh-CN"/>
        </w:rPr>
        <w:t xml:space="preserve">115114, г. Москва, ул. </w:t>
      </w:r>
      <w:proofErr w:type="spellStart"/>
      <w:r w:rsidRPr="002E4007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  <w:lang w:eastAsia="zh-CN"/>
        </w:rPr>
        <w:t>Кожевническая</w:t>
      </w:r>
      <w:proofErr w:type="spellEnd"/>
      <w:r w:rsidRPr="002E4007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  <w:lang w:eastAsia="zh-CN"/>
        </w:rPr>
        <w:t>, д. 14</w:t>
      </w:r>
      <w:r w:rsidRPr="002E4007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zh-CN"/>
        </w:rPr>
        <w:t xml:space="preserve">, стр. 5,  </w:t>
      </w:r>
      <w:proofErr w:type="gramStart"/>
      <w:r w:rsidRPr="002E4007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val="en-US" w:eastAsia="zh-CN"/>
        </w:rPr>
        <w:t>c</w:t>
      </w:r>
      <w:proofErr w:type="spellStart"/>
      <w:proofErr w:type="gramEnd"/>
      <w:r w:rsidRPr="002E4007">
        <w:rPr>
          <w:rFonts w:ascii="Times New Roman" w:eastAsia="Times New Roman" w:hAnsi="Times New Roman" w:cs="Times New Roman"/>
          <w:sz w:val="24"/>
          <w:szCs w:val="24"/>
          <w:lang w:eastAsia="zh-CN"/>
        </w:rPr>
        <w:t>айт</w:t>
      </w:r>
      <w:proofErr w:type="spellEnd"/>
      <w:r w:rsidRPr="002E4007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- </w:t>
      </w:r>
      <w:hyperlink r:id="rId6" w:history="1">
        <w:r w:rsidRPr="002E4007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https://www.</w:t>
        </w:r>
        <w:hyperlink r:id="rId7" w:tgtFrame="_blank" w:history="1">
          <w:r w:rsidRPr="002E4007">
            <w:rPr>
              <w:rFonts w:ascii="Times New Roman" w:eastAsia="Times New Roman" w:hAnsi="Times New Roman" w:cs="Times New Roman"/>
              <w:sz w:val="24"/>
              <w:szCs w:val="24"/>
              <w:lang w:eastAsia="zh-CN"/>
            </w:rPr>
            <w:t>roseltorg.ru</w:t>
          </w:r>
        </w:hyperlink>
      </w:hyperlink>
      <w:r w:rsidRPr="002E4007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(далее – электронная площадка).</w:t>
      </w:r>
    </w:p>
    <w:p w:rsidR="00082A77" w:rsidRPr="002E4007" w:rsidRDefault="00082A77" w:rsidP="00082A77">
      <w:pPr>
        <w:tabs>
          <w:tab w:val="left" w:pos="600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2E4007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   </w:t>
      </w:r>
      <w:r w:rsidRPr="002E4007">
        <w:rPr>
          <w:rFonts w:ascii="Times New Roman" w:eastAsia="Times New Roman" w:hAnsi="Times New Roman" w:cs="Times New Roman"/>
          <w:sz w:val="24"/>
          <w:szCs w:val="24"/>
          <w:lang w:eastAsia="zh-CN"/>
        </w:rPr>
        <w:tab/>
        <w:t xml:space="preserve"> Настоящее информационное сообщение размещается на официальном сайте  администрации </w:t>
      </w:r>
      <w:proofErr w:type="spellStart"/>
      <w:r w:rsidRPr="002E4007">
        <w:rPr>
          <w:rFonts w:ascii="Times New Roman" w:eastAsia="Times New Roman" w:hAnsi="Times New Roman" w:cs="Times New Roman"/>
          <w:sz w:val="24"/>
          <w:szCs w:val="24"/>
          <w:lang w:eastAsia="zh-CN"/>
        </w:rPr>
        <w:t>Мглинского</w:t>
      </w:r>
      <w:proofErr w:type="spellEnd"/>
      <w:r w:rsidRPr="002E4007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района в сети «Интернет»  https://</w:t>
      </w:r>
      <w:hyperlink r:id="rId8" w:history="1">
        <w:r w:rsidRPr="002E4007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zh-CN"/>
          </w:rPr>
          <w:t>www</w:t>
        </w:r>
        <w:r w:rsidRPr="002E4007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zh-CN"/>
          </w:rPr>
          <w:t>.</w:t>
        </w:r>
        <w:r w:rsidRPr="002E4007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zh-CN"/>
          </w:rPr>
          <w:t>mgladm</w:t>
        </w:r>
        <w:r w:rsidRPr="002E4007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zh-CN"/>
          </w:rPr>
          <w:t>.</w:t>
        </w:r>
        <w:r w:rsidRPr="002E4007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zh-CN"/>
          </w:rPr>
          <w:t>ru</w:t>
        </w:r>
      </w:hyperlink>
      <w:r w:rsidRPr="002E4007">
        <w:rPr>
          <w:rFonts w:ascii="Times New Roman" w:eastAsia="Times New Roman" w:hAnsi="Times New Roman" w:cs="Times New Roman"/>
          <w:sz w:val="24"/>
          <w:szCs w:val="24"/>
          <w:lang w:eastAsia="zh-CN"/>
        </w:rPr>
        <w:t>, на официальном сайте Российской Федерации в сети «Интернет» для размещения информации о  проведении торгов  https://</w:t>
      </w:r>
      <w:hyperlink r:id="rId9" w:history="1">
        <w:r w:rsidRPr="002E4007">
          <w:rPr>
            <w:rFonts w:ascii="Times New Roman" w:eastAsia="Times New Roman" w:hAnsi="Times New Roman" w:cs="Times New Roman"/>
            <w:sz w:val="24"/>
            <w:szCs w:val="24"/>
            <w:lang w:val="en-US" w:eastAsia="zh-CN"/>
          </w:rPr>
          <w:t>www</w:t>
        </w:r>
        <w:r w:rsidRPr="002E4007">
          <w:rPr>
            <w:rFonts w:ascii="Times New Roman" w:eastAsia="Times New Roman" w:hAnsi="Times New Roman" w:cs="Times New Roman"/>
            <w:sz w:val="24"/>
            <w:szCs w:val="24"/>
            <w:lang w:eastAsia="zh-CN"/>
          </w:rPr>
          <w:t>.</w:t>
        </w:r>
        <w:r w:rsidRPr="002E4007">
          <w:rPr>
            <w:rFonts w:ascii="Times New Roman" w:eastAsia="Times New Roman" w:hAnsi="Times New Roman" w:cs="Times New Roman"/>
            <w:sz w:val="24"/>
            <w:szCs w:val="24"/>
            <w:lang w:val="en-US" w:eastAsia="zh-CN"/>
          </w:rPr>
          <w:t>torgi</w:t>
        </w:r>
        <w:r w:rsidRPr="002E4007">
          <w:rPr>
            <w:rFonts w:ascii="Times New Roman" w:eastAsia="Times New Roman" w:hAnsi="Times New Roman" w:cs="Times New Roman"/>
            <w:sz w:val="24"/>
            <w:szCs w:val="24"/>
            <w:lang w:eastAsia="zh-CN"/>
          </w:rPr>
          <w:t>.</w:t>
        </w:r>
        <w:r w:rsidRPr="002E4007">
          <w:rPr>
            <w:rFonts w:ascii="Times New Roman" w:eastAsia="Times New Roman" w:hAnsi="Times New Roman" w:cs="Times New Roman"/>
            <w:sz w:val="24"/>
            <w:szCs w:val="24"/>
            <w:lang w:val="en-US" w:eastAsia="zh-CN"/>
          </w:rPr>
          <w:t>gov</w:t>
        </w:r>
        <w:r w:rsidRPr="002E4007">
          <w:rPr>
            <w:rFonts w:ascii="Times New Roman" w:eastAsia="Times New Roman" w:hAnsi="Times New Roman" w:cs="Times New Roman"/>
            <w:sz w:val="24"/>
            <w:szCs w:val="24"/>
            <w:lang w:eastAsia="zh-CN"/>
          </w:rPr>
          <w:t>.</w:t>
        </w:r>
        <w:r w:rsidRPr="002E4007">
          <w:rPr>
            <w:rFonts w:ascii="Times New Roman" w:eastAsia="Times New Roman" w:hAnsi="Times New Roman" w:cs="Times New Roman"/>
            <w:sz w:val="24"/>
            <w:szCs w:val="24"/>
            <w:lang w:val="en-US" w:eastAsia="zh-CN"/>
          </w:rPr>
          <w:t>ru</w:t>
        </w:r>
      </w:hyperlink>
      <w:r w:rsidRPr="002E4007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, на сайте оператора электронной площадки: </w:t>
      </w:r>
      <w:hyperlink r:id="rId10" w:history="1">
        <w:r w:rsidRPr="002E4007">
          <w:rPr>
            <w:rFonts w:ascii="Times New Roman" w:eastAsia="Times New Roman" w:hAnsi="Times New Roman" w:cs="Times New Roman"/>
            <w:sz w:val="24"/>
            <w:szCs w:val="24"/>
            <w:lang w:val="en-US" w:eastAsia="zh-CN"/>
          </w:rPr>
          <w:t>https</w:t>
        </w:r>
        <w:r w:rsidRPr="002E4007">
          <w:rPr>
            <w:rFonts w:ascii="Times New Roman" w:eastAsia="Times New Roman" w:hAnsi="Times New Roman" w:cs="Times New Roman"/>
            <w:sz w:val="24"/>
            <w:szCs w:val="24"/>
            <w:lang w:eastAsia="zh-CN"/>
          </w:rPr>
          <w:t>://</w:t>
        </w:r>
        <w:r w:rsidRPr="002E4007">
          <w:rPr>
            <w:rFonts w:ascii="Times New Roman" w:eastAsia="Times New Roman" w:hAnsi="Times New Roman" w:cs="Times New Roman"/>
            <w:sz w:val="24"/>
            <w:szCs w:val="24"/>
            <w:lang w:val="en-US" w:eastAsia="zh-CN"/>
          </w:rPr>
          <w:t>www</w:t>
        </w:r>
        <w:r w:rsidRPr="002E4007">
          <w:rPr>
            <w:rFonts w:ascii="Times New Roman" w:eastAsia="Times New Roman" w:hAnsi="Times New Roman" w:cs="Times New Roman"/>
            <w:sz w:val="24"/>
            <w:szCs w:val="24"/>
            <w:lang w:eastAsia="zh-CN"/>
          </w:rPr>
          <w:t>.</w:t>
        </w:r>
        <w:hyperlink r:id="rId11" w:tgtFrame="_blank" w:history="1">
          <w:r w:rsidRPr="002E4007">
            <w:rPr>
              <w:rFonts w:ascii="Times New Roman" w:eastAsia="Times New Roman" w:hAnsi="Times New Roman" w:cs="Times New Roman"/>
              <w:sz w:val="24"/>
              <w:szCs w:val="24"/>
              <w:lang w:eastAsia="zh-CN"/>
            </w:rPr>
            <w:t>178fz.roseltorg.ru</w:t>
          </w:r>
        </w:hyperlink>
      </w:hyperlink>
      <w:r w:rsidRPr="002E4007">
        <w:rPr>
          <w:rFonts w:ascii="Times New Roman" w:eastAsia="Times New Roman" w:hAnsi="Times New Roman" w:cs="Times New Roman"/>
          <w:sz w:val="24"/>
          <w:szCs w:val="24"/>
          <w:lang w:eastAsia="zh-CN"/>
        </w:rPr>
        <w:t>.</w:t>
      </w:r>
    </w:p>
    <w:p w:rsidR="00082A77" w:rsidRPr="00A347E3" w:rsidRDefault="00082A77" w:rsidP="00082A77">
      <w:pPr>
        <w:pStyle w:val="a5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A347E3">
        <w:rPr>
          <w:rStyle w:val="a6"/>
          <w:color w:val="000000"/>
        </w:rPr>
        <w:t>Предмет аукциона</w:t>
      </w:r>
      <w:r w:rsidRPr="00A347E3">
        <w:rPr>
          <w:color w:val="000000"/>
        </w:rPr>
        <w:t> – продажа земельных участков.</w:t>
      </w:r>
    </w:p>
    <w:p w:rsidR="00082A77" w:rsidRDefault="00082A77" w:rsidP="00082A77">
      <w:pPr>
        <w:pStyle w:val="a5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</w:rPr>
      </w:pPr>
      <w:r w:rsidRPr="00A347E3">
        <w:rPr>
          <w:rStyle w:val="a6"/>
          <w:color w:val="000000"/>
        </w:rPr>
        <w:t>Земельные участки из категории земель</w:t>
      </w:r>
      <w:r w:rsidRPr="00A347E3">
        <w:rPr>
          <w:color w:val="000000"/>
        </w:rPr>
        <w:t xml:space="preserve"> – земли </w:t>
      </w:r>
      <w:r w:rsidR="00EA3897">
        <w:rPr>
          <w:color w:val="000000"/>
        </w:rPr>
        <w:t>населенных пунктов</w:t>
      </w:r>
      <w:r>
        <w:rPr>
          <w:rFonts w:ascii="Arial" w:hAnsi="Arial" w:cs="Arial"/>
          <w:color w:val="000000"/>
        </w:rPr>
        <w:t>.    </w:t>
      </w:r>
    </w:p>
    <w:p w:rsidR="00082A77" w:rsidRDefault="00082A77" w:rsidP="00082A77">
      <w:pPr>
        <w:pStyle w:val="a5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</w:rPr>
      </w:pPr>
    </w:p>
    <w:tbl>
      <w:tblPr>
        <w:tblStyle w:val="a3"/>
        <w:tblW w:w="10744" w:type="dxa"/>
        <w:tblInd w:w="-612" w:type="dxa"/>
        <w:tblLayout w:type="fixed"/>
        <w:tblLook w:val="03E0" w:firstRow="1" w:lastRow="1" w:firstColumn="1" w:lastColumn="1" w:noHBand="1" w:noVBand="0"/>
      </w:tblPr>
      <w:tblGrid>
        <w:gridCol w:w="1429"/>
        <w:gridCol w:w="1331"/>
        <w:gridCol w:w="1221"/>
        <w:gridCol w:w="1842"/>
        <w:gridCol w:w="1134"/>
        <w:gridCol w:w="1276"/>
        <w:gridCol w:w="992"/>
        <w:gridCol w:w="993"/>
        <w:gridCol w:w="526"/>
      </w:tblGrid>
      <w:tr w:rsidR="00082A77" w:rsidRPr="00E566F7" w:rsidTr="00E73676">
        <w:trPr>
          <w:trHeight w:val="1034"/>
        </w:trPr>
        <w:tc>
          <w:tcPr>
            <w:tcW w:w="1429" w:type="dxa"/>
          </w:tcPr>
          <w:p w:rsidR="00082A77" w:rsidRPr="00A347E3" w:rsidRDefault="00082A77" w:rsidP="00E73676">
            <w:pPr>
              <w:pStyle w:val="a5"/>
              <w:spacing w:before="0" w:beforeAutospacing="0" w:after="0" w:afterAutospacing="0"/>
              <w:jc w:val="center"/>
              <w:rPr>
                <w:color w:val="000000"/>
                <w:sz w:val="16"/>
                <w:szCs w:val="16"/>
              </w:rPr>
            </w:pPr>
            <w:r w:rsidRPr="00A347E3">
              <w:rPr>
                <w:color w:val="000000"/>
                <w:sz w:val="16"/>
                <w:szCs w:val="16"/>
              </w:rPr>
              <w:t>Дата и время проведения аукционов (подведения итогов)</w:t>
            </w:r>
          </w:p>
        </w:tc>
        <w:tc>
          <w:tcPr>
            <w:tcW w:w="1331" w:type="dxa"/>
          </w:tcPr>
          <w:p w:rsidR="00082A77" w:rsidRPr="00A347E3" w:rsidRDefault="00082A77" w:rsidP="00E73676">
            <w:pPr>
              <w:pStyle w:val="a5"/>
              <w:spacing w:before="0" w:beforeAutospacing="0" w:after="0" w:afterAutospacing="0"/>
              <w:jc w:val="center"/>
              <w:rPr>
                <w:color w:val="000000"/>
                <w:sz w:val="16"/>
                <w:szCs w:val="16"/>
              </w:rPr>
            </w:pPr>
            <w:r w:rsidRPr="00A347E3">
              <w:rPr>
                <w:color w:val="000000"/>
                <w:sz w:val="16"/>
                <w:szCs w:val="16"/>
              </w:rPr>
              <w:t>Дата и время окончания приёма заявок и документов</w:t>
            </w:r>
          </w:p>
        </w:tc>
        <w:tc>
          <w:tcPr>
            <w:tcW w:w="1221" w:type="dxa"/>
          </w:tcPr>
          <w:p w:rsidR="00082A77" w:rsidRPr="00A347E3" w:rsidRDefault="00082A77" w:rsidP="00E73676">
            <w:pPr>
              <w:pStyle w:val="a5"/>
              <w:spacing w:before="0" w:beforeAutospacing="0" w:after="0" w:afterAutospacing="0"/>
              <w:jc w:val="center"/>
              <w:rPr>
                <w:color w:val="000000"/>
                <w:sz w:val="16"/>
                <w:szCs w:val="16"/>
              </w:rPr>
            </w:pPr>
            <w:r w:rsidRPr="00A347E3">
              <w:rPr>
                <w:color w:val="000000"/>
                <w:sz w:val="16"/>
                <w:szCs w:val="16"/>
              </w:rPr>
              <w:t xml:space="preserve">Реквизиты </w:t>
            </w:r>
            <w:r>
              <w:rPr>
                <w:color w:val="000000"/>
                <w:sz w:val="16"/>
                <w:szCs w:val="16"/>
              </w:rPr>
              <w:t xml:space="preserve">постановления администрации </w:t>
            </w:r>
            <w:proofErr w:type="spellStart"/>
            <w:r>
              <w:rPr>
                <w:color w:val="000000"/>
                <w:sz w:val="16"/>
                <w:szCs w:val="16"/>
              </w:rPr>
              <w:t>Мглинского</w:t>
            </w:r>
            <w:proofErr w:type="spellEnd"/>
            <w:r>
              <w:rPr>
                <w:color w:val="000000"/>
                <w:sz w:val="16"/>
                <w:szCs w:val="16"/>
              </w:rPr>
              <w:t xml:space="preserve"> района</w:t>
            </w:r>
          </w:p>
        </w:tc>
        <w:tc>
          <w:tcPr>
            <w:tcW w:w="1842" w:type="dxa"/>
          </w:tcPr>
          <w:p w:rsidR="00082A77" w:rsidRPr="0054263A" w:rsidRDefault="00082A77" w:rsidP="00E73676">
            <w:r w:rsidRPr="0054263A">
              <w:t>Кадастровый номер</w:t>
            </w:r>
          </w:p>
        </w:tc>
        <w:tc>
          <w:tcPr>
            <w:tcW w:w="1134" w:type="dxa"/>
          </w:tcPr>
          <w:p w:rsidR="00082A77" w:rsidRPr="00E566F7" w:rsidRDefault="00082A77" w:rsidP="00E73676">
            <w:pPr>
              <w:jc w:val="center"/>
              <w:rPr>
                <w:bCs/>
              </w:rPr>
            </w:pPr>
            <w:r w:rsidRPr="00E566F7">
              <w:rPr>
                <w:sz w:val="16"/>
                <w:szCs w:val="16"/>
              </w:rPr>
              <w:t>Площадь земельного участка, м</w:t>
            </w:r>
            <w:proofErr w:type="gramStart"/>
            <w:r w:rsidRPr="00E566F7">
              <w:rPr>
                <w:sz w:val="16"/>
                <w:szCs w:val="16"/>
              </w:rPr>
              <w:t>2</w:t>
            </w:r>
            <w:proofErr w:type="gramEnd"/>
          </w:p>
        </w:tc>
        <w:tc>
          <w:tcPr>
            <w:tcW w:w="1276" w:type="dxa"/>
          </w:tcPr>
          <w:p w:rsidR="00082A77" w:rsidRPr="00E566F7" w:rsidRDefault="00082A77" w:rsidP="00E73676">
            <w:pPr>
              <w:rPr>
                <w:sz w:val="16"/>
                <w:szCs w:val="16"/>
              </w:rPr>
            </w:pPr>
            <w:r w:rsidRPr="00E566F7">
              <w:rPr>
                <w:sz w:val="16"/>
                <w:szCs w:val="16"/>
              </w:rPr>
              <w:t>Начальная цена</w:t>
            </w:r>
            <w:proofErr w:type="gramStart"/>
            <w:r w:rsidRPr="00E566F7">
              <w:rPr>
                <w:sz w:val="16"/>
                <w:szCs w:val="16"/>
              </w:rPr>
              <w:t xml:space="preserve"> ,</w:t>
            </w:r>
            <w:proofErr w:type="gramEnd"/>
            <w:r w:rsidRPr="00E566F7">
              <w:rPr>
                <w:sz w:val="16"/>
                <w:szCs w:val="16"/>
              </w:rPr>
              <w:t xml:space="preserve">  </w:t>
            </w:r>
            <w:proofErr w:type="spellStart"/>
            <w:r w:rsidRPr="00E566F7">
              <w:rPr>
                <w:sz w:val="16"/>
                <w:szCs w:val="16"/>
              </w:rPr>
              <w:t>руб</w:t>
            </w:r>
            <w:proofErr w:type="spellEnd"/>
          </w:p>
        </w:tc>
        <w:tc>
          <w:tcPr>
            <w:tcW w:w="992" w:type="dxa"/>
          </w:tcPr>
          <w:p w:rsidR="00082A77" w:rsidRPr="00E566F7" w:rsidRDefault="00082A77" w:rsidP="00E73676">
            <w:pPr>
              <w:rPr>
                <w:sz w:val="16"/>
                <w:szCs w:val="16"/>
              </w:rPr>
            </w:pPr>
            <w:r w:rsidRPr="00E566F7">
              <w:rPr>
                <w:sz w:val="16"/>
                <w:szCs w:val="16"/>
              </w:rPr>
              <w:t xml:space="preserve">Задаток, </w:t>
            </w:r>
            <w:proofErr w:type="spellStart"/>
            <w:r w:rsidRPr="00E566F7">
              <w:rPr>
                <w:sz w:val="16"/>
                <w:szCs w:val="16"/>
              </w:rPr>
              <w:t>руб</w:t>
            </w:r>
            <w:proofErr w:type="spellEnd"/>
          </w:p>
        </w:tc>
        <w:tc>
          <w:tcPr>
            <w:tcW w:w="993" w:type="dxa"/>
          </w:tcPr>
          <w:p w:rsidR="00082A77" w:rsidRPr="00E566F7" w:rsidRDefault="00082A77" w:rsidP="00E73676">
            <w:pPr>
              <w:rPr>
                <w:sz w:val="16"/>
                <w:szCs w:val="16"/>
              </w:rPr>
            </w:pPr>
            <w:r w:rsidRPr="00E566F7">
              <w:rPr>
                <w:sz w:val="16"/>
                <w:szCs w:val="16"/>
              </w:rPr>
              <w:t xml:space="preserve">Шаг аукциона, </w:t>
            </w:r>
            <w:proofErr w:type="spellStart"/>
            <w:r w:rsidRPr="00E566F7">
              <w:rPr>
                <w:sz w:val="16"/>
                <w:szCs w:val="16"/>
              </w:rPr>
              <w:t>руб</w:t>
            </w:r>
            <w:proofErr w:type="spellEnd"/>
          </w:p>
        </w:tc>
        <w:tc>
          <w:tcPr>
            <w:tcW w:w="526" w:type="dxa"/>
          </w:tcPr>
          <w:p w:rsidR="00082A77" w:rsidRPr="00E566F7" w:rsidRDefault="00082A77" w:rsidP="00E73676">
            <w:pPr>
              <w:jc w:val="center"/>
            </w:pPr>
            <w:r w:rsidRPr="00E566F7">
              <w:t>прим</w:t>
            </w:r>
          </w:p>
        </w:tc>
      </w:tr>
      <w:tr w:rsidR="00082A77" w:rsidRPr="00E566F7" w:rsidTr="00E73676">
        <w:tc>
          <w:tcPr>
            <w:tcW w:w="1429" w:type="dxa"/>
          </w:tcPr>
          <w:p w:rsidR="00082A77" w:rsidRPr="00D31056" w:rsidRDefault="00EA3897" w:rsidP="00875482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  <w:r w:rsidR="00875482">
              <w:rPr>
                <w:sz w:val="18"/>
                <w:szCs w:val="18"/>
              </w:rPr>
              <w:t>6</w:t>
            </w:r>
            <w:r w:rsidR="00082A77">
              <w:rPr>
                <w:sz w:val="18"/>
                <w:szCs w:val="18"/>
              </w:rPr>
              <w:t>.0</w:t>
            </w:r>
            <w:r w:rsidR="00875482">
              <w:rPr>
                <w:sz w:val="18"/>
                <w:szCs w:val="18"/>
              </w:rPr>
              <w:t>3</w:t>
            </w:r>
            <w:r w:rsidR="00082A77">
              <w:rPr>
                <w:sz w:val="18"/>
                <w:szCs w:val="18"/>
              </w:rPr>
              <w:t>.202</w:t>
            </w:r>
            <w:r w:rsidR="00875482">
              <w:rPr>
                <w:sz w:val="18"/>
                <w:szCs w:val="18"/>
              </w:rPr>
              <w:t>4</w:t>
            </w:r>
            <w:r w:rsidR="00082A77">
              <w:rPr>
                <w:sz w:val="18"/>
                <w:szCs w:val="18"/>
              </w:rPr>
              <w:t>г в 10-00</w:t>
            </w:r>
          </w:p>
        </w:tc>
        <w:tc>
          <w:tcPr>
            <w:tcW w:w="1331" w:type="dxa"/>
          </w:tcPr>
          <w:p w:rsidR="00082A77" w:rsidRDefault="00BB03D2" w:rsidP="00875482">
            <w:pPr>
              <w:jc w:val="center"/>
            </w:pPr>
            <w:r>
              <w:t>0</w:t>
            </w:r>
            <w:r w:rsidR="00875482">
              <w:t>4</w:t>
            </w:r>
            <w:r w:rsidR="00EA3897">
              <w:t>.</w:t>
            </w:r>
            <w:r>
              <w:t>0</w:t>
            </w:r>
            <w:r w:rsidR="00875482">
              <w:t>3</w:t>
            </w:r>
            <w:r w:rsidR="00082A77">
              <w:t>.202</w:t>
            </w:r>
            <w:r w:rsidR="00875482">
              <w:t>4</w:t>
            </w:r>
            <w:r w:rsidR="00082A77">
              <w:t xml:space="preserve"> в 10-00</w:t>
            </w:r>
          </w:p>
        </w:tc>
        <w:tc>
          <w:tcPr>
            <w:tcW w:w="1221" w:type="dxa"/>
          </w:tcPr>
          <w:p w:rsidR="00082A77" w:rsidRPr="001E15E0" w:rsidRDefault="00DB585B" w:rsidP="004823B2">
            <w:pPr>
              <w:jc w:val="center"/>
              <w:rPr>
                <w:sz w:val="18"/>
                <w:szCs w:val="18"/>
              </w:rPr>
            </w:pPr>
            <w:r>
              <w:rPr>
                <w:color w:val="FF0000"/>
                <w:sz w:val="18"/>
                <w:szCs w:val="18"/>
              </w:rPr>
              <w:t xml:space="preserve">№ </w:t>
            </w:r>
            <w:r w:rsidR="004823B2">
              <w:rPr>
                <w:color w:val="FF0000"/>
                <w:sz w:val="18"/>
                <w:szCs w:val="18"/>
              </w:rPr>
              <w:t>36</w:t>
            </w:r>
            <w:r w:rsidR="00BB03D2">
              <w:rPr>
                <w:color w:val="FF0000"/>
                <w:sz w:val="18"/>
                <w:szCs w:val="18"/>
              </w:rPr>
              <w:t xml:space="preserve"> </w:t>
            </w:r>
            <w:r>
              <w:rPr>
                <w:color w:val="FF0000"/>
                <w:sz w:val="18"/>
                <w:szCs w:val="18"/>
              </w:rPr>
              <w:t xml:space="preserve">от </w:t>
            </w:r>
            <w:r w:rsidR="00BB03D2">
              <w:rPr>
                <w:color w:val="FF0000"/>
                <w:sz w:val="18"/>
                <w:szCs w:val="18"/>
              </w:rPr>
              <w:t>2</w:t>
            </w:r>
            <w:r w:rsidR="004823B2">
              <w:rPr>
                <w:color w:val="FF0000"/>
                <w:sz w:val="18"/>
                <w:szCs w:val="18"/>
              </w:rPr>
              <w:t>6</w:t>
            </w:r>
            <w:r>
              <w:rPr>
                <w:color w:val="FF0000"/>
                <w:sz w:val="18"/>
                <w:szCs w:val="18"/>
              </w:rPr>
              <w:t>.0</w:t>
            </w:r>
            <w:r w:rsidR="004823B2">
              <w:rPr>
                <w:color w:val="FF0000"/>
                <w:sz w:val="18"/>
                <w:szCs w:val="18"/>
              </w:rPr>
              <w:t>1</w:t>
            </w:r>
            <w:r w:rsidR="00082A77" w:rsidRPr="00082A77">
              <w:rPr>
                <w:color w:val="FF0000"/>
                <w:sz w:val="18"/>
                <w:szCs w:val="18"/>
              </w:rPr>
              <w:t>.202</w:t>
            </w:r>
            <w:r w:rsidR="004823B2">
              <w:rPr>
                <w:color w:val="FF0000"/>
                <w:sz w:val="18"/>
                <w:szCs w:val="18"/>
              </w:rPr>
              <w:t>4</w:t>
            </w:r>
          </w:p>
        </w:tc>
        <w:tc>
          <w:tcPr>
            <w:tcW w:w="1842" w:type="dxa"/>
          </w:tcPr>
          <w:p w:rsidR="00082A77" w:rsidRDefault="00082A77" w:rsidP="00875482">
            <w:r w:rsidRPr="0054263A">
              <w:t>32:16:0</w:t>
            </w:r>
            <w:r w:rsidR="00EA3897">
              <w:t>37120</w:t>
            </w:r>
            <w:r w:rsidR="00875482">
              <w:t>1</w:t>
            </w:r>
            <w:r w:rsidRPr="0054263A">
              <w:t>:</w:t>
            </w:r>
            <w:r w:rsidR="00EA3897">
              <w:t>4</w:t>
            </w:r>
            <w:r w:rsidR="00875482">
              <w:t>24</w:t>
            </w:r>
          </w:p>
        </w:tc>
        <w:tc>
          <w:tcPr>
            <w:tcW w:w="1134" w:type="dxa"/>
          </w:tcPr>
          <w:p w:rsidR="00082A77" w:rsidRDefault="00EA3897" w:rsidP="00875482">
            <w:pPr>
              <w:jc w:val="center"/>
            </w:pPr>
            <w:r>
              <w:t>14</w:t>
            </w:r>
            <w:r w:rsidR="00875482">
              <w:t>91</w:t>
            </w:r>
          </w:p>
        </w:tc>
        <w:tc>
          <w:tcPr>
            <w:tcW w:w="1276" w:type="dxa"/>
          </w:tcPr>
          <w:p w:rsidR="00082A77" w:rsidRDefault="00875482" w:rsidP="00E73676">
            <w:pPr>
              <w:jc w:val="center"/>
            </w:pPr>
            <w:r>
              <w:t>33085</w:t>
            </w:r>
          </w:p>
        </w:tc>
        <w:tc>
          <w:tcPr>
            <w:tcW w:w="992" w:type="dxa"/>
          </w:tcPr>
          <w:p w:rsidR="00082A77" w:rsidRDefault="00875482" w:rsidP="00E73676">
            <w:pPr>
              <w:jc w:val="center"/>
            </w:pPr>
            <w:r>
              <w:t>16542,50</w:t>
            </w:r>
          </w:p>
        </w:tc>
        <w:tc>
          <w:tcPr>
            <w:tcW w:w="993" w:type="dxa"/>
          </w:tcPr>
          <w:p w:rsidR="00082A77" w:rsidRDefault="00875482" w:rsidP="00E73676">
            <w:pPr>
              <w:jc w:val="center"/>
            </w:pPr>
            <w:r>
              <w:t>992,55</w:t>
            </w:r>
          </w:p>
        </w:tc>
        <w:tc>
          <w:tcPr>
            <w:tcW w:w="526" w:type="dxa"/>
          </w:tcPr>
          <w:p w:rsidR="00082A77" w:rsidRPr="00E566F7" w:rsidRDefault="00082A77" w:rsidP="00E73676">
            <w:pPr>
              <w:jc w:val="center"/>
            </w:pPr>
          </w:p>
        </w:tc>
      </w:tr>
    </w:tbl>
    <w:p w:rsidR="00875482" w:rsidRPr="00191A5D" w:rsidRDefault="00EA3897" w:rsidP="00191A5D">
      <w:pPr>
        <w:spacing w:line="240" w:lineRule="auto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720B37">
        <w:rPr>
          <w:rFonts w:ascii="Times New Roman" w:hAnsi="Times New Roman" w:cs="Times New Roman"/>
          <w:sz w:val="24"/>
          <w:szCs w:val="24"/>
        </w:rPr>
        <w:t xml:space="preserve">Российская Федерация Брянская область, </w:t>
      </w:r>
      <w:proofErr w:type="spellStart"/>
      <w:r w:rsidRPr="00720B37">
        <w:rPr>
          <w:rFonts w:ascii="Times New Roman" w:hAnsi="Times New Roman" w:cs="Times New Roman"/>
          <w:sz w:val="24"/>
          <w:szCs w:val="24"/>
        </w:rPr>
        <w:t>Мглинский</w:t>
      </w:r>
      <w:proofErr w:type="spellEnd"/>
      <w:r w:rsidRPr="00720B37">
        <w:rPr>
          <w:rFonts w:ascii="Times New Roman" w:hAnsi="Times New Roman" w:cs="Times New Roman"/>
          <w:sz w:val="24"/>
          <w:szCs w:val="24"/>
        </w:rPr>
        <w:t xml:space="preserve"> муниципальный район, </w:t>
      </w:r>
      <w:proofErr w:type="spellStart"/>
      <w:r w:rsidRPr="00720B37">
        <w:rPr>
          <w:rFonts w:ascii="Times New Roman" w:hAnsi="Times New Roman" w:cs="Times New Roman"/>
          <w:sz w:val="24"/>
          <w:szCs w:val="24"/>
        </w:rPr>
        <w:t>Мглинское</w:t>
      </w:r>
      <w:proofErr w:type="spellEnd"/>
      <w:r w:rsidRPr="00720B37">
        <w:rPr>
          <w:rFonts w:ascii="Times New Roman" w:hAnsi="Times New Roman" w:cs="Times New Roman"/>
          <w:sz w:val="24"/>
          <w:szCs w:val="24"/>
        </w:rPr>
        <w:t xml:space="preserve"> городское поселение, г. Мглин, </w:t>
      </w:r>
      <w:r w:rsidR="00875482">
        <w:rPr>
          <w:rFonts w:ascii="Times New Roman" w:hAnsi="Times New Roman" w:cs="Times New Roman"/>
          <w:sz w:val="24"/>
          <w:szCs w:val="24"/>
        </w:rPr>
        <w:t>ул. Садовая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sz w:val="18"/>
          <w:szCs w:val="18"/>
        </w:rPr>
        <w:t xml:space="preserve"> </w:t>
      </w:r>
      <w:r w:rsidRPr="00CD7048">
        <w:rPr>
          <w:rFonts w:ascii="Times New Roman" w:hAnsi="Times New Roman" w:cs="Times New Roman"/>
          <w:sz w:val="24"/>
          <w:szCs w:val="24"/>
        </w:rPr>
        <w:t xml:space="preserve">разрешенное использование  -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875482">
        <w:rPr>
          <w:rFonts w:ascii="Times New Roman" w:hAnsi="Times New Roman" w:cs="Times New Roman"/>
          <w:sz w:val="24"/>
          <w:szCs w:val="24"/>
        </w:rPr>
        <w:t>хранение автотранспорта</w:t>
      </w:r>
      <w:r w:rsidRPr="00CD7048">
        <w:rPr>
          <w:rFonts w:ascii="Times New Roman" w:hAnsi="Times New Roman" w:cs="Times New Roman"/>
          <w:sz w:val="24"/>
          <w:szCs w:val="24"/>
        </w:rPr>
        <w:t xml:space="preserve">, </w:t>
      </w:r>
      <w:r w:rsidRPr="00CD704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В соответствии с выпиской из Правил землепользования и застройки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Мглинского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 городского </w:t>
      </w:r>
      <w:r w:rsidRPr="00CD704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поселения </w:t>
      </w:r>
      <w:proofErr w:type="spellStart"/>
      <w:r w:rsidRPr="00CD704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Мглинского</w:t>
      </w:r>
      <w:proofErr w:type="spellEnd"/>
      <w:r w:rsidRPr="00CD704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района Брянской области,  зона–</w:t>
      </w:r>
      <w:r w:rsidR="0087548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П-2</w:t>
      </w:r>
      <w:r w:rsidRPr="00CD704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: </w:t>
      </w:r>
      <w:r w:rsidR="0087548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коммунально-складская  </w:t>
      </w:r>
      <w:r w:rsidRPr="00CD704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Зона </w:t>
      </w:r>
      <w:r w:rsidRPr="00BB057D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="00875482" w:rsidRPr="00875482">
        <w:rPr>
          <w:rFonts w:ascii="Times New Roman" w:hAnsi="Times New Roman" w:cs="Times New Roman"/>
          <w:b/>
          <w:bCs/>
          <w:color w:val="000000"/>
          <w:sz w:val="24"/>
          <w:szCs w:val="24"/>
        </w:rPr>
        <w:t>1</w:t>
      </w:r>
      <w:r w:rsidR="00875482" w:rsidRPr="00191A5D">
        <w:rPr>
          <w:rFonts w:ascii="Times New Roman" w:hAnsi="Times New Roman" w:cs="Times New Roman"/>
          <w:bCs/>
          <w:color w:val="000000"/>
          <w:sz w:val="24"/>
          <w:szCs w:val="24"/>
        </w:rPr>
        <w:t>. Предельные размеры земельных участков:</w:t>
      </w:r>
    </w:p>
    <w:p w:rsidR="00875482" w:rsidRPr="00191A5D" w:rsidRDefault="00875482" w:rsidP="00191A5D">
      <w:pPr>
        <w:spacing w:line="240" w:lineRule="auto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proofErr w:type="gramStart"/>
      <w:r w:rsidRPr="00191A5D">
        <w:rPr>
          <w:rFonts w:ascii="Times New Roman" w:hAnsi="Times New Roman" w:cs="Times New Roman"/>
          <w:bCs/>
          <w:color w:val="000000"/>
          <w:sz w:val="24"/>
          <w:szCs w:val="24"/>
        </w:rPr>
        <w:t>Минимальный</w:t>
      </w:r>
      <w:proofErr w:type="gramEnd"/>
      <w:r w:rsidRPr="00191A5D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– не подлежит ограничению.</w:t>
      </w:r>
    </w:p>
    <w:p w:rsidR="00875482" w:rsidRPr="00191A5D" w:rsidRDefault="00875482" w:rsidP="00191A5D">
      <w:pPr>
        <w:spacing w:line="240" w:lineRule="auto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proofErr w:type="gramStart"/>
      <w:r w:rsidRPr="00191A5D">
        <w:rPr>
          <w:rFonts w:ascii="Times New Roman" w:hAnsi="Times New Roman" w:cs="Times New Roman"/>
          <w:bCs/>
          <w:color w:val="000000"/>
          <w:sz w:val="24"/>
          <w:szCs w:val="24"/>
        </w:rPr>
        <w:t>Максимальный</w:t>
      </w:r>
      <w:proofErr w:type="gramEnd"/>
      <w:r w:rsidRPr="00191A5D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– не подлежит ограничению.</w:t>
      </w:r>
    </w:p>
    <w:p w:rsidR="00875482" w:rsidRPr="00191A5D" w:rsidRDefault="00875482" w:rsidP="00191A5D">
      <w:pPr>
        <w:spacing w:line="240" w:lineRule="auto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proofErr w:type="gramStart"/>
      <w:r w:rsidRPr="00191A5D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Предельные (минимальные и (или) максимальные) размеры земельных участков (в </w:t>
      </w:r>
      <w:proofErr w:type="spellStart"/>
      <w:r w:rsidRPr="00191A5D">
        <w:rPr>
          <w:rFonts w:ascii="Times New Roman" w:hAnsi="Times New Roman" w:cs="Times New Roman"/>
          <w:bCs/>
          <w:color w:val="000000"/>
          <w:sz w:val="24"/>
          <w:szCs w:val="24"/>
        </w:rPr>
        <w:t>т.ч</w:t>
      </w:r>
      <w:proofErr w:type="spellEnd"/>
      <w:r w:rsidRPr="00191A5D">
        <w:rPr>
          <w:rFonts w:ascii="Times New Roman" w:hAnsi="Times New Roman" w:cs="Times New Roman"/>
          <w:bCs/>
          <w:color w:val="000000"/>
          <w:sz w:val="24"/>
          <w:szCs w:val="24"/>
        </w:rPr>
        <w:t>.  площадь) не подлежат установлению</w:t>
      </w:r>
      <w:proofErr w:type="gramEnd"/>
    </w:p>
    <w:p w:rsidR="00875482" w:rsidRPr="00191A5D" w:rsidRDefault="00875482" w:rsidP="00191A5D">
      <w:pPr>
        <w:spacing w:line="240" w:lineRule="auto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191A5D">
        <w:rPr>
          <w:rFonts w:ascii="Times New Roman" w:hAnsi="Times New Roman" w:cs="Times New Roman"/>
          <w:bCs/>
          <w:color w:val="000000"/>
          <w:sz w:val="24"/>
          <w:szCs w:val="24"/>
        </w:rPr>
        <w:t>2. Минимальные отступы от границ земельных участков:</w:t>
      </w:r>
    </w:p>
    <w:p w:rsidR="00875482" w:rsidRPr="00191A5D" w:rsidRDefault="00875482" w:rsidP="00191A5D">
      <w:pPr>
        <w:spacing w:line="240" w:lineRule="auto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191A5D">
        <w:rPr>
          <w:rFonts w:ascii="Times New Roman" w:hAnsi="Times New Roman" w:cs="Times New Roman"/>
          <w:bCs/>
          <w:color w:val="000000"/>
          <w:sz w:val="24"/>
          <w:szCs w:val="24"/>
        </w:rPr>
        <w:t>со стороны красной линии, проездов, улиц - 5 метров, со стороны смежных участков – 6 м</w:t>
      </w:r>
    </w:p>
    <w:p w:rsidR="00875482" w:rsidRPr="00191A5D" w:rsidRDefault="00875482" w:rsidP="00191A5D">
      <w:pPr>
        <w:spacing w:line="240" w:lineRule="auto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191A5D">
        <w:rPr>
          <w:rFonts w:ascii="Times New Roman" w:hAnsi="Times New Roman" w:cs="Times New Roman"/>
          <w:bCs/>
          <w:color w:val="000000"/>
          <w:sz w:val="24"/>
          <w:szCs w:val="24"/>
        </w:rPr>
        <w:t>3. Количество этажей или предельная высота зданий, строений, сооружений:</w:t>
      </w:r>
    </w:p>
    <w:p w:rsidR="00875482" w:rsidRPr="00191A5D" w:rsidRDefault="00875482" w:rsidP="00191A5D">
      <w:pPr>
        <w:spacing w:line="240" w:lineRule="auto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191A5D">
        <w:rPr>
          <w:rFonts w:ascii="Times New Roman" w:hAnsi="Times New Roman" w:cs="Times New Roman"/>
          <w:bCs/>
          <w:color w:val="000000"/>
          <w:sz w:val="24"/>
          <w:szCs w:val="24"/>
        </w:rPr>
        <w:t>не подлежит ограничению.</w:t>
      </w:r>
    </w:p>
    <w:p w:rsidR="00875482" w:rsidRPr="00191A5D" w:rsidRDefault="00875482" w:rsidP="00191A5D">
      <w:pPr>
        <w:spacing w:line="240" w:lineRule="auto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191A5D">
        <w:rPr>
          <w:rFonts w:ascii="Times New Roman" w:hAnsi="Times New Roman" w:cs="Times New Roman"/>
          <w:bCs/>
          <w:color w:val="000000"/>
          <w:sz w:val="24"/>
          <w:szCs w:val="24"/>
        </w:rPr>
        <w:t>4. Максимальный процент застройки – 80 %.</w:t>
      </w:r>
    </w:p>
    <w:p w:rsidR="00875482" w:rsidRPr="00191A5D" w:rsidRDefault="00875482" w:rsidP="00191A5D">
      <w:pPr>
        <w:spacing w:line="240" w:lineRule="auto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191A5D">
        <w:rPr>
          <w:rFonts w:ascii="Times New Roman" w:hAnsi="Times New Roman" w:cs="Times New Roman"/>
          <w:bCs/>
          <w:color w:val="000000"/>
          <w:sz w:val="24"/>
          <w:szCs w:val="24"/>
        </w:rPr>
        <w:t>5.Иные параметры:</w:t>
      </w:r>
    </w:p>
    <w:p w:rsidR="00875482" w:rsidRPr="00191A5D" w:rsidRDefault="00875482" w:rsidP="00191A5D">
      <w:pPr>
        <w:spacing w:line="240" w:lineRule="auto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191A5D">
        <w:rPr>
          <w:rFonts w:ascii="Times New Roman" w:hAnsi="Times New Roman" w:cs="Times New Roman"/>
          <w:bCs/>
          <w:color w:val="000000"/>
          <w:sz w:val="24"/>
          <w:szCs w:val="24"/>
        </w:rPr>
        <w:lastRenderedPageBreak/>
        <w:t xml:space="preserve">5.1. Минимальная плотность застройки предприятия – не </w:t>
      </w:r>
      <w:proofErr w:type="gramStart"/>
      <w:r w:rsidRPr="00191A5D">
        <w:rPr>
          <w:rFonts w:ascii="Times New Roman" w:hAnsi="Times New Roman" w:cs="Times New Roman"/>
          <w:bCs/>
          <w:color w:val="000000"/>
          <w:sz w:val="24"/>
          <w:szCs w:val="24"/>
        </w:rPr>
        <w:t>менее указанной</w:t>
      </w:r>
      <w:proofErr w:type="gramEnd"/>
      <w:r w:rsidRPr="00191A5D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в приложении СНиП II-89-80*</w:t>
      </w:r>
    </w:p>
    <w:p w:rsidR="00875482" w:rsidRPr="00191A5D" w:rsidRDefault="00875482" w:rsidP="00191A5D">
      <w:pPr>
        <w:spacing w:line="240" w:lineRule="auto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191A5D">
        <w:rPr>
          <w:rFonts w:ascii="Times New Roman" w:hAnsi="Times New Roman" w:cs="Times New Roman"/>
          <w:bCs/>
          <w:color w:val="000000"/>
          <w:sz w:val="24"/>
          <w:szCs w:val="24"/>
        </w:rPr>
        <w:t>5.2. Коэффициент озеленения территории – не менее 15% от площади земельного участка;</w:t>
      </w:r>
    </w:p>
    <w:p w:rsidR="00875482" w:rsidRPr="00191A5D" w:rsidRDefault="00875482" w:rsidP="00191A5D">
      <w:pPr>
        <w:spacing w:line="240" w:lineRule="auto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191A5D">
        <w:rPr>
          <w:rFonts w:ascii="Times New Roman" w:hAnsi="Times New Roman" w:cs="Times New Roman"/>
          <w:bCs/>
          <w:color w:val="000000"/>
          <w:sz w:val="24"/>
          <w:szCs w:val="24"/>
        </w:rPr>
        <w:t>Площадь территорий, предназначенных для хранения транспортных средств, (для вспомогательных видов использования) - не более 15%</w:t>
      </w:r>
      <w:r w:rsidR="00191A5D" w:rsidRPr="00191A5D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от площади земельного участка.</w:t>
      </w:r>
    </w:p>
    <w:p w:rsidR="00EA3897" w:rsidRPr="00BB057D" w:rsidRDefault="00EA3897" w:rsidP="00875482">
      <w:pPr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B057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Технологическое присоединение к</w:t>
      </w:r>
      <w:r w:rsidRPr="00BB057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BB057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электрическим сетям</w:t>
      </w:r>
      <w:r w:rsidRPr="00BB057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Возможно. Размер платы за технологическое присоединение </w:t>
      </w:r>
      <w:proofErr w:type="spellStart"/>
      <w:r w:rsidRPr="00BB057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энергопринимающего</w:t>
      </w:r>
      <w:proofErr w:type="spellEnd"/>
      <w:r w:rsidRPr="00BB057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устройства Заявителя определяется Приказом Управления Государственного Регулирования тарифов Брянской области.</w:t>
      </w:r>
    </w:p>
    <w:p w:rsidR="00EA3897" w:rsidRPr="00BB057D" w:rsidRDefault="00EA3897" w:rsidP="00EA389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B057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Газификация</w:t>
      </w:r>
      <w:r w:rsidRPr="00BB057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="008754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не требуется</w:t>
      </w:r>
    </w:p>
    <w:p w:rsidR="00EA3897" w:rsidRPr="00BB057D" w:rsidRDefault="00EA3897" w:rsidP="00EA389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B057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Водоснабжение и водоотведение: </w:t>
      </w:r>
      <w:r w:rsidR="0087548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не требуется</w:t>
      </w:r>
      <w:r w:rsidRPr="00BB057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EA3897" w:rsidRDefault="00EA3897" w:rsidP="00EA3897">
      <w:pPr>
        <w:suppressAutoHyphens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tbl>
      <w:tblPr>
        <w:tblStyle w:val="a3"/>
        <w:tblW w:w="10744" w:type="dxa"/>
        <w:tblInd w:w="-612" w:type="dxa"/>
        <w:tblLayout w:type="fixed"/>
        <w:tblLook w:val="03E0" w:firstRow="1" w:lastRow="1" w:firstColumn="1" w:lastColumn="1" w:noHBand="1" w:noVBand="0"/>
      </w:tblPr>
      <w:tblGrid>
        <w:gridCol w:w="1429"/>
        <w:gridCol w:w="1331"/>
        <w:gridCol w:w="1221"/>
        <w:gridCol w:w="1842"/>
        <w:gridCol w:w="1134"/>
        <w:gridCol w:w="1276"/>
        <w:gridCol w:w="992"/>
        <w:gridCol w:w="993"/>
        <w:gridCol w:w="526"/>
      </w:tblGrid>
      <w:tr w:rsidR="00EA3897" w:rsidRPr="00E566F7" w:rsidTr="00234C2E">
        <w:trPr>
          <w:trHeight w:val="1034"/>
        </w:trPr>
        <w:tc>
          <w:tcPr>
            <w:tcW w:w="1429" w:type="dxa"/>
          </w:tcPr>
          <w:p w:rsidR="00EA3897" w:rsidRPr="00A347E3" w:rsidRDefault="00EA3897" w:rsidP="00234C2E">
            <w:pPr>
              <w:pStyle w:val="a5"/>
              <w:spacing w:before="0" w:beforeAutospacing="0" w:after="0" w:afterAutospacing="0"/>
              <w:jc w:val="center"/>
              <w:rPr>
                <w:color w:val="000000"/>
                <w:sz w:val="16"/>
                <w:szCs w:val="16"/>
              </w:rPr>
            </w:pPr>
            <w:r w:rsidRPr="00A347E3">
              <w:rPr>
                <w:color w:val="000000"/>
                <w:sz w:val="16"/>
                <w:szCs w:val="16"/>
              </w:rPr>
              <w:t>Дата и время проведения аукционов (подведения итогов)</w:t>
            </w:r>
          </w:p>
        </w:tc>
        <w:tc>
          <w:tcPr>
            <w:tcW w:w="1331" w:type="dxa"/>
          </w:tcPr>
          <w:p w:rsidR="00EA3897" w:rsidRPr="00A347E3" w:rsidRDefault="00EA3897" w:rsidP="00234C2E">
            <w:pPr>
              <w:pStyle w:val="a5"/>
              <w:spacing w:before="0" w:beforeAutospacing="0" w:after="0" w:afterAutospacing="0"/>
              <w:jc w:val="center"/>
              <w:rPr>
                <w:color w:val="000000"/>
                <w:sz w:val="16"/>
                <w:szCs w:val="16"/>
              </w:rPr>
            </w:pPr>
            <w:r w:rsidRPr="00A347E3">
              <w:rPr>
                <w:color w:val="000000"/>
                <w:sz w:val="16"/>
                <w:szCs w:val="16"/>
              </w:rPr>
              <w:t>Дата и время окончания приёма заявок и документов</w:t>
            </w:r>
          </w:p>
        </w:tc>
        <w:tc>
          <w:tcPr>
            <w:tcW w:w="1221" w:type="dxa"/>
          </w:tcPr>
          <w:p w:rsidR="00EA3897" w:rsidRPr="00A347E3" w:rsidRDefault="00EA3897" w:rsidP="00234C2E">
            <w:pPr>
              <w:pStyle w:val="a5"/>
              <w:spacing w:before="0" w:beforeAutospacing="0" w:after="0" w:afterAutospacing="0"/>
              <w:jc w:val="center"/>
              <w:rPr>
                <w:color w:val="000000"/>
                <w:sz w:val="16"/>
                <w:szCs w:val="16"/>
              </w:rPr>
            </w:pPr>
            <w:r w:rsidRPr="00A347E3">
              <w:rPr>
                <w:color w:val="000000"/>
                <w:sz w:val="16"/>
                <w:szCs w:val="16"/>
              </w:rPr>
              <w:t xml:space="preserve">Реквизиты </w:t>
            </w:r>
            <w:r>
              <w:rPr>
                <w:color w:val="000000"/>
                <w:sz w:val="16"/>
                <w:szCs w:val="16"/>
              </w:rPr>
              <w:t xml:space="preserve">постановления администрации </w:t>
            </w:r>
            <w:proofErr w:type="spellStart"/>
            <w:r>
              <w:rPr>
                <w:color w:val="000000"/>
                <w:sz w:val="16"/>
                <w:szCs w:val="16"/>
              </w:rPr>
              <w:t>Мглинского</w:t>
            </w:r>
            <w:proofErr w:type="spellEnd"/>
            <w:r>
              <w:rPr>
                <w:color w:val="000000"/>
                <w:sz w:val="16"/>
                <w:szCs w:val="16"/>
              </w:rPr>
              <w:t xml:space="preserve"> района</w:t>
            </w:r>
          </w:p>
        </w:tc>
        <w:tc>
          <w:tcPr>
            <w:tcW w:w="1842" w:type="dxa"/>
          </w:tcPr>
          <w:p w:rsidR="00EA3897" w:rsidRPr="0054263A" w:rsidRDefault="00EA3897" w:rsidP="00234C2E">
            <w:r w:rsidRPr="0054263A">
              <w:t>Кадастровый номер</w:t>
            </w:r>
          </w:p>
        </w:tc>
        <w:tc>
          <w:tcPr>
            <w:tcW w:w="1134" w:type="dxa"/>
          </w:tcPr>
          <w:p w:rsidR="00EA3897" w:rsidRPr="00E566F7" w:rsidRDefault="00EA3897" w:rsidP="00234C2E">
            <w:pPr>
              <w:jc w:val="center"/>
              <w:rPr>
                <w:bCs/>
              </w:rPr>
            </w:pPr>
            <w:r w:rsidRPr="00E566F7">
              <w:rPr>
                <w:sz w:val="16"/>
                <w:szCs w:val="16"/>
              </w:rPr>
              <w:t>Площадь земельного участка, м</w:t>
            </w:r>
            <w:proofErr w:type="gramStart"/>
            <w:r w:rsidRPr="00E566F7">
              <w:rPr>
                <w:sz w:val="16"/>
                <w:szCs w:val="16"/>
              </w:rPr>
              <w:t>2</w:t>
            </w:r>
            <w:proofErr w:type="gramEnd"/>
          </w:p>
        </w:tc>
        <w:tc>
          <w:tcPr>
            <w:tcW w:w="1276" w:type="dxa"/>
          </w:tcPr>
          <w:p w:rsidR="00EA3897" w:rsidRPr="00E566F7" w:rsidRDefault="00EA3897" w:rsidP="00234C2E">
            <w:pPr>
              <w:rPr>
                <w:sz w:val="16"/>
                <w:szCs w:val="16"/>
              </w:rPr>
            </w:pPr>
            <w:r w:rsidRPr="00E566F7">
              <w:rPr>
                <w:sz w:val="16"/>
                <w:szCs w:val="16"/>
              </w:rPr>
              <w:t>Начальная цена</w:t>
            </w:r>
            <w:proofErr w:type="gramStart"/>
            <w:r w:rsidRPr="00E566F7">
              <w:rPr>
                <w:sz w:val="16"/>
                <w:szCs w:val="16"/>
              </w:rPr>
              <w:t xml:space="preserve"> ,</w:t>
            </w:r>
            <w:proofErr w:type="gramEnd"/>
            <w:r w:rsidRPr="00E566F7">
              <w:rPr>
                <w:sz w:val="16"/>
                <w:szCs w:val="16"/>
              </w:rPr>
              <w:t xml:space="preserve">  </w:t>
            </w:r>
            <w:proofErr w:type="spellStart"/>
            <w:r w:rsidRPr="00E566F7">
              <w:rPr>
                <w:sz w:val="16"/>
                <w:szCs w:val="16"/>
              </w:rPr>
              <w:t>руб</w:t>
            </w:r>
            <w:proofErr w:type="spellEnd"/>
          </w:p>
        </w:tc>
        <w:tc>
          <w:tcPr>
            <w:tcW w:w="992" w:type="dxa"/>
          </w:tcPr>
          <w:p w:rsidR="00EA3897" w:rsidRPr="00E566F7" w:rsidRDefault="00EA3897" w:rsidP="00234C2E">
            <w:pPr>
              <w:rPr>
                <w:sz w:val="16"/>
                <w:szCs w:val="16"/>
              </w:rPr>
            </w:pPr>
            <w:r w:rsidRPr="00E566F7">
              <w:rPr>
                <w:sz w:val="16"/>
                <w:szCs w:val="16"/>
              </w:rPr>
              <w:t xml:space="preserve">Задаток, </w:t>
            </w:r>
            <w:proofErr w:type="spellStart"/>
            <w:r w:rsidRPr="00E566F7">
              <w:rPr>
                <w:sz w:val="16"/>
                <w:szCs w:val="16"/>
              </w:rPr>
              <w:t>руб</w:t>
            </w:r>
            <w:proofErr w:type="spellEnd"/>
          </w:p>
        </w:tc>
        <w:tc>
          <w:tcPr>
            <w:tcW w:w="993" w:type="dxa"/>
          </w:tcPr>
          <w:p w:rsidR="00EA3897" w:rsidRPr="00E566F7" w:rsidRDefault="00EA3897" w:rsidP="00234C2E">
            <w:pPr>
              <w:rPr>
                <w:sz w:val="16"/>
                <w:szCs w:val="16"/>
              </w:rPr>
            </w:pPr>
            <w:r w:rsidRPr="00E566F7">
              <w:rPr>
                <w:sz w:val="16"/>
                <w:szCs w:val="16"/>
              </w:rPr>
              <w:t xml:space="preserve">Шаг аукциона, </w:t>
            </w:r>
            <w:proofErr w:type="spellStart"/>
            <w:r w:rsidRPr="00E566F7">
              <w:rPr>
                <w:sz w:val="16"/>
                <w:szCs w:val="16"/>
              </w:rPr>
              <w:t>руб</w:t>
            </w:r>
            <w:proofErr w:type="spellEnd"/>
          </w:p>
        </w:tc>
        <w:tc>
          <w:tcPr>
            <w:tcW w:w="526" w:type="dxa"/>
          </w:tcPr>
          <w:p w:rsidR="00EA3897" w:rsidRPr="00E566F7" w:rsidRDefault="00EA3897" w:rsidP="00234C2E">
            <w:pPr>
              <w:jc w:val="center"/>
            </w:pPr>
            <w:r w:rsidRPr="00E566F7">
              <w:t>прим</w:t>
            </w:r>
          </w:p>
        </w:tc>
      </w:tr>
      <w:tr w:rsidR="00191A5D" w:rsidRPr="00E566F7" w:rsidTr="00234C2E">
        <w:tc>
          <w:tcPr>
            <w:tcW w:w="1429" w:type="dxa"/>
          </w:tcPr>
          <w:p w:rsidR="00191A5D" w:rsidRPr="008F2FEA" w:rsidRDefault="00191A5D" w:rsidP="00191A5D">
            <w:r w:rsidRPr="008F2FEA">
              <w:t>06.03.2024г в 1</w:t>
            </w:r>
            <w:r>
              <w:t>1</w:t>
            </w:r>
            <w:r w:rsidRPr="008F2FEA">
              <w:t>-00</w:t>
            </w:r>
          </w:p>
        </w:tc>
        <w:tc>
          <w:tcPr>
            <w:tcW w:w="1331" w:type="dxa"/>
          </w:tcPr>
          <w:p w:rsidR="00191A5D" w:rsidRDefault="00191A5D" w:rsidP="008822CF">
            <w:r w:rsidRPr="008F2FEA">
              <w:t>04.03.2024 в 10-00</w:t>
            </w:r>
          </w:p>
        </w:tc>
        <w:tc>
          <w:tcPr>
            <w:tcW w:w="1221" w:type="dxa"/>
          </w:tcPr>
          <w:p w:rsidR="00191A5D" w:rsidRPr="001E15E0" w:rsidRDefault="004823B2" w:rsidP="00234C2E">
            <w:pPr>
              <w:jc w:val="center"/>
              <w:rPr>
                <w:sz w:val="18"/>
                <w:szCs w:val="18"/>
              </w:rPr>
            </w:pPr>
            <w:r>
              <w:rPr>
                <w:color w:val="FF0000"/>
                <w:sz w:val="18"/>
                <w:szCs w:val="18"/>
              </w:rPr>
              <w:t>№ 36 от 26.01</w:t>
            </w:r>
            <w:r w:rsidRPr="00082A77">
              <w:rPr>
                <w:color w:val="FF0000"/>
                <w:sz w:val="18"/>
                <w:szCs w:val="18"/>
              </w:rPr>
              <w:t>.202</w:t>
            </w:r>
            <w:r>
              <w:rPr>
                <w:color w:val="FF0000"/>
                <w:sz w:val="18"/>
                <w:szCs w:val="18"/>
              </w:rPr>
              <w:t>4</w:t>
            </w:r>
          </w:p>
        </w:tc>
        <w:tc>
          <w:tcPr>
            <w:tcW w:w="1842" w:type="dxa"/>
          </w:tcPr>
          <w:p w:rsidR="00191A5D" w:rsidRDefault="00191A5D" w:rsidP="00191A5D">
            <w:r w:rsidRPr="0054263A">
              <w:t>32:16:0</w:t>
            </w:r>
            <w:r>
              <w:t>371806</w:t>
            </w:r>
            <w:r w:rsidRPr="0054263A">
              <w:t>:</w:t>
            </w:r>
            <w:r>
              <w:t>292</w:t>
            </w:r>
          </w:p>
        </w:tc>
        <w:tc>
          <w:tcPr>
            <w:tcW w:w="1134" w:type="dxa"/>
          </w:tcPr>
          <w:p w:rsidR="00191A5D" w:rsidRDefault="00191A5D" w:rsidP="00EA3897">
            <w:pPr>
              <w:jc w:val="center"/>
            </w:pPr>
            <w:r>
              <w:t>1048</w:t>
            </w:r>
          </w:p>
        </w:tc>
        <w:tc>
          <w:tcPr>
            <w:tcW w:w="1276" w:type="dxa"/>
          </w:tcPr>
          <w:p w:rsidR="00191A5D" w:rsidRDefault="00191A5D" w:rsidP="00EA3897">
            <w:pPr>
              <w:jc w:val="center"/>
            </w:pPr>
            <w:r>
              <w:rPr>
                <w:rFonts w:ascii="Arial" w:hAnsi="Arial" w:cs="Arial"/>
                <w:color w:val="000000"/>
                <w:sz w:val="18"/>
                <w:szCs w:val="18"/>
                <w:shd w:val="clear" w:color="auto" w:fill="FFFFFF"/>
              </w:rPr>
              <w:t>41300</w:t>
            </w:r>
          </w:p>
        </w:tc>
        <w:tc>
          <w:tcPr>
            <w:tcW w:w="992" w:type="dxa"/>
          </w:tcPr>
          <w:p w:rsidR="00191A5D" w:rsidRDefault="00191A5D" w:rsidP="00EA3897">
            <w:pPr>
              <w:jc w:val="center"/>
            </w:pPr>
            <w:r>
              <w:t>20650</w:t>
            </w:r>
          </w:p>
        </w:tc>
        <w:tc>
          <w:tcPr>
            <w:tcW w:w="993" w:type="dxa"/>
          </w:tcPr>
          <w:p w:rsidR="00191A5D" w:rsidRDefault="00191A5D" w:rsidP="00EA3897">
            <w:pPr>
              <w:jc w:val="center"/>
            </w:pPr>
            <w:r>
              <w:t>1239,00</w:t>
            </w:r>
          </w:p>
        </w:tc>
        <w:tc>
          <w:tcPr>
            <w:tcW w:w="526" w:type="dxa"/>
          </w:tcPr>
          <w:p w:rsidR="00191A5D" w:rsidRPr="00E566F7" w:rsidRDefault="00191A5D" w:rsidP="00234C2E">
            <w:pPr>
              <w:jc w:val="center"/>
            </w:pPr>
          </w:p>
        </w:tc>
      </w:tr>
    </w:tbl>
    <w:p w:rsidR="00EA3897" w:rsidRPr="00BB057D" w:rsidRDefault="00EA3897" w:rsidP="00191A5D">
      <w:pPr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0B37">
        <w:rPr>
          <w:rFonts w:ascii="Times New Roman" w:hAnsi="Times New Roman" w:cs="Times New Roman"/>
          <w:sz w:val="24"/>
          <w:szCs w:val="24"/>
        </w:rPr>
        <w:t xml:space="preserve">Российская Федерация Брянская область, </w:t>
      </w:r>
      <w:proofErr w:type="spellStart"/>
      <w:r w:rsidRPr="00720B37">
        <w:rPr>
          <w:rFonts w:ascii="Times New Roman" w:hAnsi="Times New Roman" w:cs="Times New Roman"/>
          <w:sz w:val="24"/>
          <w:szCs w:val="24"/>
        </w:rPr>
        <w:t>Мглинский</w:t>
      </w:r>
      <w:proofErr w:type="spellEnd"/>
      <w:r w:rsidRPr="00720B37">
        <w:rPr>
          <w:rFonts w:ascii="Times New Roman" w:hAnsi="Times New Roman" w:cs="Times New Roman"/>
          <w:sz w:val="24"/>
          <w:szCs w:val="24"/>
        </w:rPr>
        <w:t xml:space="preserve"> муниципальный район, </w:t>
      </w:r>
      <w:proofErr w:type="spellStart"/>
      <w:r w:rsidRPr="00720B37">
        <w:rPr>
          <w:rFonts w:ascii="Times New Roman" w:hAnsi="Times New Roman" w:cs="Times New Roman"/>
          <w:sz w:val="24"/>
          <w:szCs w:val="24"/>
        </w:rPr>
        <w:t>Мглинское</w:t>
      </w:r>
      <w:proofErr w:type="spellEnd"/>
      <w:r w:rsidRPr="00720B37">
        <w:rPr>
          <w:rFonts w:ascii="Times New Roman" w:hAnsi="Times New Roman" w:cs="Times New Roman"/>
          <w:sz w:val="24"/>
          <w:szCs w:val="24"/>
        </w:rPr>
        <w:t xml:space="preserve"> городское поселение, г. Мглин, </w:t>
      </w:r>
      <w:r w:rsidR="00191A5D">
        <w:rPr>
          <w:rFonts w:ascii="Times New Roman" w:hAnsi="Times New Roman" w:cs="Times New Roman"/>
          <w:sz w:val="24"/>
          <w:szCs w:val="24"/>
        </w:rPr>
        <w:t xml:space="preserve">ул. </w:t>
      </w:r>
      <w:proofErr w:type="spellStart"/>
      <w:r w:rsidR="00191A5D">
        <w:rPr>
          <w:rFonts w:ascii="Times New Roman" w:hAnsi="Times New Roman" w:cs="Times New Roman"/>
          <w:sz w:val="24"/>
          <w:szCs w:val="24"/>
        </w:rPr>
        <w:t>М.Горького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sz w:val="18"/>
          <w:szCs w:val="18"/>
        </w:rPr>
        <w:t xml:space="preserve"> </w:t>
      </w:r>
      <w:r w:rsidRPr="00CD7048">
        <w:rPr>
          <w:rFonts w:ascii="Times New Roman" w:hAnsi="Times New Roman" w:cs="Times New Roman"/>
          <w:sz w:val="24"/>
          <w:szCs w:val="24"/>
        </w:rPr>
        <w:t xml:space="preserve">разрешенное использование  - </w:t>
      </w:r>
      <w:r>
        <w:rPr>
          <w:rFonts w:ascii="Times New Roman" w:hAnsi="Times New Roman" w:cs="Times New Roman"/>
          <w:sz w:val="24"/>
          <w:szCs w:val="24"/>
        </w:rPr>
        <w:t xml:space="preserve"> для </w:t>
      </w:r>
      <w:r w:rsidR="00191A5D">
        <w:rPr>
          <w:rFonts w:ascii="Times New Roman" w:hAnsi="Times New Roman" w:cs="Times New Roman"/>
          <w:sz w:val="24"/>
          <w:szCs w:val="24"/>
        </w:rPr>
        <w:t>ведения личного подсобного хозяйства</w:t>
      </w:r>
      <w:r w:rsidRPr="00CD7048">
        <w:rPr>
          <w:rFonts w:ascii="Times New Roman" w:hAnsi="Times New Roman" w:cs="Times New Roman"/>
          <w:sz w:val="24"/>
          <w:szCs w:val="24"/>
        </w:rPr>
        <w:t xml:space="preserve">, </w:t>
      </w:r>
      <w:r w:rsidRPr="00CD704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В соответствии с выпиской из Правил землепользования и застройки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Мглинского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 городского </w:t>
      </w:r>
      <w:r w:rsidRPr="00CD704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поселения </w:t>
      </w:r>
      <w:proofErr w:type="spellStart"/>
      <w:r w:rsidRPr="00CD704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Мглинского</w:t>
      </w:r>
      <w:proofErr w:type="spellEnd"/>
      <w:r w:rsidRPr="00CD704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района Брянской области,  зона–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Ж</w:t>
      </w:r>
      <w:r w:rsidRPr="00CD704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-1: Зона 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индивидуальной жилой застройки</w:t>
      </w:r>
      <w:r w:rsidRPr="00CD704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.</w:t>
      </w:r>
      <w:r w:rsidRPr="00BB057D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</w:p>
    <w:p w:rsidR="00191A5D" w:rsidRDefault="00EA3897" w:rsidP="00191A5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B057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Технологическое присоединение к</w:t>
      </w:r>
      <w:r w:rsidRPr="00BB057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BB057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электрическим сетям</w:t>
      </w:r>
      <w:r w:rsidR="00191A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газификация, водоснабжение и  водоотведение – не требуется</w:t>
      </w:r>
      <w:r w:rsidRPr="00BB057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F85BC2" w:rsidRPr="00BB057D" w:rsidRDefault="00F85BC2" w:rsidP="00191A5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tbl>
      <w:tblPr>
        <w:tblStyle w:val="a3"/>
        <w:tblW w:w="10744" w:type="dxa"/>
        <w:tblInd w:w="-612" w:type="dxa"/>
        <w:tblLayout w:type="fixed"/>
        <w:tblLook w:val="03E0" w:firstRow="1" w:lastRow="1" w:firstColumn="1" w:lastColumn="1" w:noHBand="1" w:noVBand="0"/>
      </w:tblPr>
      <w:tblGrid>
        <w:gridCol w:w="1429"/>
        <w:gridCol w:w="1331"/>
        <w:gridCol w:w="1221"/>
        <w:gridCol w:w="1842"/>
        <w:gridCol w:w="1134"/>
        <w:gridCol w:w="1276"/>
        <w:gridCol w:w="992"/>
        <w:gridCol w:w="993"/>
        <w:gridCol w:w="526"/>
      </w:tblGrid>
      <w:tr w:rsidR="00F85BC2" w:rsidRPr="00E566F7" w:rsidTr="00490231">
        <w:trPr>
          <w:trHeight w:val="1034"/>
        </w:trPr>
        <w:tc>
          <w:tcPr>
            <w:tcW w:w="1429" w:type="dxa"/>
          </w:tcPr>
          <w:p w:rsidR="00F85BC2" w:rsidRPr="00A347E3" w:rsidRDefault="00F85BC2" w:rsidP="00490231">
            <w:pPr>
              <w:pStyle w:val="a5"/>
              <w:spacing w:before="0" w:beforeAutospacing="0" w:after="0" w:afterAutospacing="0"/>
              <w:jc w:val="center"/>
              <w:rPr>
                <w:color w:val="000000"/>
                <w:sz w:val="16"/>
                <w:szCs w:val="16"/>
              </w:rPr>
            </w:pPr>
            <w:r w:rsidRPr="00A347E3">
              <w:rPr>
                <w:color w:val="000000"/>
                <w:sz w:val="16"/>
                <w:szCs w:val="16"/>
              </w:rPr>
              <w:t>Дата и время проведения аукционов (подведения итогов)</w:t>
            </w:r>
          </w:p>
        </w:tc>
        <w:tc>
          <w:tcPr>
            <w:tcW w:w="1331" w:type="dxa"/>
          </w:tcPr>
          <w:p w:rsidR="00F85BC2" w:rsidRPr="00A347E3" w:rsidRDefault="00F85BC2" w:rsidP="00490231">
            <w:pPr>
              <w:pStyle w:val="a5"/>
              <w:spacing w:before="0" w:beforeAutospacing="0" w:after="0" w:afterAutospacing="0"/>
              <w:jc w:val="center"/>
              <w:rPr>
                <w:color w:val="000000"/>
                <w:sz w:val="16"/>
                <w:szCs w:val="16"/>
              </w:rPr>
            </w:pPr>
            <w:r w:rsidRPr="00A347E3">
              <w:rPr>
                <w:color w:val="000000"/>
                <w:sz w:val="16"/>
                <w:szCs w:val="16"/>
              </w:rPr>
              <w:t>Дата и время окончания приёма заявок и документов</w:t>
            </w:r>
          </w:p>
        </w:tc>
        <w:tc>
          <w:tcPr>
            <w:tcW w:w="1221" w:type="dxa"/>
          </w:tcPr>
          <w:p w:rsidR="00F85BC2" w:rsidRPr="00A347E3" w:rsidRDefault="00F85BC2" w:rsidP="00490231">
            <w:pPr>
              <w:pStyle w:val="a5"/>
              <w:spacing w:before="0" w:beforeAutospacing="0" w:after="0" w:afterAutospacing="0"/>
              <w:jc w:val="center"/>
              <w:rPr>
                <w:color w:val="000000"/>
                <w:sz w:val="16"/>
                <w:szCs w:val="16"/>
              </w:rPr>
            </w:pPr>
            <w:r w:rsidRPr="00A347E3">
              <w:rPr>
                <w:color w:val="000000"/>
                <w:sz w:val="16"/>
                <w:szCs w:val="16"/>
              </w:rPr>
              <w:t xml:space="preserve">Реквизиты </w:t>
            </w:r>
            <w:r>
              <w:rPr>
                <w:color w:val="000000"/>
                <w:sz w:val="16"/>
                <w:szCs w:val="16"/>
              </w:rPr>
              <w:t xml:space="preserve">постановления администрации </w:t>
            </w:r>
            <w:proofErr w:type="spellStart"/>
            <w:r>
              <w:rPr>
                <w:color w:val="000000"/>
                <w:sz w:val="16"/>
                <w:szCs w:val="16"/>
              </w:rPr>
              <w:t>Мглинского</w:t>
            </w:r>
            <w:proofErr w:type="spellEnd"/>
            <w:r>
              <w:rPr>
                <w:color w:val="000000"/>
                <w:sz w:val="16"/>
                <w:szCs w:val="16"/>
              </w:rPr>
              <w:t xml:space="preserve"> района</w:t>
            </w:r>
          </w:p>
        </w:tc>
        <w:tc>
          <w:tcPr>
            <w:tcW w:w="1842" w:type="dxa"/>
          </w:tcPr>
          <w:p w:rsidR="00F85BC2" w:rsidRPr="0054263A" w:rsidRDefault="00F85BC2" w:rsidP="00490231">
            <w:r w:rsidRPr="0054263A">
              <w:t>Кадастровый номер</w:t>
            </w:r>
          </w:p>
        </w:tc>
        <w:tc>
          <w:tcPr>
            <w:tcW w:w="1134" w:type="dxa"/>
          </w:tcPr>
          <w:p w:rsidR="00F85BC2" w:rsidRPr="00E566F7" w:rsidRDefault="00F85BC2" w:rsidP="00490231">
            <w:pPr>
              <w:jc w:val="center"/>
              <w:rPr>
                <w:bCs/>
              </w:rPr>
            </w:pPr>
            <w:r w:rsidRPr="00E566F7">
              <w:rPr>
                <w:sz w:val="16"/>
                <w:szCs w:val="16"/>
              </w:rPr>
              <w:t>Площадь земельного участка, м</w:t>
            </w:r>
            <w:proofErr w:type="gramStart"/>
            <w:r w:rsidRPr="00E566F7">
              <w:rPr>
                <w:sz w:val="16"/>
                <w:szCs w:val="16"/>
              </w:rPr>
              <w:t>2</w:t>
            </w:r>
            <w:proofErr w:type="gramEnd"/>
          </w:p>
        </w:tc>
        <w:tc>
          <w:tcPr>
            <w:tcW w:w="1276" w:type="dxa"/>
          </w:tcPr>
          <w:p w:rsidR="00F85BC2" w:rsidRPr="00E566F7" w:rsidRDefault="00F85BC2" w:rsidP="00490231">
            <w:pPr>
              <w:rPr>
                <w:sz w:val="16"/>
                <w:szCs w:val="16"/>
              </w:rPr>
            </w:pPr>
            <w:r w:rsidRPr="00E566F7">
              <w:rPr>
                <w:sz w:val="16"/>
                <w:szCs w:val="16"/>
              </w:rPr>
              <w:t>Начальная цена</w:t>
            </w:r>
            <w:proofErr w:type="gramStart"/>
            <w:r w:rsidRPr="00E566F7">
              <w:rPr>
                <w:sz w:val="16"/>
                <w:szCs w:val="16"/>
              </w:rPr>
              <w:t xml:space="preserve"> ,</w:t>
            </w:r>
            <w:proofErr w:type="gramEnd"/>
            <w:r w:rsidRPr="00E566F7">
              <w:rPr>
                <w:sz w:val="16"/>
                <w:szCs w:val="16"/>
              </w:rPr>
              <w:t xml:space="preserve">  </w:t>
            </w:r>
            <w:proofErr w:type="spellStart"/>
            <w:r w:rsidRPr="00E566F7">
              <w:rPr>
                <w:sz w:val="16"/>
                <w:szCs w:val="16"/>
              </w:rPr>
              <w:t>руб</w:t>
            </w:r>
            <w:proofErr w:type="spellEnd"/>
          </w:p>
        </w:tc>
        <w:tc>
          <w:tcPr>
            <w:tcW w:w="992" w:type="dxa"/>
          </w:tcPr>
          <w:p w:rsidR="00F85BC2" w:rsidRPr="00E566F7" w:rsidRDefault="00F85BC2" w:rsidP="00490231">
            <w:pPr>
              <w:rPr>
                <w:sz w:val="16"/>
                <w:szCs w:val="16"/>
              </w:rPr>
            </w:pPr>
            <w:r w:rsidRPr="00E566F7">
              <w:rPr>
                <w:sz w:val="16"/>
                <w:szCs w:val="16"/>
              </w:rPr>
              <w:t xml:space="preserve">Задаток, </w:t>
            </w:r>
            <w:proofErr w:type="spellStart"/>
            <w:r w:rsidRPr="00E566F7">
              <w:rPr>
                <w:sz w:val="16"/>
                <w:szCs w:val="16"/>
              </w:rPr>
              <w:t>руб</w:t>
            </w:r>
            <w:proofErr w:type="spellEnd"/>
          </w:p>
        </w:tc>
        <w:tc>
          <w:tcPr>
            <w:tcW w:w="993" w:type="dxa"/>
          </w:tcPr>
          <w:p w:rsidR="00F85BC2" w:rsidRPr="00E566F7" w:rsidRDefault="00F85BC2" w:rsidP="00490231">
            <w:pPr>
              <w:rPr>
                <w:sz w:val="16"/>
                <w:szCs w:val="16"/>
              </w:rPr>
            </w:pPr>
            <w:r w:rsidRPr="00E566F7">
              <w:rPr>
                <w:sz w:val="16"/>
                <w:szCs w:val="16"/>
              </w:rPr>
              <w:t xml:space="preserve">Шаг аукциона, </w:t>
            </w:r>
            <w:proofErr w:type="spellStart"/>
            <w:r w:rsidRPr="00E566F7">
              <w:rPr>
                <w:sz w:val="16"/>
                <w:szCs w:val="16"/>
              </w:rPr>
              <w:t>руб</w:t>
            </w:r>
            <w:proofErr w:type="spellEnd"/>
          </w:p>
        </w:tc>
        <w:tc>
          <w:tcPr>
            <w:tcW w:w="526" w:type="dxa"/>
          </w:tcPr>
          <w:p w:rsidR="00F85BC2" w:rsidRPr="00E566F7" w:rsidRDefault="00F85BC2" w:rsidP="00490231">
            <w:pPr>
              <w:jc w:val="center"/>
            </w:pPr>
            <w:r w:rsidRPr="00E566F7">
              <w:t>прим</w:t>
            </w:r>
          </w:p>
        </w:tc>
      </w:tr>
      <w:tr w:rsidR="00F85BC2" w:rsidRPr="00E566F7" w:rsidTr="00490231">
        <w:tc>
          <w:tcPr>
            <w:tcW w:w="1429" w:type="dxa"/>
          </w:tcPr>
          <w:p w:rsidR="00F85BC2" w:rsidRPr="008F2FEA" w:rsidRDefault="00F85BC2" w:rsidP="00F85BC2">
            <w:r w:rsidRPr="008F2FEA">
              <w:t>06.03.2024г в 1</w:t>
            </w:r>
            <w:r>
              <w:t>2</w:t>
            </w:r>
            <w:r w:rsidRPr="008F2FEA">
              <w:t>-00</w:t>
            </w:r>
          </w:p>
        </w:tc>
        <w:tc>
          <w:tcPr>
            <w:tcW w:w="1331" w:type="dxa"/>
          </w:tcPr>
          <w:p w:rsidR="00F85BC2" w:rsidRDefault="00F85BC2" w:rsidP="00490231">
            <w:r w:rsidRPr="008F2FEA">
              <w:t>04.03.2024 в 10-00</w:t>
            </w:r>
          </w:p>
        </w:tc>
        <w:tc>
          <w:tcPr>
            <w:tcW w:w="1221" w:type="dxa"/>
          </w:tcPr>
          <w:p w:rsidR="00F85BC2" w:rsidRPr="001E15E0" w:rsidRDefault="004823B2" w:rsidP="00490231">
            <w:pPr>
              <w:jc w:val="center"/>
              <w:rPr>
                <w:sz w:val="18"/>
                <w:szCs w:val="18"/>
              </w:rPr>
            </w:pPr>
            <w:r>
              <w:rPr>
                <w:color w:val="FF0000"/>
                <w:sz w:val="18"/>
                <w:szCs w:val="18"/>
              </w:rPr>
              <w:t>№ 36 от 26.01</w:t>
            </w:r>
            <w:r w:rsidRPr="00082A77">
              <w:rPr>
                <w:color w:val="FF0000"/>
                <w:sz w:val="18"/>
                <w:szCs w:val="18"/>
              </w:rPr>
              <w:t>.202</w:t>
            </w:r>
            <w:r>
              <w:rPr>
                <w:color w:val="FF0000"/>
                <w:sz w:val="18"/>
                <w:szCs w:val="18"/>
              </w:rPr>
              <w:t>4</w:t>
            </w:r>
          </w:p>
        </w:tc>
        <w:tc>
          <w:tcPr>
            <w:tcW w:w="1842" w:type="dxa"/>
          </w:tcPr>
          <w:p w:rsidR="00F85BC2" w:rsidRDefault="00F85BC2" w:rsidP="00F85BC2">
            <w:r w:rsidRPr="0054263A">
              <w:t>32:16:0</w:t>
            </w:r>
            <w:r>
              <w:t>371702</w:t>
            </w:r>
            <w:r w:rsidRPr="0054263A">
              <w:t>:</w:t>
            </w:r>
            <w:r>
              <w:t>209</w:t>
            </w:r>
          </w:p>
        </w:tc>
        <w:tc>
          <w:tcPr>
            <w:tcW w:w="1134" w:type="dxa"/>
          </w:tcPr>
          <w:p w:rsidR="00F85BC2" w:rsidRDefault="00F85BC2" w:rsidP="00490231">
            <w:pPr>
              <w:jc w:val="center"/>
            </w:pPr>
            <w:r>
              <w:t>1153</w:t>
            </w:r>
          </w:p>
        </w:tc>
        <w:tc>
          <w:tcPr>
            <w:tcW w:w="1276" w:type="dxa"/>
          </w:tcPr>
          <w:p w:rsidR="00F85BC2" w:rsidRDefault="00F85BC2" w:rsidP="00490231">
            <w:pPr>
              <w:jc w:val="center"/>
            </w:pPr>
            <w:r>
              <w:rPr>
                <w:rFonts w:ascii="Arial" w:hAnsi="Arial" w:cs="Arial"/>
                <w:color w:val="000000"/>
                <w:sz w:val="18"/>
                <w:szCs w:val="18"/>
                <w:shd w:val="clear" w:color="auto" w:fill="FFFFFF"/>
              </w:rPr>
              <w:t>25585</w:t>
            </w:r>
          </w:p>
        </w:tc>
        <w:tc>
          <w:tcPr>
            <w:tcW w:w="992" w:type="dxa"/>
          </w:tcPr>
          <w:p w:rsidR="00F85BC2" w:rsidRDefault="00760F8F" w:rsidP="00490231">
            <w:pPr>
              <w:jc w:val="center"/>
            </w:pPr>
            <w:r>
              <w:t>127</w:t>
            </w:r>
            <w:r>
              <w:rPr>
                <w:lang w:val="en-US"/>
              </w:rPr>
              <w:t>9</w:t>
            </w:r>
            <w:bookmarkStart w:id="0" w:name="_GoBack"/>
            <w:bookmarkEnd w:id="0"/>
            <w:r w:rsidR="00F85BC2">
              <w:t>2,5</w:t>
            </w:r>
          </w:p>
        </w:tc>
        <w:tc>
          <w:tcPr>
            <w:tcW w:w="993" w:type="dxa"/>
          </w:tcPr>
          <w:p w:rsidR="00F85BC2" w:rsidRDefault="00F85BC2" w:rsidP="00490231">
            <w:pPr>
              <w:jc w:val="center"/>
            </w:pPr>
            <w:r>
              <w:t>767,55</w:t>
            </w:r>
          </w:p>
        </w:tc>
        <w:tc>
          <w:tcPr>
            <w:tcW w:w="526" w:type="dxa"/>
          </w:tcPr>
          <w:p w:rsidR="00F85BC2" w:rsidRPr="00E566F7" w:rsidRDefault="00F85BC2" w:rsidP="00490231">
            <w:pPr>
              <w:jc w:val="center"/>
            </w:pPr>
          </w:p>
        </w:tc>
      </w:tr>
    </w:tbl>
    <w:p w:rsidR="00F85BC2" w:rsidRPr="00BB057D" w:rsidRDefault="00F85BC2" w:rsidP="00F85BC2">
      <w:pPr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20B37">
        <w:rPr>
          <w:rFonts w:ascii="Times New Roman" w:hAnsi="Times New Roman" w:cs="Times New Roman"/>
          <w:sz w:val="24"/>
          <w:szCs w:val="24"/>
        </w:rPr>
        <w:t xml:space="preserve">Российская Федерация Брянская область, </w:t>
      </w:r>
      <w:proofErr w:type="spellStart"/>
      <w:r w:rsidRPr="00720B37">
        <w:rPr>
          <w:rFonts w:ascii="Times New Roman" w:hAnsi="Times New Roman" w:cs="Times New Roman"/>
          <w:sz w:val="24"/>
          <w:szCs w:val="24"/>
        </w:rPr>
        <w:t>Мглинский</w:t>
      </w:r>
      <w:proofErr w:type="spellEnd"/>
      <w:r w:rsidRPr="00720B37">
        <w:rPr>
          <w:rFonts w:ascii="Times New Roman" w:hAnsi="Times New Roman" w:cs="Times New Roman"/>
          <w:sz w:val="24"/>
          <w:szCs w:val="24"/>
        </w:rPr>
        <w:t xml:space="preserve"> муниципальный район, </w:t>
      </w:r>
      <w:proofErr w:type="spellStart"/>
      <w:r w:rsidRPr="00720B37">
        <w:rPr>
          <w:rFonts w:ascii="Times New Roman" w:hAnsi="Times New Roman" w:cs="Times New Roman"/>
          <w:sz w:val="24"/>
          <w:szCs w:val="24"/>
        </w:rPr>
        <w:t>Мглинское</w:t>
      </w:r>
      <w:proofErr w:type="spellEnd"/>
      <w:r w:rsidRPr="00720B37">
        <w:rPr>
          <w:rFonts w:ascii="Times New Roman" w:hAnsi="Times New Roman" w:cs="Times New Roman"/>
          <w:sz w:val="24"/>
          <w:szCs w:val="24"/>
        </w:rPr>
        <w:t xml:space="preserve"> городское поселение, г. Мглин, </w:t>
      </w:r>
      <w:r w:rsidR="00A56D67">
        <w:rPr>
          <w:rFonts w:ascii="Times New Roman" w:hAnsi="Times New Roman" w:cs="Times New Roman"/>
          <w:sz w:val="24"/>
          <w:szCs w:val="24"/>
        </w:rPr>
        <w:t>пер.</w:t>
      </w:r>
      <w:r>
        <w:rPr>
          <w:rFonts w:ascii="Times New Roman" w:hAnsi="Times New Roman" w:cs="Times New Roman"/>
          <w:sz w:val="24"/>
          <w:szCs w:val="24"/>
        </w:rPr>
        <w:t xml:space="preserve">1й Щорса, </w:t>
      </w:r>
      <w:r>
        <w:rPr>
          <w:sz w:val="18"/>
          <w:szCs w:val="18"/>
        </w:rPr>
        <w:t xml:space="preserve"> </w:t>
      </w:r>
      <w:r w:rsidRPr="00CD7048">
        <w:rPr>
          <w:rFonts w:ascii="Times New Roman" w:hAnsi="Times New Roman" w:cs="Times New Roman"/>
          <w:sz w:val="24"/>
          <w:szCs w:val="24"/>
        </w:rPr>
        <w:t xml:space="preserve">разрешенное использование  - </w:t>
      </w:r>
      <w:r>
        <w:rPr>
          <w:rFonts w:ascii="Times New Roman" w:hAnsi="Times New Roman" w:cs="Times New Roman"/>
          <w:sz w:val="24"/>
          <w:szCs w:val="24"/>
        </w:rPr>
        <w:t xml:space="preserve"> для индивидуального жилищного строительства</w:t>
      </w:r>
      <w:r w:rsidRPr="00CD7048">
        <w:rPr>
          <w:rFonts w:ascii="Times New Roman" w:hAnsi="Times New Roman" w:cs="Times New Roman"/>
          <w:sz w:val="24"/>
          <w:szCs w:val="24"/>
        </w:rPr>
        <w:t xml:space="preserve">, </w:t>
      </w:r>
      <w:r w:rsidRPr="00CD704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В соответствии с выпиской из Правил землепользования и застройки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Мглинского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 городского </w:t>
      </w:r>
      <w:r w:rsidRPr="00CD704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поселения </w:t>
      </w:r>
      <w:proofErr w:type="spellStart"/>
      <w:r w:rsidRPr="00CD704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Мглинского</w:t>
      </w:r>
      <w:proofErr w:type="spellEnd"/>
      <w:r w:rsidRPr="00CD704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района Брянской области,  зона–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Ж</w:t>
      </w:r>
      <w:r w:rsidRPr="00CD704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-1: Зона 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индивидуальной жилой застройки</w:t>
      </w:r>
      <w:r w:rsidRPr="00CD704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.</w:t>
      </w:r>
      <w:r w:rsidRPr="00BB057D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Параметры разрешенного строительства объекта капитального строительства:</w:t>
      </w:r>
      <w:r w:rsidRPr="00BB057D">
        <w:rPr>
          <w:rFonts w:ascii="Times New Roman" w:hAnsi="Times New Roman" w:cs="Times New Roman"/>
          <w:color w:val="000000"/>
          <w:sz w:val="24"/>
          <w:szCs w:val="24"/>
        </w:rPr>
        <w:t xml:space="preserve"> в соответствии с выпиской из Правил землепользования и застройки </w:t>
      </w:r>
      <w:proofErr w:type="spellStart"/>
      <w:r w:rsidRPr="00BB057D">
        <w:rPr>
          <w:rFonts w:ascii="Times New Roman" w:hAnsi="Times New Roman" w:cs="Times New Roman"/>
          <w:color w:val="000000"/>
          <w:sz w:val="24"/>
          <w:szCs w:val="24"/>
        </w:rPr>
        <w:t>Мглинского</w:t>
      </w:r>
      <w:proofErr w:type="spellEnd"/>
      <w:r w:rsidRPr="00BB057D">
        <w:rPr>
          <w:rFonts w:ascii="Times New Roman" w:hAnsi="Times New Roman" w:cs="Times New Roman"/>
          <w:color w:val="000000"/>
          <w:sz w:val="24"/>
          <w:szCs w:val="24"/>
        </w:rPr>
        <w:t xml:space="preserve"> городского поселения – Ж-1: Зона застройки индивидуальными жилыми домами. </w:t>
      </w:r>
      <w:r w:rsidRPr="00BB057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Минимальные отступы от границ земельных участков: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BB05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Отступ линии застройки от красной линии при новом строительстве: - не менее </w:t>
      </w:r>
      <w:smartTag w:uri="urn:schemas-microsoft-com:office:smarttags" w:element="metricconverter">
        <w:smartTagPr>
          <w:attr w:name="ProductID" w:val="5 м"/>
        </w:smartTagPr>
        <w:r w:rsidRPr="00BB057D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5 м</w:t>
        </w:r>
      </w:smartTag>
      <w:r w:rsidRPr="00BB05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 стороны улиц;- не менее </w:t>
      </w:r>
      <w:smartTag w:uri="urn:schemas-microsoft-com:office:smarttags" w:element="metricconverter">
        <w:smartTagPr>
          <w:attr w:name="ProductID" w:val="3 м"/>
        </w:smartTagPr>
        <w:r w:rsidRPr="00BB057D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3 м</w:t>
        </w:r>
      </w:smartTag>
      <w:r w:rsidRPr="00BB05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 стороны проездов;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B057D">
        <w:rPr>
          <w:rFonts w:ascii="Times New Roman" w:eastAsia="Times New Roman" w:hAnsi="Times New Roman" w:cs="Times New Roman"/>
          <w:sz w:val="24"/>
          <w:szCs w:val="24"/>
          <w:lang w:eastAsia="ru-RU"/>
        </w:rPr>
        <w:t>в районе существующей застройки – в соответствии со сложившейся ситуацией.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B057D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Расстояние от хозяйственных построек до красных линий улиц и проездов должно быть не менее 5 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B057D">
        <w:rPr>
          <w:rFonts w:ascii="Times New Roman" w:eastAsia="Times New Roman" w:hAnsi="Times New Roman" w:cs="Times New Roman"/>
          <w:sz w:val="24"/>
          <w:szCs w:val="24"/>
          <w:lang w:eastAsia="ru-RU"/>
        </w:rPr>
        <w:t>Минимальное расстояние от границ соседнего участка до</w:t>
      </w:r>
      <w:proofErr w:type="gramStart"/>
      <w:r w:rsidRPr="00BB057D">
        <w:rPr>
          <w:rFonts w:ascii="Times New Roman" w:eastAsia="Times New Roman" w:hAnsi="Times New Roman" w:cs="Times New Roman"/>
          <w:sz w:val="24"/>
          <w:szCs w:val="24"/>
          <w:lang w:eastAsia="ru-RU"/>
        </w:rPr>
        <w:t>:-</w:t>
      </w:r>
      <w:proofErr w:type="gramEnd"/>
      <w:r w:rsidRPr="00BB057D">
        <w:rPr>
          <w:rFonts w:ascii="Times New Roman" w:eastAsia="Times New Roman" w:hAnsi="Times New Roman" w:cs="Times New Roman"/>
          <w:sz w:val="24"/>
          <w:szCs w:val="24"/>
          <w:lang w:eastAsia="ru-RU"/>
        </w:rPr>
        <w:t>жилого дома – 3 м;-открытой автостоянки –1 м;-отдельно стоящего гаража – 1 м;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B05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Минимальное расстояние от окон жилых помещений:- до соседнего жилого дома и хозяйственных строений на соседнем </w:t>
      </w:r>
      <w:r w:rsidRPr="00BB057D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участке – 6 м; по противопожарным нормам в зависимости от огнестойкости зданий и сооружений от </w:t>
      </w:r>
      <w:smartTag w:uri="urn:schemas-microsoft-com:office:smarttags" w:element="metricconverter">
        <w:smartTagPr>
          <w:attr w:name="ProductID" w:val="6 м"/>
        </w:smartTagPr>
        <w:r w:rsidRPr="00BB057D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6 м</w:t>
        </w:r>
      </w:smartTag>
      <w:r w:rsidRPr="00BB05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 </w:t>
      </w:r>
      <w:smartTag w:uri="urn:schemas-microsoft-com:office:smarttags" w:element="metricconverter">
        <w:smartTagPr>
          <w:attr w:name="ProductID" w:val="15 м"/>
        </w:smartTagPr>
        <w:r w:rsidRPr="00BB057D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15 м</w:t>
        </w:r>
      </w:smartTag>
      <w:r w:rsidRPr="00BB057D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F85BC2" w:rsidRPr="00BB057D" w:rsidRDefault="00F85BC2" w:rsidP="00F85BC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05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до построек с содержанием скота и птицы – от 6 до </w:t>
      </w:r>
      <w:smartTag w:uri="urn:schemas-microsoft-com:office:smarttags" w:element="metricconverter">
        <w:smartTagPr>
          <w:attr w:name="ProductID" w:val="15 м"/>
        </w:smartTagPr>
        <w:r w:rsidRPr="00BB057D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15 м</w:t>
        </w:r>
      </w:smartTag>
      <w:r w:rsidRPr="00BB05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жилого дома и хозяйственных строений на соседнем участке – </w:t>
      </w:r>
      <w:smartTag w:uri="urn:schemas-microsoft-com:office:smarttags" w:element="metricconverter">
        <w:smartTagPr>
          <w:attr w:name="ProductID" w:val="6 м"/>
        </w:smartTagPr>
        <w:r w:rsidRPr="00BB057D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6 м</w:t>
        </w:r>
      </w:smartTag>
      <w:r w:rsidRPr="00BB057D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F85BC2" w:rsidRPr="00BB057D" w:rsidRDefault="00F85BC2" w:rsidP="00F85BC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05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до построек с содержанием скота и птицы, дворовых туалетов, помойных ям душа, бани и сауны - </w:t>
      </w:r>
      <w:smartTag w:uri="urn:schemas-microsoft-com:office:smarttags" w:element="metricconverter">
        <w:smartTagPr>
          <w:attr w:name="ProductID" w:val="12 м"/>
        </w:smartTagPr>
        <w:r w:rsidRPr="00BB057D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12 м</w:t>
        </w:r>
      </w:smartTag>
      <w:r w:rsidRPr="00BB057D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F85BC2" w:rsidRPr="00BB057D" w:rsidRDefault="00F85BC2" w:rsidP="00F85BC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057D">
        <w:rPr>
          <w:rFonts w:ascii="Times New Roman" w:eastAsia="Times New Roman" w:hAnsi="Times New Roman" w:cs="Times New Roman"/>
          <w:sz w:val="24"/>
          <w:szCs w:val="24"/>
          <w:lang w:eastAsia="ru-RU"/>
        </w:rPr>
        <w:t>Минимальное расстояние от границ соседнего участка:</w:t>
      </w:r>
    </w:p>
    <w:p w:rsidR="00F85BC2" w:rsidRPr="00BB057D" w:rsidRDefault="00F85BC2" w:rsidP="00F85BC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05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-до построек для содержания скота и птицы не менее - </w:t>
      </w:r>
      <w:smartTag w:uri="urn:schemas-microsoft-com:office:smarttags" w:element="metricconverter">
        <w:smartTagPr>
          <w:attr w:name="ProductID" w:val="4 м"/>
        </w:smartTagPr>
        <w:r w:rsidRPr="00BB057D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4 м</w:t>
        </w:r>
      </w:smartTag>
      <w:r w:rsidRPr="00BB05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; до остальных </w:t>
      </w:r>
      <w:proofErr w:type="spellStart"/>
      <w:r w:rsidRPr="00BB057D">
        <w:rPr>
          <w:rFonts w:ascii="Times New Roman" w:eastAsia="Times New Roman" w:hAnsi="Times New Roman" w:cs="Times New Roman"/>
          <w:sz w:val="24"/>
          <w:szCs w:val="24"/>
          <w:lang w:eastAsia="ru-RU"/>
        </w:rPr>
        <w:t>хозпостроек</w:t>
      </w:r>
      <w:proofErr w:type="spellEnd"/>
      <w:r w:rsidRPr="00BB05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    1 м</w:t>
      </w:r>
    </w:p>
    <w:p w:rsidR="00F85BC2" w:rsidRPr="00BB057D" w:rsidRDefault="00F85BC2" w:rsidP="00F85BC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05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до стволов высокорослых деревьев – </w:t>
      </w:r>
      <w:smartTag w:uri="urn:schemas-microsoft-com:office:smarttags" w:element="metricconverter">
        <w:smartTagPr>
          <w:attr w:name="ProductID" w:val="4 м"/>
        </w:smartTagPr>
        <w:r w:rsidRPr="00BB057D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4 м</w:t>
        </w:r>
      </w:smartTag>
      <w:r w:rsidRPr="00BB057D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F85BC2" w:rsidRPr="00BB057D" w:rsidRDefault="00F85BC2" w:rsidP="00F85BC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05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до стволов среднерослых деревьев – </w:t>
      </w:r>
      <w:smartTag w:uri="urn:schemas-microsoft-com:office:smarttags" w:element="metricconverter">
        <w:smartTagPr>
          <w:attr w:name="ProductID" w:val="2 м"/>
        </w:smartTagPr>
        <w:r w:rsidRPr="00BB057D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2 м</w:t>
        </w:r>
      </w:smartTag>
      <w:r w:rsidRPr="00BB057D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F85BC2" w:rsidRPr="00BB057D" w:rsidRDefault="00F85BC2" w:rsidP="00F85BC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05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до кустарников – </w:t>
      </w:r>
      <w:smartTag w:uri="urn:schemas-microsoft-com:office:smarttags" w:element="metricconverter">
        <w:smartTagPr>
          <w:attr w:name="ProductID" w:val="1 м"/>
        </w:smartTagPr>
        <w:r w:rsidRPr="00BB057D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1 м</w:t>
        </w:r>
      </w:smartTag>
      <w:r w:rsidRPr="00BB057D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F85BC2" w:rsidRPr="00BB057D" w:rsidRDefault="00F85BC2" w:rsidP="00F85BC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057D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Расстояние для прочих видов разрешенного использования</w:t>
      </w:r>
      <w:r w:rsidRPr="00BB05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от границ участка - 3 м, от границ участков, примыкающих к территории общего пользования – 5 м.</w:t>
      </w:r>
    </w:p>
    <w:p w:rsidR="00F85BC2" w:rsidRPr="00BB057D" w:rsidRDefault="00F85BC2" w:rsidP="00F85BC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B057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3. Количество этажей или предельная высота зданий, строений, сооружений:</w:t>
      </w:r>
    </w:p>
    <w:p w:rsidR="00F85BC2" w:rsidRPr="00BB057D" w:rsidRDefault="00F85BC2" w:rsidP="00F85BC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057D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для застройки блокированного типа, индивидуальной жилой застройки, приусадебного участка личного подсобного хозяйства</w:t>
      </w:r>
      <w:r w:rsidRPr="00BB05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- 3.</w:t>
      </w:r>
    </w:p>
    <w:p w:rsidR="00F85BC2" w:rsidRPr="00BB057D" w:rsidRDefault="00F85BC2" w:rsidP="00F85BC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057D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Максимальное количество этажей  для прочих основных и условно разрешенных видов</w:t>
      </w:r>
      <w:r w:rsidRPr="00BB05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3 этажа;</w:t>
      </w:r>
    </w:p>
    <w:p w:rsidR="00F85BC2" w:rsidRPr="00BB057D" w:rsidRDefault="00F85BC2" w:rsidP="00F85BC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057D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Максимальное количество этажей для всех вспомогательных видов</w:t>
      </w:r>
      <w:r w:rsidRPr="00BB05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2  этажа</w:t>
      </w:r>
    </w:p>
    <w:p w:rsidR="00F85BC2" w:rsidRPr="00BB057D" w:rsidRDefault="00F85BC2" w:rsidP="00F85BC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B057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4.Максимальный процент застройки: </w:t>
      </w:r>
      <w:r w:rsidRPr="00BB057D">
        <w:rPr>
          <w:rFonts w:ascii="Times New Roman" w:eastAsia="Times New Roman" w:hAnsi="Times New Roman" w:cs="Times New Roman"/>
          <w:sz w:val="24"/>
          <w:szCs w:val="24"/>
          <w:lang w:eastAsia="ru-RU"/>
        </w:rPr>
        <w:t>60% от площади земельного участка, для гаражной застройки – 80%</w:t>
      </w:r>
    </w:p>
    <w:p w:rsidR="00F85BC2" w:rsidRPr="00BB057D" w:rsidRDefault="00F85BC2" w:rsidP="00F85BC2">
      <w:pPr>
        <w:keepNext/>
        <w:keepLines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B057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5.Иные параметры:</w:t>
      </w:r>
    </w:p>
    <w:p w:rsidR="00F85BC2" w:rsidRPr="00BB057D" w:rsidRDefault="00F85BC2" w:rsidP="00F85BC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057D">
        <w:rPr>
          <w:rFonts w:ascii="Times New Roman" w:eastAsia="Times New Roman" w:hAnsi="Times New Roman" w:cs="Times New Roman"/>
          <w:sz w:val="24"/>
          <w:szCs w:val="24"/>
          <w:lang w:eastAsia="ru-RU"/>
        </w:rPr>
        <w:t>5.1. Максимальная высота ограждения между соседними участками – не более 2.0 м</w:t>
      </w:r>
    </w:p>
    <w:p w:rsidR="00F85BC2" w:rsidRPr="00BB057D" w:rsidRDefault="00F85BC2" w:rsidP="00F85BC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057D">
        <w:rPr>
          <w:rFonts w:ascii="Times New Roman" w:eastAsia="Times New Roman" w:hAnsi="Times New Roman" w:cs="Times New Roman"/>
          <w:sz w:val="24"/>
          <w:szCs w:val="24"/>
          <w:lang w:eastAsia="ru-RU"/>
        </w:rPr>
        <w:t>Ограждение между соседними участками может быть сетчатым, решетчатым. Ограждение между соседними участками должно быть прозрачным. Сплошное ограждение допускается по согласованию с собственниками соседних участков.</w:t>
      </w:r>
    </w:p>
    <w:p w:rsidR="00F85BC2" w:rsidRPr="00BB057D" w:rsidRDefault="00F85BC2" w:rsidP="00F85BC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057D">
        <w:rPr>
          <w:rFonts w:ascii="Times New Roman" w:eastAsia="Times New Roman" w:hAnsi="Times New Roman" w:cs="Times New Roman"/>
          <w:sz w:val="24"/>
          <w:szCs w:val="24"/>
          <w:lang w:eastAsia="ru-RU"/>
        </w:rPr>
        <w:t>5.2. Расстояние между жилыми домами при новом строительстве – в соответствии с нормами противопожарной безопасности, инсоляции и освещенности.</w:t>
      </w:r>
    </w:p>
    <w:p w:rsidR="00F85BC2" w:rsidRPr="00BB057D" w:rsidRDefault="00F85BC2" w:rsidP="00F85BC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057D">
        <w:rPr>
          <w:rFonts w:ascii="Times New Roman" w:eastAsia="Times New Roman" w:hAnsi="Times New Roman" w:cs="Times New Roman"/>
          <w:sz w:val="24"/>
          <w:szCs w:val="24"/>
          <w:lang w:eastAsia="ru-RU"/>
        </w:rPr>
        <w:t>5.3. При новом строительстве допускается блокировка жилых домов и хозяйственных строений на смежных соседних участках по взаимному согласию владельцев с учетом противопожарных требований.</w:t>
      </w:r>
    </w:p>
    <w:p w:rsidR="00F85BC2" w:rsidRPr="00BB057D" w:rsidRDefault="00F85BC2" w:rsidP="00F85BC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057D">
        <w:rPr>
          <w:rFonts w:ascii="Times New Roman" w:eastAsia="Times New Roman" w:hAnsi="Times New Roman" w:cs="Times New Roman"/>
          <w:sz w:val="24"/>
          <w:szCs w:val="24"/>
          <w:lang w:eastAsia="ru-RU"/>
        </w:rPr>
        <w:t>5.4. Удельный вес озелененных территорий участков малоэтажной застройки составляет:</w:t>
      </w:r>
    </w:p>
    <w:p w:rsidR="00F85BC2" w:rsidRPr="00BB057D" w:rsidRDefault="00F85BC2" w:rsidP="00F85BC2">
      <w:pPr>
        <w:widowControl w:val="0"/>
        <w:autoSpaceDE w:val="0"/>
        <w:autoSpaceDN w:val="0"/>
        <w:adjustRightInd w:val="0"/>
        <w:spacing w:after="0" w:line="30" w:lineRule="exac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85BC2" w:rsidRPr="00BB057D" w:rsidRDefault="00F85BC2" w:rsidP="00F85BC2">
      <w:pPr>
        <w:widowControl w:val="0"/>
        <w:tabs>
          <w:tab w:val="num" w:pos="1285"/>
        </w:tabs>
        <w:overflowPunct w:val="0"/>
        <w:autoSpaceDE w:val="0"/>
        <w:autoSpaceDN w:val="0"/>
        <w:adjustRightInd w:val="0"/>
        <w:spacing w:after="0" w:line="250" w:lineRule="auto"/>
        <w:ind w:right="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05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в границах территории жилого района малоэтажной застройки домами усадебного, коттеджного и блокированного типа - не менее 25 процентов; </w:t>
      </w:r>
    </w:p>
    <w:p w:rsidR="00F85BC2" w:rsidRPr="00BB057D" w:rsidRDefault="00F85BC2" w:rsidP="00F85BC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057D">
        <w:rPr>
          <w:rFonts w:ascii="Times New Roman" w:eastAsia="Times New Roman" w:hAnsi="Times New Roman" w:cs="Times New Roman"/>
          <w:sz w:val="24"/>
          <w:szCs w:val="24"/>
          <w:lang w:eastAsia="ru-RU"/>
        </w:rPr>
        <w:t>- территории различного назначения в пределах застроенной территории - не менее 40 процентов.</w:t>
      </w:r>
    </w:p>
    <w:p w:rsidR="00F85BC2" w:rsidRPr="00BB057D" w:rsidRDefault="00F85BC2" w:rsidP="00F85BC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05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5.5. Минимальный размер </w:t>
      </w:r>
      <w:proofErr w:type="spellStart"/>
      <w:r w:rsidRPr="00BB057D">
        <w:rPr>
          <w:rFonts w:ascii="Times New Roman" w:eastAsia="Times New Roman" w:hAnsi="Times New Roman" w:cs="Times New Roman"/>
          <w:sz w:val="24"/>
          <w:szCs w:val="24"/>
          <w:lang w:eastAsia="ru-RU"/>
        </w:rPr>
        <w:t>машиноместа</w:t>
      </w:r>
      <w:proofErr w:type="spellEnd"/>
      <w:r w:rsidRPr="00BB05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               15 м</w:t>
      </w:r>
      <w:proofErr w:type="gramStart"/>
      <w:r w:rsidRPr="00BB057D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>2</w:t>
      </w:r>
      <w:proofErr w:type="gramEnd"/>
      <w:r w:rsidRPr="00BB05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F85BC2" w:rsidRPr="00BB057D" w:rsidRDefault="00F85BC2" w:rsidP="00F85BC2">
      <w:pPr>
        <w:spacing w:after="0" w:line="240" w:lineRule="auto"/>
        <w:ind w:firstLine="9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05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Расстояния от стоянок автомобилей до жилых зданий определяется в зависимости от количества </w:t>
      </w:r>
      <w:proofErr w:type="spellStart"/>
      <w:r w:rsidRPr="00BB057D">
        <w:rPr>
          <w:rFonts w:ascii="Times New Roman" w:eastAsia="Times New Roman" w:hAnsi="Times New Roman" w:cs="Times New Roman"/>
          <w:sz w:val="24"/>
          <w:szCs w:val="24"/>
          <w:lang w:eastAsia="ru-RU"/>
        </w:rPr>
        <w:t>машиномест</w:t>
      </w:r>
      <w:proofErr w:type="spellEnd"/>
      <w:r w:rsidRPr="00BB057D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F85BC2" w:rsidRPr="00BB057D" w:rsidRDefault="00F85BC2" w:rsidP="00F85BC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05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- 10 и менее </w:t>
      </w:r>
      <w:proofErr w:type="spellStart"/>
      <w:r w:rsidRPr="00BB057D">
        <w:rPr>
          <w:rFonts w:ascii="Times New Roman" w:eastAsia="Times New Roman" w:hAnsi="Times New Roman" w:cs="Times New Roman"/>
          <w:sz w:val="24"/>
          <w:szCs w:val="24"/>
          <w:lang w:eastAsia="ru-RU"/>
        </w:rPr>
        <w:t>машиномест</w:t>
      </w:r>
      <w:proofErr w:type="spellEnd"/>
      <w:r w:rsidRPr="00BB05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10 метров; </w:t>
      </w:r>
    </w:p>
    <w:p w:rsidR="00F85BC2" w:rsidRPr="00BB057D" w:rsidRDefault="00F85BC2" w:rsidP="00F85BC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05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от 10 до 50 - 15 метров; </w:t>
      </w:r>
    </w:p>
    <w:p w:rsidR="00F85BC2" w:rsidRPr="00BB057D" w:rsidRDefault="00F85BC2" w:rsidP="00F85BC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057D">
        <w:rPr>
          <w:rFonts w:ascii="Times New Roman" w:eastAsia="Times New Roman" w:hAnsi="Times New Roman" w:cs="Times New Roman"/>
          <w:sz w:val="24"/>
          <w:szCs w:val="24"/>
          <w:lang w:eastAsia="ru-RU"/>
        </w:rPr>
        <w:t>- от 50 до 100 – 25 метров.</w:t>
      </w:r>
    </w:p>
    <w:p w:rsidR="00F85BC2" w:rsidRPr="00BB057D" w:rsidRDefault="00F85BC2" w:rsidP="00F85BC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B057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Технологическое присоединение к</w:t>
      </w:r>
      <w:r w:rsidRPr="00BB057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BB057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электрическим сетям</w:t>
      </w:r>
      <w:r w:rsidRPr="00BB057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Возможно. Размер платы за технологическое присоединение </w:t>
      </w:r>
      <w:proofErr w:type="spellStart"/>
      <w:r w:rsidRPr="00BB057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энергопринимающего</w:t>
      </w:r>
      <w:proofErr w:type="spellEnd"/>
      <w:r w:rsidRPr="00BB057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устройства Заявителя определяется Приказом Управления Государственного Регулирования тарифов Брянской области.</w:t>
      </w:r>
    </w:p>
    <w:p w:rsidR="00F85BC2" w:rsidRPr="00BB057D" w:rsidRDefault="00F85BC2" w:rsidP="00F85BC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B057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Газификация</w:t>
      </w:r>
      <w:r w:rsidRPr="00BB057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возможна.  Плата за присоединение в соответствии с приказом Управления Государственного регулирования тарифов Брянской области от 27.12.2021 № 35/10-г «Об установлении платы за технологическое присоединение газоиспользующего оборудования к газораспределительным сетям АО «Газпром газораспределение Брянск» и стандартизированных тарифных ставок, определяющих ее величину на 2022 год.</w:t>
      </w:r>
    </w:p>
    <w:p w:rsidR="00F85BC2" w:rsidRPr="00BB057D" w:rsidRDefault="00F85BC2" w:rsidP="00F85BC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B057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lastRenderedPageBreak/>
        <w:t>Водоснабжение и водоотведение: </w:t>
      </w:r>
      <w:r w:rsidRPr="00BB057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возможно. Размер платы за подключени</w:t>
      </w:r>
      <w:proofErr w:type="gramStart"/>
      <w:r w:rsidRPr="00BB057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е(</w:t>
      </w:r>
      <w:proofErr w:type="gramEnd"/>
      <w:r w:rsidRPr="00BB057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технологическое присоединение) устанавливается в индивидуальном порядке. Строительство сетей водоснабжения и или водоотведения от места подключения до границы земельного участка выполняется МУП «Брянский городской водоканал».</w:t>
      </w:r>
    </w:p>
    <w:p w:rsidR="00F85BC2" w:rsidRDefault="00F85BC2" w:rsidP="00F85BC2">
      <w:pPr>
        <w:suppressAutoHyphens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:rsidR="00EA3897" w:rsidRPr="00BB057D" w:rsidRDefault="00EA3897" w:rsidP="00EA389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EA3897" w:rsidRDefault="00EA3897" w:rsidP="00EA3897">
      <w:pPr>
        <w:suppressAutoHyphens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A347E3">
        <w:rPr>
          <w:rStyle w:val="a6"/>
          <w:color w:val="000000"/>
        </w:rPr>
        <w:t>Земельные участки из категории земель</w:t>
      </w:r>
      <w:r w:rsidRPr="00A347E3">
        <w:rPr>
          <w:color w:val="000000"/>
        </w:rPr>
        <w:t xml:space="preserve"> – земли </w:t>
      </w:r>
      <w:r>
        <w:rPr>
          <w:color w:val="000000"/>
        </w:rPr>
        <w:t xml:space="preserve"> сельскохозяйственного назначения</w:t>
      </w:r>
      <w:r>
        <w:rPr>
          <w:rFonts w:ascii="Arial" w:hAnsi="Arial" w:cs="Arial"/>
          <w:color w:val="000000"/>
        </w:rPr>
        <w:t>.  </w:t>
      </w:r>
    </w:p>
    <w:p w:rsidR="00082A77" w:rsidRPr="00CD7048" w:rsidRDefault="00082A77" w:rsidP="00082A77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tbl>
      <w:tblPr>
        <w:tblStyle w:val="a3"/>
        <w:tblW w:w="10744" w:type="dxa"/>
        <w:tblInd w:w="-612" w:type="dxa"/>
        <w:tblLayout w:type="fixed"/>
        <w:tblLook w:val="03E0" w:firstRow="1" w:lastRow="1" w:firstColumn="1" w:lastColumn="1" w:noHBand="1" w:noVBand="0"/>
      </w:tblPr>
      <w:tblGrid>
        <w:gridCol w:w="1429"/>
        <w:gridCol w:w="1331"/>
        <w:gridCol w:w="1221"/>
        <w:gridCol w:w="1842"/>
        <w:gridCol w:w="1134"/>
        <w:gridCol w:w="1276"/>
        <w:gridCol w:w="992"/>
        <w:gridCol w:w="993"/>
        <w:gridCol w:w="526"/>
      </w:tblGrid>
      <w:tr w:rsidR="00082A77" w:rsidRPr="00E566F7" w:rsidTr="00E73676">
        <w:trPr>
          <w:trHeight w:val="1034"/>
        </w:trPr>
        <w:tc>
          <w:tcPr>
            <w:tcW w:w="1429" w:type="dxa"/>
          </w:tcPr>
          <w:p w:rsidR="00082A77" w:rsidRPr="00A347E3" w:rsidRDefault="00082A77" w:rsidP="00E73676">
            <w:pPr>
              <w:pStyle w:val="a5"/>
              <w:spacing w:before="0" w:beforeAutospacing="0" w:after="0" w:afterAutospacing="0"/>
              <w:jc w:val="center"/>
              <w:rPr>
                <w:color w:val="000000"/>
                <w:sz w:val="16"/>
                <w:szCs w:val="16"/>
              </w:rPr>
            </w:pPr>
            <w:r w:rsidRPr="00A347E3">
              <w:rPr>
                <w:color w:val="000000"/>
                <w:sz w:val="16"/>
                <w:szCs w:val="16"/>
              </w:rPr>
              <w:t>Дата и время проведения аукционов (подведения итогов)</w:t>
            </w:r>
          </w:p>
        </w:tc>
        <w:tc>
          <w:tcPr>
            <w:tcW w:w="1331" w:type="dxa"/>
          </w:tcPr>
          <w:p w:rsidR="00082A77" w:rsidRPr="00A347E3" w:rsidRDefault="00082A77" w:rsidP="00E73676">
            <w:pPr>
              <w:pStyle w:val="a5"/>
              <w:spacing w:before="0" w:beforeAutospacing="0" w:after="0" w:afterAutospacing="0"/>
              <w:jc w:val="center"/>
              <w:rPr>
                <w:color w:val="000000"/>
                <w:sz w:val="16"/>
                <w:szCs w:val="16"/>
              </w:rPr>
            </w:pPr>
            <w:r w:rsidRPr="00A347E3">
              <w:rPr>
                <w:color w:val="000000"/>
                <w:sz w:val="16"/>
                <w:szCs w:val="16"/>
              </w:rPr>
              <w:t>Дата и время окончания приёма заявок и документов</w:t>
            </w:r>
          </w:p>
        </w:tc>
        <w:tc>
          <w:tcPr>
            <w:tcW w:w="1221" w:type="dxa"/>
          </w:tcPr>
          <w:p w:rsidR="00082A77" w:rsidRPr="00A347E3" w:rsidRDefault="00082A77" w:rsidP="00E73676">
            <w:pPr>
              <w:pStyle w:val="a5"/>
              <w:spacing w:before="0" w:beforeAutospacing="0" w:after="0" w:afterAutospacing="0"/>
              <w:jc w:val="center"/>
              <w:rPr>
                <w:color w:val="000000"/>
                <w:sz w:val="16"/>
                <w:szCs w:val="16"/>
              </w:rPr>
            </w:pPr>
            <w:r w:rsidRPr="00A347E3">
              <w:rPr>
                <w:color w:val="000000"/>
                <w:sz w:val="16"/>
                <w:szCs w:val="16"/>
              </w:rPr>
              <w:t xml:space="preserve">Реквизиты </w:t>
            </w:r>
            <w:r>
              <w:rPr>
                <w:color w:val="000000"/>
                <w:sz w:val="16"/>
                <w:szCs w:val="16"/>
              </w:rPr>
              <w:t xml:space="preserve">постановления администрации </w:t>
            </w:r>
            <w:proofErr w:type="spellStart"/>
            <w:r>
              <w:rPr>
                <w:color w:val="000000"/>
                <w:sz w:val="16"/>
                <w:szCs w:val="16"/>
              </w:rPr>
              <w:t>Мглинского</w:t>
            </w:r>
            <w:proofErr w:type="spellEnd"/>
            <w:r>
              <w:rPr>
                <w:color w:val="000000"/>
                <w:sz w:val="16"/>
                <w:szCs w:val="16"/>
              </w:rPr>
              <w:t xml:space="preserve"> района</w:t>
            </w:r>
          </w:p>
        </w:tc>
        <w:tc>
          <w:tcPr>
            <w:tcW w:w="1842" w:type="dxa"/>
          </w:tcPr>
          <w:p w:rsidR="00082A77" w:rsidRPr="0054263A" w:rsidRDefault="00082A77" w:rsidP="00E73676">
            <w:r w:rsidRPr="0054263A">
              <w:t>Кадастровый номер</w:t>
            </w:r>
          </w:p>
        </w:tc>
        <w:tc>
          <w:tcPr>
            <w:tcW w:w="1134" w:type="dxa"/>
          </w:tcPr>
          <w:p w:rsidR="00082A77" w:rsidRPr="00E566F7" w:rsidRDefault="00082A77" w:rsidP="00E73676">
            <w:pPr>
              <w:jc w:val="center"/>
              <w:rPr>
                <w:bCs/>
              </w:rPr>
            </w:pPr>
            <w:r w:rsidRPr="00E566F7">
              <w:rPr>
                <w:sz w:val="16"/>
                <w:szCs w:val="16"/>
              </w:rPr>
              <w:t>Площадь земельного участка, м</w:t>
            </w:r>
            <w:proofErr w:type="gramStart"/>
            <w:r w:rsidRPr="00E566F7">
              <w:rPr>
                <w:sz w:val="16"/>
                <w:szCs w:val="16"/>
              </w:rPr>
              <w:t>2</w:t>
            </w:r>
            <w:proofErr w:type="gramEnd"/>
          </w:p>
        </w:tc>
        <w:tc>
          <w:tcPr>
            <w:tcW w:w="1276" w:type="dxa"/>
          </w:tcPr>
          <w:p w:rsidR="00082A77" w:rsidRPr="00E566F7" w:rsidRDefault="00082A77" w:rsidP="00E73676">
            <w:pPr>
              <w:rPr>
                <w:sz w:val="16"/>
                <w:szCs w:val="16"/>
              </w:rPr>
            </w:pPr>
            <w:r w:rsidRPr="00E566F7">
              <w:rPr>
                <w:sz w:val="16"/>
                <w:szCs w:val="16"/>
              </w:rPr>
              <w:t>Начальная цена</w:t>
            </w:r>
            <w:proofErr w:type="gramStart"/>
            <w:r w:rsidRPr="00E566F7">
              <w:rPr>
                <w:sz w:val="16"/>
                <w:szCs w:val="16"/>
              </w:rPr>
              <w:t xml:space="preserve"> ,</w:t>
            </w:r>
            <w:proofErr w:type="gramEnd"/>
            <w:r w:rsidRPr="00E566F7">
              <w:rPr>
                <w:sz w:val="16"/>
                <w:szCs w:val="16"/>
              </w:rPr>
              <w:t xml:space="preserve">  </w:t>
            </w:r>
            <w:proofErr w:type="spellStart"/>
            <w:r w:rsidRPr="00E566F7">
              <w:rPr>
                <w:sz w:val="16"/>
                <w:szCs w:val="16"/>
              </w:rPr>
              <w:t>руб</w:t>
            </w:r>
            <w:proofErr w:type="spellEnd"/>
          </w:p>
        </w:tc>
        <w:tc>
          <w:tcPr>
            <w:tcW w:w="992" w:type="dxa"/>
          </w:tcPr>
          <w:p w:rsidR="00082A77" w:rsidRPr="00E566F7" w:rsidRDefault="00082A77" w:rsidP="00E73676">
            <w:pPr>
              <w:rPr>
                <w:sz w:val="16"/>
                <w:szCs w:val="16"/>
              </w:rPr>
            </w:pPr>
            <w:r w:rsidRPr="00E566F7">
              <w:rPr>
                <w:sz w:val="16"/>
                <w:szCs w:val="16"/>
              </w:rPr>
              <w:t xml:space="preserve">Задаток, </w:t>
            </w:r>
            <w:proofErr w:type="spellStart"/>
            <w:r w:rsidRPr="00E566F7">
              <w:rPr>
                <w:sz w:val="16"/>
                <w:szCs w:val="16"/>
              </w:rPr>
              <w:t>руб</w:t>
            </w:r>
            <w:proofErr w:type="spellEnd"/>
          </w:p>
        </w:tc>
        <w:tc>
          <w:tcPr>
            <w:tcW w:w="993" w:type="dxa"/>
          </w:tcPr>
          <w:p w:rsidR="00082A77" w:rsidRPr="00E566F7" w:rsidRDefault="00082A77" w:rsidP="00E73676">
            <w:pPr>
              <w:rPr>
                <w:sz w:val="16"/>
                <w:szCs w:val="16"/>
              </w:rPr>
            </w:pPr>
            <w:r w:rsidRPr="00E566F7">
              <w:rPr>
                <w:sz w:val="16"/>
                <w:szCs w:val="16"/>
              </w:rPr>
              <w:t xml:space="preserve">Шаг аукциона, </w:t>
            </w:r>
            <w:proofErr w:type="spellStart"/>
            <w:r w:rsidRPr="00E566F7">
              <w:rPr>
                <w:sz w:val="16"/>
                <w:szCs w:val="16"/>
              </w:rPr>
              <w:t>руб</w:t>
            </w:r>
            <w:proofErr w:type="spellEnd"/>
          </w:p>
        </w:tc>
        <w:tc>
          <w:tcPr>
            <w:tcW w:w="526" w:type="dxa"/>
          </w:tcPr>
          <w:p w:rsidR="00082A77" w:rsidRPr="00E566F7" w:rsidRDefault="00082A77" w:rsidP="00E73676">
            <w:pPr>
              <w:jc w:val="center"/>
            </w:pPr>
            <w:r w:rsidRPr="00E566F7">
              <w:t>прим</w:t>
            </w:r>
          </w:p>
        </w:tc>
      </w:tr>
      <w:tr w:rsidR="00191A5D" w:rsidRPr="00E566F7" w:rsidTr="00E73676">
        <w:tc>
          <w:tcPr>
            <w:tcW w:w="1429" w:type="dxa"/>
          </w:tcPr>
          <w:p w:rsidR="00191A5D" w:rsidRPr="00E77899" w:rsidRDefault="00191A5D" w:rsidP="00F85BC2">
            <w:r w:rsidRPr="00E77899">
              <w:t>06.03.2024г в 1</w:t>
            </w:r>
            <w:r w:rsidR="00F85BC2">
              <w:t>3</w:t>
            </w:r>
            <w:r w:rsidRPr="00E77899">
              <w:t>-00</w:t>
            </w:r>
          </w:p>
        </w:tc>
        <w:tc>
          <w:tcPr>
            <w:tcW w:w="1331" w:type="dxa"/>
          </w:tcPr>
          <w:p w:rsidR="00191A5D" w:rsidRDefault="00191A5D" w:rsidP="00C03D00">
            <w:r w:rsidRPr="00E77899">
              <w:t>04.03.2024 в 10-00</w:t>
            </w:r>
          </w:p>
        </w:tc>
        <w:tc>
          <w:tcPr>
            <w:tcW w:w="1221" w:type="dxa"/>
          </w:tcPr>
          <w:p w:rsidR="00191A5D" w:rsidRDefault="004823B2" w:rsidP="00582DF4">
            <w:r>
              <w:rPr>
                <w:color w:val="FF0000"/>
                <w:sz w:val="18"/>
                <w:szCs w:val="18"/>
              </w:rPr>
              <w:t>№ 36 от 26.01</w:t>
            </w:r>
            <w:r w:rsidRPr="00082A77">
              <w:rPr>
                <w:color w:val="FF0000"/>
                <w:sz w:val="18"/>
                <w:szCs w:val="18"/>
              </w:rPr>
              <w:t>.202</w:t>
            </w:r>
            <w:r>
              <w:rPr>
                <w:color w:val="FF0000"/>
                <w:sz w:val="18"/>
                <w:szCs w:val="18"/>
              </w:rPr>
              <w:t>4</w:t>
            </w:r>
          </w:p>
        </w:tc>
        <w:tc>
          <w:tcPr>
            <w:tcW w:w="1842" w:type="dxa"/>
          </w:tcPr>
          <w:p w:rsidR="00191A5D" w:rsidRDefault="00191A5D" w:rsidP="00EA3897">
            <w:r w:rsidRPr="0054263A">
              <w:t>32:16:0</w:t>
            </w:r>
            <w:r>
              <w:t>000000</w:t>
            </w:r>
            <w:r w:rsidRPr="0054263A">
              <w:t>:1</w:t>
            </w:r>
            <w:r>
              <w:t>184</w:t>
            </w:r>
          </w:p>
        </w:tc>
        <w:tc>
          <w:tcPr>
            <w:tcW w:w="1134" w:type="dxa"/>
          </w:tcPr>
          <w:p w:rsidR="00191A5D" w:rsidRDefault="00191A5D" w:rsidP="00E73676">
            <w:pPr>
              <w:jc w:val="center"/>
            </w:pPr>
            <w:r>
              <w:t>1088523</w:t>
            </w:r>
          </w:p>
        </w:tc>
        <w:tc>
          <w:tcPr>
            <w:tcW w:w="1276" w:type="dxa"/>
          </w:tcPr>
          <w:p w:rsidR="00191A5D" w:rsidRDefault="00191A5D" w:rsidP="00E73676">
            <w:pPr>
              <w:jc w:val="center"/>
            </w:pPr>
            <w:r w:rsidRPr="00EA3897">
              <w:rPr>
                <w:rFonts w:ascii="Arial" w:hAnsi="Arial" w:cs="Arial"/>
                <w:color w:val="000000"/>
                <w:sz w:val="18"/>
                <w:szCs w:val="18"/>
                <w:shd w:val="clear" w:color="auto" w:fill="FFFFFF"/>
              </w:rPr>
              <w:t>4103731,71</w:t>
            </w:r>
          </w:p>
        </w:tc>
        <w:tc>
          <w:tcPr>
            <w:tcW w:w="992" w:type="dxa"/>
          </w:tcPr>
          <w:p w:rsidR="00191A5D" w:rsidRDefault="00191A5D" w:rsidP="00E73676">
            <w:pPr>
              <w:jc w:val="center"/>
            </w:pPr>
            <w:r>
              <w:t>2051865,86</w:t>
            </w:r>
          </w:p>
        </w:tc>
        <w:tc>
          <w:tcPr>
            <w:tcW w:w="993" w:type="dxa"/>
          </w:tcPr>
          <w:p w:rsidR="00191A5D" w:rsidRDefault="00191A5D" w:rsidP="00E73676">
            <w:pPr>
              <w:jc w:val="center"/>
            </w:pPr>
            <w:r>
              <w:t>123111,95</w:t>
            </w:r>
          </w:p>
        </w:tc>
        <w:tc>
          <w:tcPr>
            <w:tcW w:w="526" w:type="dxa"/>
          </w:tcPr>
          <w:p w:rsidR="00191A5D" w:rsidRPr="00E566F7" w:rsidRDefault="00191A5D" w:rsidP="00E73676">
            <w:pPr>
              <w:jc w:val="center"/>
            </w:pPr>
          </w:p>
        </w:tc>
      </w:tr>
    </w:tbl>
    <w:p w:rsidR="00082A77" w:rsidRDefault="00082A77" w:rsidP="00082A77">
      <w:pPr>
        <w:suppressAutoHyphens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D70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Российская Федерация, Брянская область, </w:t>
      </w:r>
      <w:proofErr w:type="spellStart"/>
      <w:r w:rsidRPr="00CD7048">
        <w:rPr>
          <w:rFonts w:ascii="Times New Roman" w:eastAsia="Times New Roman" w:hAnsi="Times New Roman" w:cs="Times New Roman"/>
          <w:sz w:val="24"/>
          <w:szCs w:val="24"/>
          <w:lang w:eastAsia="ru-RU"/>
        </w:rPr>
        <w:t>Мглинский</w:t>
      </w:r>
      <w:proofErr w:type="spellEnd"/>
      <w:r w:rsidRPr="00CD70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муниципальный район,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Ветлев</w:t>
      </w:r>
      <w:r w:rsidRPr="00CD7048">
        <w:rPr>
          <w:rFonts w:ascii="Times New Roman" w:eastAsia="Times New Roman" w:hAnsi="Times New Roman" w:cs="Times New Roman"/>
          <w:sz w:val="24"/>
          <w:szCs w:val="24"/>
          <w:lang w:eastAsia="ru-RU"/>
        </w:rPr>
        <w:t>ское</w:t>
      </w:r>
      <w:proofErr w:type="spellEnd"/>
      <w:r w:rsidRPr="00CD70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сельское  поселение,</w:t>
      </w:r>
      <w:r w:rsidRPr="00CD7048">
        <w:rPr>
          <w:rFonts w:ascii="Times New Roman" w:hAnsi="Times New Roman" w:cs="Times New Roman"/>
          <w:sz w:val="24"/>
          <w:szCs w:val="24"/>
        </w:rPr>
        <w:t xml:space="preserve"> разрешенное использование  - </w:t>
      </w:r>
      <w:r>
        <w:rPr>
          <w:rFonts w:ascii="Times New Roman" w:hAnsi="Times New Roman" w:cs="Times New Roman"/>
          <w:sz w:val="24"/>
          <w:szCs w:val="24"/>
        </w:rPr>
        <w:t>сельскохозяйственное  использование.</w:t>
      </w:r>
      <w:r w:rsidRPr="00CD7048">
        <w:rPr>
          <w:rFonts w:ascii="Times New Roman" w:hAnsi="Times New Roman" w:cs="Times New Roman"/>
          <w:sz w:val="24"/>
          <w:szCs w:val="24"/>
        </w:rPr>
        <w:t xml:space="preserve"> </w:t>
      </w:r>
      <w:r w:rsidRPr="00CD704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В соответствии с выпиской из Правил землепользования и застройки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Ветлевск</w:t>
      </w:r>
      <w:r w:rsidRPr="00CD704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ого</w:t>
      </w:r>
      <w:proofErr w:type="spellEnd"/>
      <w:r w:rsidRPr="00CD704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сельского поселения </w:t>
      </w:r>
      <w:proofErr w:type="spellStart"/>
      <w:r w:rsidRPr="00CD704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Мглинского</w:t>
      </w:r>
      <w:proofErr w:type="spellEnd"/>
      <w:r w:rsidRPr="00CD704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района Брянской области,  зон</w:t>
      </w:r>
      <w:proofErr w:type="gramStart"/>
      <w:r w:rsidRPr="00CD704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а–</w:t>
      </w:r>
      <w:proofErr w:type="gramEnd"/>
      <w:r w:rsidRPr="00CD704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СХ-1: Зона земель сельскохозяйственных угодий и объектов </w:t>
      </w:r>
      <w:proofErr w:type="spellStart"/>
      <w:r w:rsidRPr="00CD704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сельхозназначения</w:t>
      </w:r>
      <w:proofErr w:type="spellEnd"/>
      <w:r w:rsidRPr="00CD704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.</w:t>
      </w:r>
      <w:r w:rsidRPr="00CD7048">
        <w:rPr>
          <w:rFonts w:ascii="Times New Roman" w:hAnsi="Times New Roman" w:cs="Times New Roman"/>
          <w:sz w:val="24"/>
          <w:szCs w:val="24"/>
        </w:rPr>
        <w:t xml:space="preserve"> </w:t>
      </w:r>
    </w:p>
    <w:p w:rsidR="00CA7A8B" w:rsidRDefault="00CA7A8B" w:rsidP="00082A77">
      <w:pPr>
        <w:suppressAutoHyphens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10744" w:type="dxa"/>
        <w:tblInd w:w="-612" w:type="dxa"/>
        <w:tblLayout w:type="fixed"/>
        <w:tblLook w:val="03E0" w:firstRow="1" w:lastRow="1" w:firstColumn="1" w:lastColumn="1" w:noHBand="1" w:noVBand="0"/>
      </w:tblPr>
      <w:tblGrid>
        <w:gridCol w:w="1429"/>
        <w:gridCol w:w="1331"/>
        <w:gridCol w:w="1221"/>
        <w:gridCol w:w="1842"/>
        <w:gridCol w:w="1134"/>
        <w:gridCol w:w="1276"/>
        <w:gridCol w:w="992"/>
        <w:gridCol w:w="993"/>
        <w:gridCol w:w="526"/>
      </w:tblGrid>
      <w:tr w:rsidR="00CA7A8B" w:rsidRPr="00E566F7" w:rsidTr="00234C2E">
        <w:trPr>
          <w:trHeight w:val="1034"/>
        </w:trPr>
        <w:tc>
          <w:tcPr>
            <w:tcW w:w="1429" w:type="dxa"/>
          </w:tcPr>
          <w:p w:rsidR="00CA7A8B" w:rsidRPr="00A347E3" w:rsidRDefault="00CA7A8B" w:rsidP="00234C2E">
            <w:pPr>
              <w:pStyle w:val="a5"/>
              <w:spacing w:before="0" w:beforeAutospacing="0" w:after="0" w:afterAutospacing="0"/>
              <w:jc w:val="center"/>
              <w:rPr>
                <w:color w:val="000000"/>
                <w:sz w:val="16"/>
                <w:szCs w:val="16"/>
              </w:rPr>
            </w:pPr>
            <w:r w:rsidRPr="00A347E3">
              <w:rPr>
                <w:color w:val="000000"/>
                <w:sz w:val="16"/>
                <w:szCs w:val="16"/>
              </w:rPr>
              <w:t>Дата и время проведения аукционов (подведения итогов)</w:t>
            </w:r>
          </w:p>
        </w:tc>
        <w:tc>
          <w:tcPr>
            <w:tcW w:w="1331" w:type="dxa"/>
          </w:tcPr>
          <w:p w:rsidR="00CA7A8B" w:rsidRPr="00A347E3" w:rsidRDefault="00CA7A8B" w:rsidP="00234C2E">
            <w:pPr>
              <w:pStyle w:val="a5"/>
              <w:spacing w:before="0" w:beforeAutospacing="0" w:after="0" w:afterAutospacing="0"/>
              <w:jc w:val="center"/>
              <w:rPr>
                <w:color w:val="000000"/>
                <w:sz w:val="16"/>
                <w:szCs w:val="16"/>
              </w:rPr>
            </w:pPr>
            <w:r w:rsidRPr="00A347E3">
              <w:rPr>
                <w:color w:val="000000"/>
                <w:sz w:val="16"/>
                <w:szCs w:val="16"/>
              </w:rPr>
              <w:t>Дата и время окончания приёма заявок и документов</w:t>
            </w:r>
          </w:p>
        </w:tc>
        <w:tc>
          <w:tcPr>
            <w:tcW w:w="1221" w:type="dxa"/>
          </w:tcPr>
          <w:p w:rsidR="00CA7A8B" w:rsidRPr="00A347E3" w:rsidRDefault="00CA7A8B" w:rsidP="00234C2E">
            <w:pPr>
              <w:pStyle w:val="a5"/>
              <w:spacing w:before="0" w:beforeAutospacing="0" w:after="0" w:afterAutospacing="0"/>
              <w:jc w:val="center"/>
              <w:rPr>
                <w:color w:val="000000"/>
                <w:sz w:val="16"/>
                <w:szCs w:val="16"/>
              </w:rPr>
            </w:pPr>
            <w:r w:rsidRPr="00A347E3">
              <w:rPr>
                <w:color w:val="000000"/>
                <w:sz w:val="16"/>
                <w:szCs w:val="16"/>
              </w:rPr>
              <w:t xml:space="preserve">Реквизиты </w:t>
            </w:r>
            <w:r>
              <w:rPr>
                <w:color w:val="000000"/>
                <w:sz w:val="16"/>
                <w:szCs w:val="16"/>
              </w:rPr>
              <w:t xml:space="preserve">постановления администрации </w:t>
            </w:r>
            <w:proofErr w:type="spellStart"/>
            <w:r>
              <w:rPr>
                <w:color w:val="000000"/>
                <w:sz w:val="16"/>
                <w:szCs w:val="16"/>
              </w:rPr>
              <w:t>Мглинского</w:t>
            </w:r>
            <w:proofErr w:type="spellEnd"/>
            <w:r>
              <w:rPr>
                <w:color w:val="000000"/>
                <w:sz w:val="16"/>
                <w:szCs w:val="16"/>
              </w:rPr>
              <w:t xml:space="preserve"> района</w:t>
            </w:r>
          </w:p>
        </w:tc>
        <w:tc>
          <w:tcPr>
            <w:tcW w:w="1842" w:type="dxa"/>
          </w:tcPr>
          <w:p w:rsidR="00CA7A8B" w:rsidRPr="0054263A" w:rsidRDefault="00CA7A8B" w:rsidP="00234C2E">
            <w:r w:rsidRPr="0054263A">
              <w:t>Кадастровый номер</w:t>
            </w:r>
          </w:p>
        </w:tc>
        <w:tc>
          <w:tcPr>
            <w:tcW w:w="1134" w:type="dxa"/>
          </w:tcPr>
          <w:p w:rsidR="00CA7A8B" w:rsidRPr="00E566F7" w:rsidRDefault="00CA7A8B" w:rsidP="00234C2E">
            <w:pPr>
              <w:jc w:val="center"/>
              <w:rPr>
                <w:bCs/>
              </w:rPr>
            </w:pPr>
            <w:r w:rsidRPr="00E566F7">
              <w:rPr>
                <w:sz w:val="16"/>
                <w:szCs w:val="16"/>
              </w:rPr>
              <w:t>Площадь земельного участка, м</w:t>
            </w:r>
            <w:proofErr w:type="gramStart"/>
            <w:r w:rsidRPr="00E566F7">
              <w:rPr>
                <w:sz w:val="16"/>
                <w:szCs w:val="16"/>
              </w:rPr>
              <w:t>2</w:t>
            </w:r>
            <w:proofErr w:type="gramEnd"/>
          </w:p>
        </w:tc>
        <w:tc>
          <w:tcPr>
            <w:tcW w:w="1276" w:type="dxa"/>
          </w:tcPr>
          <w:p w:rsidR="00CA7A8B" w:rsidRPr="00E566F7" w:rsidRDefault="00CA7A8B" w:rsidP="00234C2E">
            <w:pPr>
              <w:rPr>
                <w:sz w:val="16"/>
                <w:szCs w:val="16"/>
              </w:rPr>
            </w:pPr>
            <w:r w:rsidRPr="00E566F7">
              <w:rPr>
                <w:sz w:val="16"/>
                <w:szCs w:val="16"/>
              </w:rPr>
              <w:t>Начальная цена</w:t>
            </w:r>
            <w:proofErr w:type="gramStart"/>
            <w:r w:rsidRPr="00E566F7">
              <w:rPr>
                <w:sz w:val="16"/>
                <w:szCs w:val="16"/>
              </w:rPr>
              <w:t xml:space="preserve"> ,</w:t>
            </w:r>
            <w:proofErr w:type="gramEnd"/>
            <w:r w:rsidRPr="00E566F7">
              <w:rPr>
                <w:sz w:val="16"/>
                <w:szCs w:val="16"/>
              </w:rPr>
              <w:t xml:space="preserve">  </w:t>
            </w:r>
            <w:proofErr w:type="spellStart"/>
            <w:r w:rsidRPr="00E566F7">
              <w:rPr>
                <w:sz w:val="16"/>
                <w:szCs w:val="16"/>
              </w:rPr>
              <w:t>руб</w:t>
            </w:r>
            <w:proofErr w:type="spellEnd"/>
          </w:p>
        </w:tc>
        <w:tc>
          <w:tcPr>
            <w:tcW w:w="992" w:type="dxa"/>
          </w:tcPr>
          <w:p w:rsidR="00CA7A8B" w:rsidRPr="00E566F7" w:rsidRDefault="00CA7A8B" w:rsidP="00234C2E">
            <w:pPr>
              <w:rPr>
                <w:sz w:val="16"/>
                <w:szCs w:val="16"/>
              </w:rPr>
            </w:pPr>
            <w:r w:rsidRPr="00E566F7">
              <w:rPr>
                <w:sz w:val="16"/>
                <w:szCs w:val="16"/>
              </w:rPr>
              <w:t xml:space="preserve">Задаток, </w:t>
            </w:r>
            <w:proofErr w:type="spellStart"/>
            <w:r w:rsidRPr="00E566F7">
              <w:rPr>
                <w:sz w:val="16"/>
                <w:szCs w:val="16"/>
              </w:rPr>
              <w:t>руб</w:t>
            </w:r>
            <w:proofErr w:type="spellEnd"/>
          </w:p>
        </w:tc>
        <w:tc>
          <w:tcPr>
            <w:tcW w:w="993" w:type="dxa"/>
          </w:tcPr>
          <w:p w:rsidR="00CA7A8B" w:rsidRPr="00E566F7" w:rsidRDefault="00CA7A8B" w:rsidP="00234C2E">
            <w:pPr>
              <w:rPr>
                <w:sz w:val="16"/>
                <w:szCs w:val="16"/>
              </w:rPr>
            </w:pPr>
            <w:r w:rsidRPr="00E566F7">
              <w:rPr>
                <w:sz w:val="16"/>
                <w:szCs w:val="16"/>
              </w:rPr>
              <w:t xml:space="preserve">Шаг аукциона, </w:t>
            </w:r>
            <w:proofErr w:type="spellStart"/>
            <w:r w:rsidRPr="00E566F7">
              <w:rPr>
                <w:sz w:val="16"/>
                <w:szCs w:val="16"/>
              </w:rPr>
              <w:t>руб</w:t>
            </w:r>
            <w:proofErr w:type="spellEnd"/>
          </w:p>
        </w:tc>
        <w:tc>
          <w:tcPr>
            <w:tcW w:w="526" w:type="dxa"/>
          </w:tcPr>
          <w:p w:rsidR="00CA7A8B" w:rsidRPr="00E566F7" w:rsidRDefault="00CA7A8B" w:rsidP="00234C2E">
            <w:pPr>
              <w:jc w:val="center"/>
            </w:pPr>
            <w:r w:rsidRPr="00E566F7">
              <w:t>прим</w:t>
            </w:r>
          </w:p>
        </w:tc>
      </w:tr>
      <w:tr w:rsidR="00191A5D" w:rsidRPr="00E566F7" w:rsidTr="00234C2E">
        <w:tc>
          <w:tcPr>
            <w:tcW w:w="1429" w:type="dxa"/>
          </w:tcPr>
          <w:p w:rsidR="00191A5D" w:rsidRPr="00D25920" w:rsidRDefault="00191A5D" w:rsidP="00F85BC2">
            <w:r w:rsidRPr="00D25920">
              <w:t>06.03.2024г в 1</w:t>
            </w:r>
            <w:r w:rsidR="00F85BC2">
              <w:t>4</w:t>
            </w:r>
            <w:r w:rsidRPr="00D25920">
              <w:t>-00</w:t>
            </w:r>
          </w:p>
        </w:tc>
        <w:tc>
          <w:tcPr>
            <w:tcW w:w="1331" w:type="dxa"/>
          </w:tcPr>
          <w:p w:rsidR="00191A5D" w:rsidRDefault="00191A5D" w:rsidP="00336107">
            <w:r w:rsidRPr="00D25920">
              <w:t>04.03.2024 в 10-00</w:t>
            </w:r>
          </w:p>
        </w:tc>
        <w:tc>
          <w:tcPr>
            <w:tcW w:w="1221" w:type="dxa"/>
          </w:tcPr>
          <w:p w:rsidR="00191A5D" w:rsidRDefault="004823B2" w:rsidP="00234C2E">
            <w:r>
              <w:rPr>
                <w:color w:val="FF0000"/>
                <w:sz w:val="18"/>
                <w:szCs w:val="18"/>
              </w:rPr>
              <w:t>№ 36 от 26.01</w:t>
            </w:r>
            <w:r w:rsidRPr="00082A77">
              <w:rPr>
                <w:color w:val="FF0000"/>
                <w:sz w:val="18"/>
                <w:szCs w:val="18"/>
              </w:rPr>
              <w:t>.202</w:t>
            </w:r>
            <w:r>
              <w:rPr>
                <w:color w:val="FF0000"/>
                <w:sz w:val="18"/>
                <w:szCs w:val="18"/>
              </w:rPr>
              <w:t>4</w:t>
            </w:r>
          </w:p>
        </w:tc>
        <w:tc>
          <w:tcPr>
            <w:tcW w:w="1842" w:type="dxa"/>
          </w:tcPr>
          <w:p w:rsidR="00191A5D" w:rsidRDefault="00191A5D" w:rsidP="00234C2E">
            <w:r w:rsidRPr="0054263A">
              <w:t>32:16:0</w:t>
            </w:r>
            <w:r>
              <w:t>000000</w:t>
            </w:r>
            <w:r w:rsidRPr="0054263A">
              <w:t>:1</w:t>
            </w:r>
            <w:r>
              <w:t>183</w:t>
            </w:r>
          </w:p>
        </w:tc>
        <w:tc>
          <w:tcPr>
            <w:tcW w:w="1134" w:type="dxa"/>
          </w:tcPr>
          <w:p w:rsidR="00191A5D" w:rsidRDefault="00191A5D" w:rsidP="00234C2E">
            <w:pPr>
              <w:jc w:val="center"/>
            </w:pPr>
            <w:r>
              <w:t>310567</w:t>
            </w:r>
          </w:p>
        </w:tc>
        <w:tc>
          <w:tcPr>
            <w:tcW w:w="1276" w:type="dxa"/>
          </w:tcPr>
          <w:p w:rsidR="00191A5D" w:rsidRDefault="00191A5D" w:rsidP="00234C2E">
            <w:pPr>
              <w:jc w:val="center"/>
            </w:pPr>
            <w:r>
              <w:rPr>
                <w:rFonts w:ascii="Arial" w:hAnsi="Arial" w:cs="Arial"/>
                <w:color w:val="000000"/>
                <w:sz w:val="18"/>
                <w:szCs w:val="18"/>
                <w:shd w:val="clear" w:color="auto" w:fill="FFFFFF"/>
              </w:rPr>
              <w:t>1170875,29</w:t>
            </w:r>
          </w:p>
        </w:tc>
        <w:tc>
          <w:tcPr>
            <w:tcW w:w="992" w:type="dxa"/>
          </w:tcPr>
          <w:p w:rsidR="00191A5D" w:rsidRDefault="00191A5D" w:rsidP="00234C2E">
            <w:pPr>
              <w:jc w:val="center"/>
            </w:pPr>
            <w:r>
              <w:t>585437,65</w:t>
            </w:r>
          </w:p>
        </w:tc>
        <w:tc>
          <w:tcPr>
            <w:tcW w:w="993" w:type="dxa"/>
          </w:tcPr>
          <w:p w:rsidR="00191A5D" w:rsidRDefault="00191A5D" w:rsidP="00234C2E">
            <w:pPr>
              <w:jc w:val="center"/>
            </w:pPr>
            <w:r>
              <w:t>35126,26</w:t>
            </w:r>
          </w:p>
        </w:tc>
        <w:tc>
          <w:tcPr>
            <w:tcW w:w="526" w:type="dxa"/>
          </w:tcPr>
          <w:p w:rsidR="00191A5D" w:rsidRPr="00E566F7" w:rsidRDefault="00191A5D" w:rsidP="00234C2E">
            <w:pPr>
              <w:jc w:val="center"/>
            </w:pPr>
          </w:p>
        </w:tc>
      </w:tr>
    </w:tbl>
    <w:p w:rsidR="00CA7A8B" w:rsidRDefault="00CA7A8B" w:rsidP="00CA7A8B">
      <w:pPr>
        <w:suppressAutoHyphens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D70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Российская Федерация, Брянская область, </w:t>
      </w:r>
      <w:proofErr w:type="spellStart"/>
      <w:r w:rsidRPr="00CD7048">
        <w:rPr>
          <w:rFonts w:ascii="Times New Roman" w:eastAsia="Times New Roman" w:hAnsi="Times New Roman" w:cs="Times New Roman"/>
          <w:sz w:val="24"/>
          <w:szCs w:val="24"/>
          <w:lang w:eastAsia="ru-RU"/>
        </w:rPr>
        <w:t>Мглинский</w:t>
      </w:r>
      <w:proofErr w:type="spellEnd"/>
      <w:r w:rsidRPr="00CD70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муниципальный район,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Ветлев</w:t>
      </w:r>
      <w:r w:rsidRPr="00CD7048">
        <w:rPr>
          <w:rFonts w:ascii="Times New Roman" w:eastAsia="Times New Roman" w:hAnsi="Times New Roman" w:cs="Times New Roman"/>
          <w:sz w:val="24"/>
          <w:szCs w:val="24"/>
          <w:lang w:eastAsia="ru-RU"/>
        </w:rPr>
        <w:t>ское</w:t>
      </w:r>
      <w:proofErr w:type="spellEnd"/>
      <w:r w:rsidRPr="00CD70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сельское  поселение,</w:t>
      </w:r>
      <w:r w:rsidRPr="00CD7048">
        <w:rPr>
          <w:rFonts w:ascii="Times New Roman" w:hAnsi="Times New Roman" w:cs="Times New Roman"/>
          <w:sz w:val="24"/>
          <w:szCs w:val="24"/>
        </w:rPr>
        <w:t xml:space="preserve"> разрешенное использование  - </w:t>
      </w:r>
      <w:r>
        <w:rPr>
          <w:rFonts w:ascii="Times New Roman" w:hAnsi="Times New Roman" w:cs="Times New Roman"/>
          <w:sz w:val="24"/>
          <w:szCs w:val="24"/>
        </w:rPr>
        <w:t>сельскохозяйственное  использование.</w:t>
      </w:r>
      <w:r w:rsidRPr="00CD7048">
        <w:rPr>
          <w:rFonts w:ascii="Times New Roman" w:hAnsi="Times New Roman" w:cs="Times New Roman"/>
          <w:sz w:val="24"/>
          <w:szCs w:val="24"/>
        </w:rPr>
        <w:t xml:space="preserve"> </w:t>
      </w:r>
      <w:r w:rsidRPr="00CD704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В соответствии с выпиской из Правил землепользования и застройки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Ветлевск</w:t>
      </w:r>
      <w:r w:rsidRPr="00CD704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ого</w:t>
      </w:r>
      <w:proofErr w:type="spellEnd"/>
      <w:r w:rsidRPr="00CD704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сельского поселения </w:t>
      </w:r>
      <w:proofErr w:type="spellStart"/>
      <w:r w:rsidRPr="00CD704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Мглинского</w:t>
      </w:r>
      <w:proofErr w:type="spellEnd"/>
      <w:r w:rsidRPr="00CD704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района Брянской области,  зон</w:t>
      </w:r>
      <w:proofErr w:type="gramStart"/>
      <w:r w:rsidRPr="00CD704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а–</w:t>
      </w:r>
      <w:proofErr w:type="gramEnd"/>
      <w:r w:rsidRPr="00CD704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СХ-1: Зона земель сельскохозяйственных угодий и объектов </w:t>
      </w:r>
      <w:proofErr w:type="spellStart"/>
      <w:r w:rsidRPr="00CD704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сельхозназначения</w:t>
      </w:r>
      <w:proofErr w:type="spellEnd"/>
      <w:r w:rsidRPr="00CD704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.</w:t>
      </w:r>
      <w:r w:rsidRPr="00CD7048">
        <w:rPr>
          <w:rFonts w:ascii="Times New Roman" w:hAnsi="Times New Roman" w:cs="Times New Roman"/>
          <w:sz w:val="24"/>
          <w:szCs w:val="24"/>
        </w:rPr>
        <w:t xml:space="preserve"> </w:t>
      </w:r>
    </w:p>
    <w:p w:rsidR="00CA7A8B" w:rsidRPr="002E4007" w:rsidRDefault="00082A77" w:rsidP="00082A77">
      <w:pPr>
        <w:tabs>
          <w:tab w:val="left" w:pos="720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zh-CN"/>
        </w:rPr>
      </w:pPr>
      <w:r w:rsidRPr="002E4007">
        <w:rPr>
          <w:rFonts w:ascii="Times New Roman" w:eastAsia="Times New Roman" w:hAnsi="Times New Roman" w:cs="Times New Roman"/>
          <w:sz w:val="24"/>
          <w:szCs w:val="24"/>
          <w:lang w:eastAsia="zh-CN"/>
        </w:rPr>
        <w:tab/>
      </w:r>
    </w:p>
    <w:tbl>
      <w:tblPr>
        <w:tblStyle w:val="a3"/>
        <w:tblW w:w="10744" w:type="dxa"/>
        <w:tblInd w:w="-612" w:type="dxa"/>
        <w:tblLayout w:type="fixed"/>
        <w:tblLook w:val="03E0" w:firstRow="1" w:lastRow="1" w:firstColumn="1" w:lastColumn="1" w:noHBand="1" w:noVBand="0"/>
      </w:tblPr>
      <w:tblGrid>
        <w:gridCol w:w="1429"/>
        <w:gridCol w:w="1331"/>
        <w:gridCol w:w="1221"/>
        <w:gridCol w:w="1842"/>
        <w:gridCol w:w="1134"/>
        <w:gridCol w:w="1276"/>
        <w:gridCol w:w="992"/>
        <w:gridCol w:w="993"/>
        <w:gridCol w:w="526"/>
      </w:tblGrid>
      <w:tr w:rsidR="00CA7A8B" w:rsidRPr="00E566F7" w:rsidTr="00234C2E">
        <w:trPr>
          <w:trHeight w:val="1034"/>
        </w:trPr>
        <w:tc>
          <w:tcPr>
            <w:tcW w:w="1429" w:type="dxa"/>
          </w:tcPr>
          <w:p w:rsidR="00CA7A8B" w:rsidRPr="00A347E3" w:rsidRDefault="00CA7A8B" w:rsidP="00234C2E">
            <w:pPr>
              <w:pStyle w:val="a5"/>
              <w:spacing w:before="0" w:beforeAutospacing="0" w:after="0" w:afterAutospacing="0"/>
              <w:jc w:val="center"/>
              <w:rPr>
                <w:color w:val="000000"/>
                <w:sz w:val="16"/>
                <w:szCs w:val="16"/>
              </w:rPr>
            </w:pPr>
            <w:r w:rsidRPr="00A347E3">
              <w:rPr>
                <w:color w:val="000000"/>
                <w:sz w:val="16"/>
                <w:szCs w:val="16"/>
              </w:rPr>
              <w:t>Дата и время проведения аукционов (подведения итогов)</w:t>
            </w:r>
          </w:p>
        </w:tc>
        <w:tc>
          <w:tcPr>
            <w:tcW w:w="1331" w:type="dxa"/>
          </w:tcPr>
          <w:p w:rsidR="00CA7A8B" w:rsidRPr="00A347E3" w:rsidRDefault="00CA7A8B" w:rsidP="00234C2E">
            <w:pPr>
              <w:pStyle w:val="a5"/>
              <w:spacing w:before="0" w:beforeAutospacing="0" w:after="0" w:afterAutospacing="0"/>
              <w:jc w:val="center"/>
              <w:rPr>
                <w:color w:val="000000"/>
                <w:sz w:val="16"/>
                <w:szCs w:val="16"/>
              </w:rPr>
            </w:pPr>
            <w:r w:rsidRPr="00A347E3">
              <w:rPr>
                <w:color w:val="000000"/>
                <w:sz w:val="16"/>
                <w:szCs w:val="16"/>
              </w:rPr>
              <w:t>Дата и время окончания приёма заявок и документов</w:t>
            </w:r>
          </w:p>
        </w:tc>
        <w:tc>
          <w:tcPr>
            <w:tcW w:w="1221" w:type="dxa"/>
          </w:tcPr>
          <w:p w:rsidR="00CA7A8B" w:rsidRPr="00A347E3" w:rsidRDefault="00CA7A8B" w:rsidP="00234C2E">
            <w:pPr>
              <w:pStyle w:val="a5"/>
              <w:spacing w:before="0" w:beforeAutospacing="0" w:after="0" w:afterAutospacing="0"/>
              <w:jc w:val="center"/>
              <w:rPr>
                <w:color w:val="000000"/>
                <w:sz w:val="16"/>
                <w:szCs w:val="16"/>
              </w:rPr>
            </w:pPr>
            <w:r w:rsidRPr="00A347E3">
              <w:rPr>
                <w:color w:val="000000"/>
                <w:sz w:val="16"/>
                <w:szCs w:val="16"/>
              </w:rPr>
              <w:t xml:space="preserve">Реквизиты </w:t>
            </w:r>
            <w:r>
              <w:rPr>
                <w:color w:val="000000"/>
                <w:sz w:val="16"/>
                <w:szCs w:val="16"/>
              </w:rPr>
              <w:t xml:space="preserve">постановления администрации </w:t>
            </w:r>
            <w:proofErr w:type="spellStart"/>
            <w:r>
              <w:rPr>
                <w:color w:val="000000"/>
                <w:sz w:val="16"/>
                <w:szCs w:val="16"/>
              </w:rPr>
              <w:t>Мглинского</w:t>
            </w:r>
            <w:proofErr w:type="spellEnd"/>
            <w:r>
              <w:rPr>
                <w:color w:val="000000"/>
                <w:sz w:val="16"/>
                <w:szCs w:val="16"/>
              </w:rPr>
              <w:t xml:space="preserve"> района</w:t>
            </w:r>
          </w:p>
        </w:tc>
        <w:tc>
          <w:tcPr>
            <w:tcW w:w="1842" w:type="dxa"/>
          </w:tcPr>
          <w:p w:rsidR="00CA7A8B" w:rsidRPr="0054263A" w:rsidRDefault="00CA7A8B" w:rsidP="00234C2E">
            <w:r w:rsidRPr="0054263A">
              <w:t>Кадастровый номер</w:t>
            </w:r>
          </w:p>
        </w:tc>
        <w:tc>
          <w:tcPr>
            <w:tcW w:w="1134" w:type="dxa"/>
          </w:tcPr>
          <w:p w:rsidR="00CA7A8B" w:rsidRPr="00E566F7" w:rsidRDefault="00CA7A8B" w:rsidP="00234C2E">
            <w:pPr>
              <w:jc w:val="center"/>
              <w:rPr>
                <w:bCs/>
              </w:rPr>
            </w:pPr>
            <w:r w:rsidRPr="00E566F7">
              <w:rPr>
                <w:sz w:val="16"/>
                <w:szCs w:val="16"/>
              </w:rPr>
              <w:t>Площадь земельного участка, м</w:t>
            </w:r>
            <w:proofErr w:type="gramStart"/>
            <w:r w:rsidRPr="00E566F7">
              <w:rPr>
                <w:sz w:val="16"/>
                <w:szCs w:val="16"/>
              </w:rPr>
              <w:t>2</w:t>
            </w:r>
            <w:proofErr w:type="gramEnd"/>
          </w:p>
        </w:tc>
        <w:tc>
          <w:tcPr>
            <w:tcW w:w="1276" w:type="dxa"/>
          </w:tcPr>
          <w:p w:rsidR="00CA7A8B" w:rsidRPr="00E566F7" w:rsidRDefault="00CA7A8B" w:rsidP="00234C2E">
            <w:pPr>
              <w:rPr>
                <w:sz w:val="16"/>
                <w:szCs w:val="16"/>
              </w:rPr>
            </w:pPr>
            <w:r w:rsidRPr="00E566F7">
              <w:rPr>
                <w:sz w:val="16"/>
                <w:szCs w:val="16"/>
              </w:rPr>
              <w:t>Начальная цена</w:t>
            </w:r>
            <w:proofErr w:type="gramStart"/>
            <w:r w:rsidRPr="00E566F7">
              <w:rPr>
                <w:sz w:val="16"/>
                <w:szCs w:val="16"/>
              </w:rPr>
              <w:t xml:space="preserve"> ,</w:t>
            </w:r>
            <w:proofErr w:type="gramEnd"/>
            <w:r w:rsidRPr="00E566F7">
              <w:rPr>
                <w:sz w:val="16"/>
                <w:szCs w:val="16"/>
              </w:rPr>
              <w:t xml:space="preserve">  </w:t>
            </w:r>
            <w:proofErr w:type="spellStart"/>
            <w:r w:rsidRPr="00E566F7">
              <w:rPr>
                <w:sz w:val="16"/>
                <w:szCs w:val="16"/>
              </w:rPr>
              <w:t>руб</w:t>
            </w:r>
            <w:proofErr w:type="spellEnd"/>
          </w:p>
        </w:tc>
        <w:tc>
          <w:tcPr>
            <w:tcW w:w="992" w:type="dxa"/>
          </w:tcPr>
          <w:p w:rsidR="00CA7A8B" w:rsidRPr="00E566F7" w:rsidRDefault="00CA7A8B" w:rsidP="00234C2E">
            <w:pPr>
              <w:rPr>
                <w:sz w:val="16"/>
                <w:szCs w:val="16"/>
              </w:rPr>
            </w:pPr>
            <w:r w:rsidRPr="00E566F7">
              <w:rPr>
                <w:sz w:val="16"/>
                <w:szCs w:val="16"/>
              </w:rPr>
              <w:t xml:space="preserve">Задаток, </w:t>
            </w:r>
            <w:proofErr w:type="spellStart"/>
            <w:r w:rsidRPr="00E566F7">
              <w:rPr>
                <w:sz w:val="16"/>
                <w:szCs w:val="16"/>
              </w:rPr>
              <w:t>руб</w:t>
            </w:r>
            <w:proofErr w:type="spellEnd"/>
          </w:p>
        </w:tc>
        <w:tc>
          <w:tcPr>
            <w:tcW w:w="993" w:type="dxa"/>
          </w:tcPr>
          <w:p w:rsidR="00CA7A8B" w:rsidRPr="00E566F7" w:rsidRDefault="00CA7A8B" w:rsidP="00234C2E">
            <w:pPr>
              <w:rPr>
                <w:sz w:val="16"/>
                <w:szCs w:val="16"/>
              </w:rPr>
            </w:pPr>
            <w:r w:rsidRPr="00E566F7">
              <w:rPr>
                <w:sz w:val="16"/>
                <w:szCs w:val="16"/>
              </w:rPr>
              <w:t xml:space="preserve">Шаг аукциона, </w:t>
            </w:r>
            <w:proofErr w:type="spellStart"/>
            <w:r w:rsidRPr="00E566F7">
              <w:rPr>
                <w:sz w:val="16"/>
                <w:szCs w:val="16"/>
              </w:rPr>
              <w:t>руб</w:t>
            </w:r>
            <w:proofErr w:type="spellEnd"/>
          </w:p>
        </w:tc>
        <w:tc>
          <w:tcPr>
            <w:tcW w:w="526" w:type="dxa"/>
          </w:tcPr>
          <w:p w:rsidR="00CA7A8B" w:rsidRPr="00E566F7" w:rsidRDefault="00CA7A8B" w:rsidP="00234C2E">
            <w:pPr>
              <w:jc w:val="center"/>
            </w:pPr>
            <w:r w:rsidRPr="00E566F7">
              <w:t>прим</w:t>
            </w:r>
          </w:p>
        </w:tc>
      </w:tr>
      <w:tr w:rsidR="00191A5D" w:rsidRPr="00E566F7" w:rsidTr="00234C2E">
        <w:tc>
          <w:tcPr>
            <w:tcW w:w="1429" w:type="dxa"/>
          </w:tcPr>
          <w:p w:rsidR="00191A5D" w:rsidRPr="0052433D" w:rsidRDefault="00191A5D" w:rsidP="00F85BC2">
            <w:r w:rsidRPr="0052433D">
              <w:t>06.03.2024г в 1</w:t>
            </w:r>
            <w:r w:rsidR="00F85BC2">
              <w:t>5</w:t>
            </w:r>
            <w:r w:rsidRPr="0052433D">
              <w:t>-00</w:t>
            </w:r>
          </w:p>
        </w:tc>
        <w:tc>
          <w:tcPr>
            <w:tcW w:w="1331" w:type="dxa"/>
          </w:tcPr>
          <w:p w:rsidR="00191A5D" w:rsidRDefault="00191A5D" w:rsidP="0079547D">
            <w:r w:rsidRPr="0052433D">
              <w:t>04.03.2024 в 10-00</w:t>
            </w:r>
          </w:p>
        </w:tc>
        <w:tc>
          <w:tcPr>
            <w:tcW w:w="1221" w:type="dxa"/>
          </w:tcPr>
          <w:p w:rsidR="00191A5D" w:rsidRDefault="004823B2" w:rsidP="00234C2E">
            <w:r>
              <w:rPr>
                <w:color w:val="FF0000"/>
                <w:sz w:val="18"/>
                <w:szCs w:val="18"/>
              </w:rPr>
              <w:t>№ 36 от 26.01</w:t>
            </w:r>
            <w:r w:rsidRPr="00082A77">
              <w:rPr>
                <w:color w:val="FF0000"/>
                <w:sz w:val="18"/>
                <w:szCs w:val="18"/>
              </w:rPr>
              <w:t>.202</w:t>
            </w:r>
            <w:r>
              <w:rPr>
                <w:color w:val="FF0000"/>
                <w:sz w:val="18"/>
                <w:szCs w:val="18"/>
              </w:rPr>
              <w:t>4</w:t>
            </w:r>
          </w:p>
        </w:tc>
        <w:tc>
          <w:tcPr>
            <w:tcW w:w="1842" w:type="dxa"/>
          </w:tcPr>
          <w:p w:rsidR="00191A5D" w:rsidRDefault="00191A5D" w:rsidP="00CA7A8B">
            <w:r w:rsidRPr="0054263A">
              <w:t>32:16:0</w:t>
            </w:r>
            <w:r>
              <w:t>330101</w:t>
            </w:r>
            <w:r w:rsidRPr="0054263A">
              <w:t>:1</w:t>
            </w:r>
            <w:r>
              <w:t>21</w:t>
            </w:r>
          </w:p>
        </w:tc>
        <w:tc>
          <w:tcPr>
            <w:tcW w:w="1134" w:type="dxa"/>
          </w:tcPr>
          <w:p w:rsidR="00191A5D" w:rsidRDefault="00191A5D" w:rsidP="00CA7A8B">
            <w:pPr>
              <w:jc w:val="center"/>
            </w:pPr>
            <w:r>
              <w:t>514339</w:t>
            </w:r>
          </w:p>
        </w:tc>
        <w:tc>
          <w:tcPr>
            <w:tcW w:w="1276" w:type="dxa"/>
          </w:tcPr>
          <w:p w:rsidR="00191A5D" w:rsidRDefault="00191A5D" w:rsidP="00234C2E">
            <w:pPr>
              <w:jc w:val="center"/>
            </w:pPr>
            <w:r>
              <w:rPr>
                <w:rFonts w:ascii="Arial" w:hAnsi="Arial" w:cs="Arial"/>
                <w:color w:val="000000"/>
                <w:sz w:val="18"/>
                <w:szCs w:val="18"/>
                <w:shd w:val="clear" w:color="auto" w:fill="FFFFFF"/>
              </w:rPr>
              <w:t>1939058,03</w:t>
            </w:r>
          </w:p>
        </w:tc>
        <w:tc>
          <w:tcPr>
            <w:tcW w:w="992" w:type="dxa"/>
          </w:tcPr>
          <w:p w:rsidR="00191A5D" w:rsidRDefault="00191A5D" w:rsidP="00234C2E">
            <w:pPr>
              <w:jc w:val="center"/>
            </w:pPr>
            <w:r>
              <w:t>969529,02</w:t>
            </w:r>
          </w:p>
        </w:tc>
        <w:tc>
          <w:tcPr>
            <w:tcW w:w="993" w:type="dxa"/>
          </w:tcPr>
          <w:p w:rsidR="00191A5D" w:rsidRDefault="00191A5D" w:rsidP="00234C2E">
            <w:pPr>
              <w:jc w:val="center"/>
            </w:pPr>
            <w:r>
              <w:t>58171,74</w:t>
            </w:r>
          </w:p>
        </w:tc>
        <w:tc>
          <w:tcPr>
            <w:tcW w:w="526" w:type="dxa"/>
          </w:tcPr>
          <w:p w:rsidR="00191A5D" w:rsidRPr="00E566F7" w:rsidRDefault="00191A5D" w:rsidP="00234C2E">
            <w:pPr>
              <w:jc w:val="center"/>
            </w:pPr>
          </w:p>
        </w:tc>
      </w:tr>
    </w:tbl>
    <w:p w:rsidR="00CA7A8B" w:rsidRDefault="00CA7A8B" w:rsidP="00CA7A8B">
      <w:pPr>
        <w:suppressAutoHyphens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D70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Российская Федерация, Брянская область, </w:t>
      </w:r>
      <w:proofErr w:type="spellStart"/>
      <w:r w:rsidRPr="00CD7048">
        <w:rPr>
          <w:rFonts w:ascii="Times New Roman" w:eastAsia="Times New Roman" w:hAnsi="Times New Roman" w:cs="Times New Roman"/>
          <w:sz w:val="24"/>
          <w:szCs w:val="24"/>
          <w:lang w:eastAsia="ru-RU"/>
        </w:rPr>
        <w:t>Мглинский</w:t>
      </w:r>
      <w:proofErr w:type="spellEnd"/>
      <w:r w:rsidRPr="00CD70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муниципальный район,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Симонтов</w:t>
      </w:r>
      <w:r w:rsidRPr="00CD7048">
        <w:rPr>
          <w:rFonts w:ascii="Times New Roman" w:eastAsia="Times New Roman" w:hAnsi="Times New Roman" w:cs="Times New Roman"/>
          <w:sz w:val="24"/>
          <w:szCs w:val="24"/>
          <w:lang w:eastAsia="ru-RU"/>
        </w:rPr>
        <w:t>ское</w:t>
      </w:r>
      <w:proofErr w:type="spellEnd"/>
      <w:r w:rsidRPr="00CD70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сельское  поселение,</w:t>
      </w:r>
      <w:r w:rsidRPr="00CD7048">
        <w:rPr>
          <w:rFonts w:ascii="Times New Roman" w:hAnsi="Times New Roman" w:cs="Times New Roman"/>
          <w:sz w:val="24"/>
          <w:szCs w:val="24"/>
        </w:rPr>
        <w:t xml:space="preserve"> разрешенное использование  - </w:t>
      </w:r>
      <w:r>
        <w:rPr>
          <w:rFonts w:ascii="Times New Roman" w:hAnsi="Times New Roman" w:cs="Times New Roman"/>
          <w:sz w:val="24"/>
          <w:szCs w:val="24"/>
        </w:rPr>
        <w:t>сельскохозяйственное  использование.</w:t>
      </w:r>
      <w:r w:rsidRPr="00CD7048">
        <w:rPr>
          <w:rFonts w:ascii="Times New Roman" w:hAnsi="Times New Roman" w:cs="Times New Roman"/>
          <w:sz w:val="24"/>
          <w:szCs w:val="24"/>
        </w:rPr>
        <w:t xml:space="preserve"> </w:t>
      </w:r>
      <w:r w:rsidRPr="00CD704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В соответствии с выпиской из Правил землепользования и застройки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Симонто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вск</w:t>
      </w:r>
      <w:r w:rsidRPr="00CD704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ого</w:t>
      </w:r>
      <w:proofErr w:type="spellEnd"/>
      <w:r w:rsidRPr="00CD704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сельского поселения </w:t>
      </w:r>
      <w:proofErr w:type="spellStart"/>
      <w:r w:rsidRPr="00CD704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Мглинского</w:t>
      </w:r>
      <w:proofErr w:type="spellEnd"/>
      <w:r w:rsidRPr="00CD704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района Брянской области,  зон</w:t>
      </w:r>
      <w:proofErr w:type="gramStart"/>
      <w:r w:rsidRPr="00CD704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а–</w:t>
      </w:r>
      <w:proofErr w:type="gramEnd"/>
      <w:r w:rsidRPr="00CD704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СХ-1: Зона земель сельскохозяйственных угодий и объектов </w:t>
      </w:r>
      <w:proofErr w:type="spellStart"/>
      <w:r w:rsidRPr="00CD704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сельхозназначения</w:t>
      </w:r>
      <w:proofErr w:type="spellEnd"/>
      <w:r w:rsidRPr="00CD704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.</w:t>
      </w:r>
      <w:r w:rsidRPr="00CD7048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82A77" w:rsidRPr="002E4007" w:rsidRDefault="00082A77" w:rsidP="00082A77">
      <w:pPr>
        <w:tabs>
          <w:tab w:val="left" w:pos="720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2E4007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zh-CN"/>
        </w:rPr>
        <w:t xml:space="preserve">Способ 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zh-CN"/>
        </w:rPr>
        <w:t>продажи земельного участка</w:t>
      </w:r>
      <w:r w:rsidRPr="002E4007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zh-CN"/>
        </w:rPr>
        <w:t>:</w:t>
      </w:r>
      <w:r w:rsidRPr="002E4007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 xml:space="preserve"> аукцион</w:t>
      </w:r>
      <w:r w:rsidRPr="002E4007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в электронной форме</w:t>
      </w:r>
      <w:r w:rsidRPr="002E4007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 xml:space="preserve">, </w:t>
      </w:r>
      <w:r w:rsidRPr="002E4007">
        <w:rPr>
          <w:rFonts w:ascii="Times New Roman" w:eastAsia="Times New Roman" w:hAnsi="Times New Roman" w:cs="Times New Roman"/>
          <w:sz w:val="24"/>
          <w:szCs w:val="24"/>
          <w:lang w:eastAsia="zh-CN"/>
        </w:rPr>
        <w:t>открытый по составу участников и по форме подачи предложений о цене имущества.</w:t>
      </w:r>
    </w:p>
    <w:p w:rsidR="00082A77" w:rsidRPr="002E4007" w:rsidRDefault="00082A77" w:rsidP="00082A77">
      <w:pPr>
        <w:tabs>
          <w:tab w:val="left" w:pos="720"/>
          <w:tab w:val="left" w:pos="1080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2E4007">
        <w:rPr>
          <w:rFonts w:ascii="Times New Roman" w:eastAsia="Times New Roman" w:hAnsi="Times New Roman" w:cs="Times New Roman"/>
          <w:sz w:val="24"/>
          <w:szCs w:val="24"/>
          <w:lang w:eastAsia="zh-CN"/>
        </w:rPr>
        <w:tab/>
      </w:r>
    </w:p>
    <w:p w:rsidR="00082A77" w:rsidRPr="002E4007" w:rsidRDefault="00082A77" w:rsidP="00082A77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</w:pPr>
      <w:r w:rsidRPr="002E4007"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>Условия внесения и возврата задатков.</w:t>
      </w:r>
    </w:p>
    <w:p w:rsidR="00082A77" w:rsidRPr="002E4007" w:rsidRDefault="00082A77" w:rsidP="00082A77">
      <w:pPr>
        <w:tabs>
          <w:tab w:val="left" w:pos="284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2E4007">
        <w:rPr>
          <w:rFonts w:ascii="Times New Roman" w:eastAsia="Calibri" w:hAnsi="Times New Roman" w:cs="Times New Roman"/>
          <w:sz w:val="24"/>
          <w:szCs w:val="24"/>
          <w:lang w:eastAsia="zh-CN"/>
        </w:rPr>
        <w:tab/>
      </w:r>
      <w:r w:rsidRPr="002E4007">
        <w:rPr>
          <w:rFonts w:ascii="Times New Roman" w:eastAsia="Calibri" w:hAnsi="Times New Roman" w:cs="Times New Roman"/>
          <w:sz w:val="24"/>
          <w:szCs w:val="24"/>
          <w:lang w:eastAsia="zh-CN"/>
        </w:rPr>
        <w:tab/>
        <w:t xml:space="preserve">Для участия в аукционе претендент вносит задаток в размере </w:t>
      </w:r>
      <w:r>
        <w:rPr>
          <w:rFonts w:ascii="Times New Roman" w:eastAsia="Calibri" w:hAnsi="Times New Roman" w:cs="Times New Roman"/>
          <w:sz w:val="24"/>
          <w:szCs w:val="24"/>
          <w:lang w:eastAsia="zh-CN"/>
        </w:rPr>
        <w:t>5</w:t>
      </w:r>
      <w:r w:rsidRPr="002E4007">
        <w:rPr>
          <w:rFonts w:ascii="Times New Roman" w:eastAsia="Calibri" w:hAnsi="Times New Roman" w:cs="Times New Roman"/>
          <w:sz w:val="24"/>
          <w:szCs w:val="24"/>
          <w:lang w:eastAsia="zh-CN"/>
        </w:rPr>
        <w:t>0% от начальной цены продажи лота</w:t>
      </w:r>
      <w:r w:rsidRPr="002E4007">
        <w:rPr>
          <w:rFonts w:ascii="Times New Roman" w:eastAsia="Calibri" w:hAnsi="Times New Roman" w:cs="Times New Roman"/>
          <w:b/>
          <w:sz w:val="24"/>
          <w:szCs w:val="24"/>
          <w:lang w:eastAsia="zh-CN"/>
        </w:rPr>
        <w:t xml:space="preserve"> </w:t>
      </w:r>
      <w:r w:rsidRPr="002E4007">
        <w:rPr>
          <w:rFonts w:ascii="Times New Roman" w:eastAsia="Calibri" w:hAnsi="Times New Roman" w:cs="Times New Roman"/>
          <w:sz w:val="24"/>
          <w:szCs w:val="24"/>
          <w:lang w:eastAsia="zh-CN"/>
        </w:rPr>
        <w:t xml:space="preserve">единым платежом в валюте Российской Федерации </w:t>
      </w:r>
      <w:r w:rsidRPr="002E4007">
        <w:rPr>
          <w:rFonts w:ascii="Times New Roman" w:eastAsia="Times New Roman" w:hAnsi="Times New Roman" w:cs="Times New Roman"/>
          <w:sz w:val="24"/>
          <w:szCs w:val="24"/>
          <w:lang w:eastAsia="zh-CN"/>
        </w:rPr>
        <w:t>в счет обеспечения оплаты приобретаемого имущества</w:t>
      </w:r>
      <w:r w:rsidRPr="002E4007">
        <w:rPr>
          <w:rFonts w:ascii="Times New Roman" w:eastAsia="Calibri" w:hAnsi="Times New Roman" w:cs="Times New Roman"/>
          <w:sz w:val="24"/>
          <w:szCs w:val="24"/>
          <w:lang w:eastAsia="zh-CN"/>
        </w:rPr>
        <w:t>.</w:t>
      </w:r>
    </w:p>
    <w:p w:rsidR="00082A77" w:rsidRPr="002E4007" w:rsidRDefault="00082A77" w:rsidP="00082A77">
      <w:pPr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zh-CN"/>
        </w:rPr>
      </w:pPr>
      <w:r w:rsidRPr="002E4007">
        <w:rPr>
          <w:rFonts w:ascii="Times New Roman" w:eastAsia="Calibri" w:hAnsi="Times New Roman" w:cs="Times New Roman"/>
          <w:sz w:val="24"/>
          <w:szCs w:val="24"/>
          <w:lang w:eastAsia="zh-CN"/>
        </w:rPr>
        <w:t xml:space="preserve">Платежи по перечислению задатка для участия в торгах и порядок возврата задатка осуществляются в соответствии с Регламентом электронной площадки.  </w:t>
      </w:r>
    </w:p>
    <w:p w:rsidR="00082A77" w:rsidRPr="002E4007" w:rsidRDefault="00082A77" w:rsidP="00082A77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2E4007">
        <w:rPr>
          <w:rFonts w:ascii="Times New Roman" w:eastAsia="Times New Roman" w:hAnsi="Times New Roman" w:cs="Times New Roman"/>
          <w:sz w:val="24"/>
          <w:szCs w:val="24"/>
          <w:lang w:eastAsia="zh-CN"/>
        </w:rPr>
        <w:lastRenderedPageBreak/>
        <w:t xml:space="preserve">Задатки вносятся претендентами </w:t>
      </w:r>
      <w:proofErr w:type="gramStart"/>
      <w:r w:rsidRPr="002E4007">
        <w:rPr>
          <w:rFonts w:ascii="Times New Roman" w:eastAsia="Times New Roman" w:hAnsi="Times New Roman" w:cs="Times New Roman"/>
          <w:sz w:val="24"/>
          <w:szCs w:val="24"/>
          <w:lang w:eastAsia="zh-CN"/>
        </w:rPr>
        <w:t>с даты начала</w:t>
      </w:r>
      <w:proofErr w:type="gramEnd"/>
      <w:r w:rsidRPr="002E4007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приема заявок единовременно на реквизиты </w:t>
      </w:r>
      <w:r w:rsidRPr="002E400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оператора электронной площадки </w:t>
      </w:r>
      <w:r w:rsidRPr="002E4007">
        <w:rPr>
          <w:rFonts w:ascii="Times New Roman" w:eastAsia="Times New Roman" w:hAnsi="Times New Roman" w:cs="Times New Roman"/>
          <w:bCs/>
          <w:sz w:val="24"/>
          <w:szCs w:val="24"/>
          <w:lang w:eastAsia="zh-CN"/>
        </w:rPr>
        <w:t>Акционерное общество «Единая электронная торговая площадка» (АО «ЕЭТП»)</w:t>
      </w:r>
      <w:r w:rsidRPr="002E4007">
        <w:rPr>
          <w:rFonts w:ascii="Times New Roman" w:eastAsia="Times New Roman" w:hAnsi="Times New Roman" w:cs="Times New Roman"/>
          <w:sz w:val="24"/>
          <w:szCs w:val="24"/>
          <w:lang w:eastAsia="zh-CN"/>
        </w:rPr>
        <w:t>:</w:t>
      </w:r>
    </w:p>
    <w:p w:rsidR="00082A77" w:rsidRPr="002E4007" w:rsidRDefault="00082A77" w:rsidP="00082A77">
      <w:pPr>
        <w:tabs>
          <w:tab w:val="left" w:pos="720"/>
        </w:tabs>
        <w:suppressAutoHyphens/>
        <w:spacing w:after="0" w:line="240" w:lineRule="auto"/>
        <w:jc w:val="both"/>
        <w:textAlignment w:val="baseline"/>
        <w:rPr>
          <w:rFonts w:ascii="Segoe UI" w:eastAsia="Times New Roman" w:hAnsi="Segoe UI" w:cs="Segoe UI"/>
          <w:b/>
          <w:bCs/>
          <w:color w:val="FF0000"/>
          <w:sz w:val="24"/>
          <w:szCs w:val="24"/>
          <w:lang w:eastAsia="ru-RU"/>
        </w:rPr>
      </w:pPr>
      <w:r w:rsidRPr="002E40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  <w:t xml:space="preserve">Наименование банка: Филиал «Центральный» Банка ВТБ (ПАО) в </w:t>
      </w:r>
      <w:proofErr w:type="spellStart"/>
      <w:r w:rsidRPr="002E40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</w:t>
      </w:r>
      <w:proofErr w:type="gramStart"/>
      <w:r w:rsidRPr="002E40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.М</w:t>
      </w:r>
      <w:proofErr w:type="gramEnd"/>
      <w:r w:rsidRPr="002E40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оскве</w:t>
      </w:r>
      <w:proofErr w:type="spellEnd"/>
      <w:r w:rsidRPr="002E40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Расчетный счёт: 40702810510050001273, Корр. счёт: 30101810145250000411, БИК: 044525411, ИНН: 7707704692, КПП: 772501001.</w:t>
      </w:r>
      <w:r w:rsidRPr="002E4007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 Назначение платежа: Перечисление денежных средств оператору электронной торговой площадки для проведения операций по организации процедур и обеспечению участия в них, лицевой счет _______.</w:t>
      </w:r>
      <w:r w:rsidRPr="002E4007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  <w:t> </w:t>
      </w:r>
    </w:p>
    <w:p w:rsidR="00082A77" w:rsidRPr="002E4007" w:rsidRDefault="00082A77" w:rsidP="00082A77">
      <w:pPr>
        <w:tabs>
          <w:tab w:val="left" w:pos="720"/>
        </w:tabs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2E4007">
        <w:rPr>
          <w:rFonts w:ascii="Times New Roman" w:eastAsia="Times New Roman" w:hAnsi="Times New Roman" w:cs="Times New Roman"/>
          <w:sz w:val="24"/>
          <w:szCs w:val="24"/>
          <w:lang w:eastAsia="zh-CN"/>
        </w:rPr>
        <w:t>Задаток должен поступить на указанный счет до момента начала рассмотрения заявок.</w:t>
      </w:r>
      <w:r w:rsidRPr="002E4007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zh-CN"/>
        </w:rPr>
        <w:t xml:space="preserve"> </w:t>
      </w:r>
    </w:p>
    <w:p w:rsidR="00082A77" w:rsidRPr="002E4007" w:rsidRDefault="00082A77" w:rsidP="00082A77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2E4007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Настоящее информационное сообщение является публичной офертой для заключения договора о задатке в соответствии со статьей 437 Гражданского кодекса Российской Федерации, а подача претендентом заявки и перечисление задатка являются акцептом такой оферты, после чего договор о задатке считается заключенным в установленном порядке. </w:t>
      </w:r>
    </w:p>
    <w:p w:rsidR="00082A77" w:rsidRPr="002E4007" w:rsidRDefault="00082A77" w:rsidP="00082A77">
      <w:pPr>
        <w:tabs>
          <w:tab w:val="left" w:pos="720"/>
          <w:tab w:val="left" w:pos="960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2E4007">
        <w:rPr>
          <w:rFonts w:ascii="Times New Roman" w:eastAsia="Times New Roman" w:hAnsi="Times New Roman" w:cs="Times New Roman"/>
          <w:sz w:val="24"/>
          <w:szCs w:val="24"/>
          <w:lang w:eastAsia="zh-CN"/>
        </w:rPr>
        <w:tab/>
        <w:t xml:space="preserve">Участникам аукциона, за исключением его победителя, внесенные задатки возвращаются в течение 5 дней </w:t>
      </w:r>
      <w:proofErr w:type="gramStart"/>
      <w:r w:rsidRPr="002E4007">
        <w:rPr>
          <w:rFonts w:ascii="Times New Roman" w:eastAsia="Times New Roman" w:hAnsi="Times New Roman" w:cs="Times New Roman"/>
          <w:sz w:val="24"/>
          <w:szCs w:val="24"/>
          <w:lang w:eastAsia="zh-CN"/>
        </w:rPr>
        <w:t>с даты подведения</w:t>
      </w:r>
      <w:proofErr w:type="gramEnd"/>
      <w:r w:rsidRPr="002E4007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итогов аукциона. </w:t>
      </w:r>
    </w:p>
    <w:p w:rsidR="00082A77" w:rsidRPr="002E4007" w:rsidRDefault="00082A77" w:rsidP="00082A77">
      <w:pPr>
        <w:tabs>
          <w:tab w:val="left" w:pos="720"/>
          <w:tab w:val="left" w:pos="960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2E4007">
        <w:rPr>
          <w:rFonts w:ascii="Times New Roman" w:eastAsia="Times New Roman" w:hAnsi="Times New Roman" w:cs="Times New Roman"/>
          <w:sz w:val="24"/>
          <w:szCs w:val="24"/>
          <w:lang w:eastAsia="zh-CN"/>
        </w:rPr>
        <w:tab/>
        <w:t xml:space="preserve">Претендентам на участие в аукционе, не допущенным к участию в аукционе, задатки возвращаются в течение 5 дней </w:t>
      </w:r>
      <w:proofErr w:type="gramStart"/>
      <w:r w:rsidRPr="002E4007">
        <w:rPr>
          <w:rFonts w:ascii="Times New Roman" w:eastAsia="Times New Roman" w:hAnsi="Times New Roman" w:cs="Times New Roman"/>
          <w:sz w:val="24"/>
          <w:szCs w:val="24"/>
          <w:lang w:eastAsia="zh-CN"/>
        </w:rPr>
        <w:t>с даты подписания</w:t>
      </w:r>
      <w:proofErr w:type="gramEnd"/>
      <w:r w:rsidRPr="002E4007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протокола о признании претендентов участниками аукциона на указанный претендентом счет. </w:t>
      </w:r>
    </w:p>
    <w:p w:rsidR="00082A77" w:rsidRPr="002E4007" w:rsidRDefault="00082A77" w:rsidP="00082A77">
      <w:pPr>
        <w:tabs>
          <w:tab w:val="left" w:pos="720"/>
          <w:tab w:val="left" w:pos="960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2E4007">
        <w:rPr>
          <w:rFonts w:ascii="Times New Roman" w:eastAsia="Times New Roman" w:hAnsi="Times New Roman" w:cs="Times New Roman"/>
          <w:sz w:val="24"/>
          <w:szCs w:val="24"/>
          <w:lang w:eastAsia="zh-CN"/>
        </w:rPr>
        <w:tab/>
        <w:t xml:space="preserve">В случае отзыва претендентом в установленном порядке заявки до даты окончания приема заявок, поступивший от претендента задаток подлежит возврату в срок не </w:t>
      </w:r>
      <w:proofErr w:type="gramStart"/>
      <w:r w:rsidRPr="002E4007">
        <w:rPr>
          <w:rFonts w:ascii="Times New Roman" w:eastAsia="Times New Roman" w:hAnsi="Times New Roman" w:cs="Times New Roman"/>
          <w:sz w:val="24"/>
          <w:szCs w:val="24"/>
          <w:lang w:eastAsia="zh-CN"/>
        </w:rPr>
        <w:t>позднее</w:t>
      </w:r>
      <w:proofErr w:type="gramEnd"/>
      <w:r w:rsidRPr="002E4007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чем пять дней со дня поступления уведомления об отзыве заявки. В случае отзыва претендентом заявки позднее даты окончания приема заявок, задаток возвращается в порядке, установленном для </w:t>
      </w:r>
      <w:proofErr w:type="gramStart"/>
      <w:r w:rsidRPr="002E4007">
        <w:rPr>
          <w:rFonts w:ascii="Times New Roman" w:eastAsia="Times New Roman" w:hAnsi="Times New Roman" w:cs="Times New Roman"/>
          <w:sz w:val="24"/>
          <w:szCs w:val="24"/>
          <w:lang w:eastAsia="zh-CN"/>
        </w:rPr>
        <w:t>претендентов</w:t>
      </w:r>
      <w:proofErr w:type="gramEnd"/>
      <w:r w:rsidRPr="002E4007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не допущенных к участию в продаже. </w:t>
      </w:r>
    </w:p>
    <w:p w:rsidR="00082A77" w:rsidRPr="002E4007" w:rsidRDefault="00082A77" w:rsidP="00082A77">
      <w:pPr>
        <w:tabs>
          <w:tab w:val="left" w:pos="720"/>
          <w:tab w:val="left" w:pos="960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2E4007">
        <w:rPr>
          <w:rFonts w:ascii="Times New Roman" w:eastAsia="Times New Roman" w:hAnsi="Times New Roman" w:cs="Times New Roman"/>
          <w:sz w:val="24"/>
          <w:szCs w:val="24"/>
          <w:lang w:eastAsia="zh-CN"/>
        </w:rPr>
        <w:tab/>
        <w:t>Задаток победителя аукциона подлежит перечислению в установленном порядке в местный бюджет в течение 5 дней со дня истечения срока, установленного для заключения договора купли-продажи имущества в счет оплаты приобретенного имущества.</w:t>
      </w:r>
    </w:p>
    <w:p w:rsidR="00082A77" w:rsidRPr="002E4007" w:rsidRDefault="00082A77" w:rsidP="00082A77">
      <w:pPr>
        <w:tabs>
          <w:tab w:val="left" w:pos="720"/>
          <w:tab w:val="left" w:pos="960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</w:pPr>
      <w:r w:rsidRPr="002E4007">
        <w:rPr>
          <w:rFonts w:ascii="Times New Roman" w:eastAsia="Times New Roman" w:hAnsi="Times New Roman" w:cs="Times New Roman"/>
          <w:sz w:val="24"/>
          <w:szCs w:val="24"/>
          <w:lang w:eastAsia="zh-CN"/>
        </w:rPr>
        <w:tab/>
        <w:t>При уклонении или отказе победителя аукциона  от заключения  в установленный срок договора купли-продажи имущества он утрачивает право на заключение указанного договора и задаток ему не возвращается.</w:t>
      </w:r>
    </w:p>
    <w:p w:rsidR="00082A77" w:rsidRPr="002E4007" w:rsidRDefault="00082A77" w:rsidP="00082A77">
      <w:pPr>
        <w:tabs>
          <w:tab w:val="left" w:pos="720"/>
        </w:tabs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2E4007"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ab/>
        <w:t>Дата и время начала приема заявок</w:t>
      </w:r>
      <w:r w:rsidRPr="002E4007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:  Прием заявок начинается  </w:t>
      </w:r>
      <w:r w:rsidR="00BB03D2">
        <w:rPr>
          <w:rFonts w:ascii="Times New Roman" w:eastAsia="Times New Roman" w:hAnsi="Times New Roman" w:cs="Times New Roman"/>
          <w:sz w:val="24"/>
          <w:szCs w:val="24"/>
          <w:lang w:eastAsia="zh-CN"/>
        </w:rPr>
        <w:t>0</w:t>
      </w:r>
      <w:r w:rsidR="004823B2">
        <w:rPr>
          <w:rFonts w:ascii="Times New Roman" w:eastAsia="Times New Roman" w:hAnsi="Times New Roman" w:cs="Times New Roman"/>
          <w:sz w:val="24"/>
          <w:szCs w:val="24"/>
          <w:lang w:eastAsia="zh-CN"/>
        </w:rPr>
        <w:t>2</w:t>
      </w:r>
      <w:r w:rsidRPr="002E4007"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>.0</w:t>
      </w:r>
      <w:r w:rsidR="00A24EC9"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>2</w:t>
      </w:r>
      <w:r w:rsidRPr="002E4007"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>.202</w:t>
      </w:r>
      <w:r w:rsidR="00A24EC9"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>4</w:t>
      </w:r>
      <w:r w:rsidRPr="002E4007"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zh-CN"/>
        </w:rPr>
        <w:t xml:space="preserve"> </w:t>
      </w:r>
      <w:r w:rsidRPr="002E4007"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 xml:space="preserve">в 09.00 </w:t>
      </w:r>
      <w:r w:rsidRPr="002E4007">
        <w:rPr>
          <w:rFonts w:ascii="Times New Roman" w:eastAsia="Times New Roman" w:hAnsi="Times New Roman" w:cs="Times New Roman"/>
          <w:sz w:val="24"/>
          <w:szCs w:val="24"/>
          <w:lang w:eastAsia="zh-CN"/>
        </w:rPr>
        <w:t>по московскому времени</w:t>
      </w:r>
      <w:r w:rsidRPr="002E4007"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>.</w:t>
      </w:r>
      <w:r w:rsidRPr="002E4007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</w:t>
      </w:r>
    </w:p>
    <w:p w:rsidR="00082A77" w:rsidRPr="002E4007" w:rsidRDefault="00082A77" w:rsidP="00082A77">
      <w:pPr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2E4007"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 xml:space="preserve">  Место подачи  заявок</w:t>
      </w:r>
      <w:r w:rsidRPr="002E4007">
        <w:rPr>
          <w:rFonts w:ascii="Times New Roman" w:eastAsia="Times New Roman" w:hAnsi="Times New Roman" w:cs="Times New Roman"/>
          <w:sz w:val="24"/>
          <w:szCs w:val="24"/>
          <w:lang w:eastAsia="zh-CN"/>
        </w:rPr>
        <w:t>: Электронная площадка</w:t>
      </w:r>
    </w:p>
    <w:p w:rsidR="00082A77" w:rsidRPr="002E4007" w:rsidRDefault="00082A77" w:rsidP="00082A77">
      <w:pPr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</w:pPr>
      <w:r w:rsidRPr="002E4007"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 xml:space="preserve">  Дата и время окончания приема заявок</w:t>
      </w:r>
      <w:r w:rsidRPr="002E4007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: </w:t>
      </w:r>
      <w:r w:rsidR="00BB03D2">
        <w:rPr>
          <w:rFonts w:ascii="Times New Roman" w:eastAsia="Times New Roman" w:hAnsi="Times New Roman" w:cs="Times New Roman"/>
          <w:sz w:val="24"/>
          <w:szCs w:val="24"/>
          <w:lang w:eastAsia="zh-CN"/>
        </w:rPr>
        <w:t>0</w:t>
      </w:r>
      <w:r w:rsidR="00A24EC9">
        <w:rPr>
          <w:rFonts w:ascii="Times New Roman" w:eastAsia="Times New Roman" w:hAnsi="Times New Roman" w:cs="Times New Roman"/>
          <w:sz w:val="24"/>
          <w:szCs w:val="24"/>
          <w:lang w:eastAsia="zh-CN"/>
        </w:rPr>
        <w:t>4</w:t>
      </w:r>
      <w:r>
        <w:rPr>
          <w:rFonts w:ascii="Times New Roman" w:eastAsia="Times New Roman" w:hAnsi="Times New Roman" w:cs="Times New Roman"/>
          <w:sz w:val="24"/>
          <w:szCs w:val="24"/>
          <w:lang w:eastAsia="zh-CN"/>
        </w:rPr>
        <w:t>.0</w:t>
      </w:r>
      <w:r w:rsidR="00A24EC9">
        <w:rPr>
          <w:rFonts w:ascii="Times New Roman" w:eastAsia="Times New Roman" w:hAnsi="Times New Roman" w:cs="Times New Roman"/>
          <w:sz w:val="24"/>
          <w:szCs w:val="24"/>
          <w:lang w:eastAsia="zh-CN"/>
        </w:rPr>
        <w:t>3</w:t>
      </w:r>
      <w:r>
        <w:rPr>
          <w:rFonts w:ascii="Times New Roman" w:eastAsia="Times New Roman" w:hAnsi="Times New Roman" w:cs="Times New Roman"/>
          <w:sz w:val="24"/>
          <w:szCs w:val="24"/>
          <w:lang w:eastAsia="zh-CN"/>
        </w:rPr>
        <w:t>.202</w:t>
      </w:r>
      <w:r w:rsidR="00A24EC9">
        <w:rPr>
          <w:rFonts w:ascii="Times New Roman" w:eastAsia="Times New Roman" w:hAnsi="Times New Roman" w:cs="Times New Roman"/>
          <w:sz w:val="24"/>
          <w:szCs w:val="24"/>
          <w:lang w:eastAsia="zh-CN"/>
        </w:rPr>
        <w:t>4</w:t>
      </w:r>
      <w:r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в </w:t>
      </w:r>
      <w:r w:rsidRPr="002E4007"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 xml:space="preserve"> 1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>0</w:t>
      </w:r>
      <w:r w:rsidRPr="002E4007"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 xml:space="preserve">.00 </w:t>
      </w:r>
      <w:r w:rsidRPr="002E4007">
        <w:rPr>
          <w:rFonts w:ascii="Times New Roman" w:eastAsia="Times New Roman" w:hAnsi="Times New Roman" w:cs="Times New Roman"/>
          <w:sz w:val="24"/>
          <w:szCs w:val="24"/>
          <w:lang w:eastAsia="zh-CN"/>
        </w:rPr>
        <w:t>по московскому времени</w:t>
      </w:r>
      <w:r w:rsidRPr="002E4007"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>.</w:t>
      </w:r>
    </w:p>
    <w:p w:rsidR="00082A77" w:rsidRPr="002E4007" w:rsidRDefault="00082A77" w:rsidP="00082A77">
      <w:pPr>
        <w:tabs>
          <w:tab w:val="left" w:pos="720"/>
        </w:tabs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</w:pPr>
      <w:r w:rsidRPr="002E4007"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ab/>
        <w:t>Дата определения участников аукциона</w:t>
      </w:r>
      <w:r w:rsidRPr="002E4007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: заявки и документы претендентов будут рассмотрены комиссией по проведению торгов   </w:t>
      </w:r>
      <w:r w:rsidR="00CA7A8B">
        <w:rPr>
          <w:rFonts w:ascii="Times New Roman" w:eastAsia="Times New Roman" w:hAnsi="Times New Roman" w:cs="Times New Roman"/>
          <w:sz w:val="24"/>
          <w:szCs w:val="24"/>
          <w:lang w:eastAsia="zh-CN"/>
        </w:rPr>
        <w:t>0</w:t>
      </w:r>
      <w:r w:rsidR="00A24EC9">
        <w:rPr>
          <w:rFonts w:ascii="Times New Roman" w:eastAsia="Times New Roman" w:hAnsi="Times New Roman" w:cs="Times New Roman"/>
          <w:sz w:val="24"/>
          <w:szCs w:val="24"/>
          <w:lang w:eastAsia="zh-CN"/>
        </w:rPr>
        <w:t>4</w:t>
      </w:r>
      <w:r w:rsidR="00A24EC9"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>.</w:t>
      </w:r>
      <w:r w:rsidR="00CA7A8B"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>0</w:t>
      </w:r>
      <w:r w:rsidR="00A24EC9"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>3</w:t>
      </w:r>
      <w:r w:rsidRPr="002E4007"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>.202</w:t>
      </w:r>
      <w:r w:rsidR="00A24EC9"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>4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 xml:space="preserve"> в 12</w:t>
      </w:r>
      <w:r w:rsidRPr="002E4007"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 xml:space="preserve">.00 </w:t>
      </w:r>
      <w:r w:rsidRPr="002E4007">
        <w:rPr>
          <w:rFonts w:ascii="Times New Roman" w:eastAsia="Times New Roman" w:hAnsi="Times New Roman" w:cs="Times New Roman"/>
          <w:sz w:val="24"/>
          <w:szCs w:val="24"/>
          <w:lang w:eastAsia="zh-CN"/>
        </w:rPr>
        <w:t>по московскому времени</w:t>
      </w:r>
      <w:r w:rsidRPr="002E4007"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>.</w:t>
      </w:r>
    </w:p>
    <w:p w:rsidR="00082A77" w:rsidRPr="002E4007" w:rsidRDefault="00082A77" w:rsidP="00082A77">
      <w:pPr>
        <w:tabs>
          <w:tab w:val="left" w:pos="720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</w:pPr>
      <w:r w:rsidRPr="002E4007"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 xml:space="preserve">            Порядок подачи (приема) и отзыва заявок.</w:t>
      </w:r>
    </w:p>
    <w:p w:rsidR="00082A77" w:rsidRPr="002E4007" w:rsidRDefault="00082A77" w:rsidP="00082A77">
      <w:pPr>
        <w:tabs>
          <w:tab w:val="left" w:pos="284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zh-CN"/>
        </w:rPr>
      </w:pPr>
      <w:r w:rsidRPr="002E4007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           Прием заявок и прилагаемых к ним документов начинается с даты и времени, </w:t>
      </w:r>
      <w:r w:rsidRPr="002E4007">
        <w:rPr>
          <w:rFonts w:ascii="Times New Roman" w:eastAsia="Times New Roman" w:hAnsi="Times New Roman" w:cs="Times New Roman"/>
          <w:bCs/>
          <w:sz w:val="24"/>
          <w:szCs w:val="24"/>
          <w:lang w:eastAsia="zh-CN"/>
        </w:rPr>
        <w:br/>
      </w:r>
      <w:r w:rsidRPr="002E4007">
        <w:rPr>
          <w:rFonts w:ascii="Times New Roman" w:eastAsia="Times New Roman" w:hAnsi="Times New Roman" w:cs="Times New Roman"/>
          <w:sz w:val="24"/>
          <w:szCs w:val="24"/>
          <w:lang w:eastAsia="zh-CN"/>
        </w:rPr>
        <w:t>указанных в информационном сообщении о проведен</w:t>
      </w:r>
      <w:proofErr w:type="gramStart"/>
      <w:r w:rsidRPr="002E4007">
        <w:rPr>
          <w:rFonts w:ascii="Times New Roman" w:eastAsia="Times New Roman" w:hAnsi="Times New Roman" w:cs="Times New Roman"/>
          <w:sz w:val="24"/>
          <w:szCs w:val="24"/>
          <w:lang w:eastAsia="zh-CN"/>
        </w:rPr>
        <w:t>ии ау</w:t>
      </w:r>
      <w:proofErr w:type="gramEnd"/>
      <w:r w:rsidRPr="002E4007">
        <w:rPr>
          <w:rFonts w:ascii="Times New Roman" w:eastAsia="Times New Roman" w:hAnsi="Times New Roman" w:cs="Times New Roman"/>
          <w:sz w:val="24"/>
          <w:szCs w:val="24"/>
          <w:lang w:eastAsia="zh-CN"/>
        </w:rPr>
        <w:t>кциона, осуществляется в сроки, установленные в информационном сообщении.</w:t>
      </w:r>
    </w:p>
    <w:p w:rsidR="00082A77" w:rsidRPr="002E4007" w:rsidRDefault="00082A77" w:rsidP="00082A77">
      <w:pPr>
        <w:tabs>
          <w:tab w:val="left" w:pos="284"/>
          <w:tab w:val="left" w:pos="720"/>
        </w:tabs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proofErr w:type="gramStart"/>
      <w:r w:rsidRPr="002E4007">
        <w:rPr>
          <w:rFonts w:ascii="Times New Roman" w:eastAsia="Times New Roman" w:hAnsi="Times New Roman" w:cs="Times New Roman"/>
          <w:sz w:val="24"/>
          <w:szCs w:val="24"/>
          <w:lang w:eastAsia="zh-CN"/>
        </w:rPr>
        <w:t>Заявка подается путем заполнения ее электронной формы, размещенной в открытой для доступа неограниченного круга лиц части электронной площадки (далее - открытая часть электронной площадки), с приложением электронных образов документов в соответствии с перечнем, приведенным в настоящем информационном сообщении о проведении  аукциона.</w:t>
      </w:r>
      <w:proofErr w:type="gramEnd"/>
    </w:p>
    <w:p w:rsidR="00082A77" w:rsidRPr="002E4007" w:rsidRDefault="00082A77" w:rsidP="00082A77">
      <w:pPr>
        <w:tabs>
          <w:tab w:val="left" w:pos="284"/>
          <w:tab w:val="left" w:pos="720"/>
        </w:tabs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2E4007">
        <w:rPr>
          <w:rFonts w:ascii="Times New Roman" w:eastAsia="Times New Roman" w:hAnsi="Times New Roman" w:cs="Times New Roman"/>
          <w:sz w:val="24"/>
          <w:szCs w:val="24"/>
          <w:lang w:eastAsia="zh-CN"/>
        </w:rPr>
        <w:t>Заявка</w:t>
      </w:r>
      <w:r w:rsidRPr="002E4007">
        <w:rPr>
          <w:rFonts w:ascii="Times New Roman" w:eastAsia="Times New Roman" w:hAnsi="Times New Roman" w:cs="Times New Roman"/>
          <w:color w:val="FF0000"/>
          <w:sz w:val="24"/>
          <w:szCs w:val="24"/>
          <w:lang w:eastAsia="zh-CN"/>
        </w:rPr>
        <w:t xml:space="preserve"> </w:t>
      </w:r>
      <w:r w:rsidRPr="002E4007">
        <w:rPr>
          <w:rFonts w:ascii="Times New Roman" w:eastAsia="Times New Roman" w:hAnsi="Times New Roman" w:cs="Times New Roman"/>
          <w:sz w:val="24"/>
          <w:szCs w:val="24"/>
          <w:lang w:eastAsia="zh-CN"/>
        </w:rPr>
        <w:t>на участие в торгах заполняется и подается по утвержденной форме (Приложение  № 1 к настоящему информационному сообщению).</w:t>
      </w:r>
    </w:p>
    <w:p w:rsidR="00082A77" w:rsidRPr="002E4007" w:rsidRDefault="00082A77" w:rsidP="00082A77">
      <w:pPr>
        <w:tabs>
          <w:tab w:val="left" w:pos="284"/>
        </w:tabs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zh-CN"/>
        </w:rPr>
      </w:pPr>
      <w:r w:rsidRPr="002E4007">
        <w:rPr>
          <w:rFonts w:ascii="Times New Roman" w:eastAsia="Times New Roman" w:hAnsi="Times New Roman" w:cs="Times New Roman"/>
          <w:sz w:val="24"/>
          <w:szCs w:val="24"/>
          <w:lang w:eastAsia="zh-CN"/>
        </w:rPr>
        <w:t>Одно лицо имеет право подать только одну заявку.</w:t>
      </w:r>
    </w:p>
    <w:p w:rsidR="00082A77" w:rsidRPr="002E4007" w:rsidRDefault="00082A77" w:rsidP="00082A77">
      <w:pPr>
        <w:tabs>
          <w:tab w:val="left" w:pos="284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zh-CN"/>
        </w:rPr>
      </w:pPr>
      <w:r w:rsidRPr="002E4007">
        <w:rPr>
          <w:rFonts w:ascii="Times New Roman" w:eastAsia="Times New Roman" w:hAnsi="Times New Roman" w:cs="Times New Roman"/>
          <w:sz w:val="24"/>
          <w:szCs w:val="24"/>
          <w:lang w:eastAsia="zh-CN"/>
        </w:rPr>
        <w:lastRenderedPageBreak/>
        <w:t xml:space="preserve">            При приеме заявок от претендентов оператор электронной площадки обеспечивает:</w:t>
      </w:r>
    </w:p>
    <w:p w:rsidR="00082A77" w:rsidRPr="002E4007" w:rsidRDefault="00082A77" w:rsidP="00082A77">
      <w:pPr>
        <w:tabs>
          <w:tab w:val="left" w:pos="284"/>
        </w:tabs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zh-CN"/>
        </w:rPr>
      </w:pPr>
      <w:r w:rsidRPr="002E4007">
        <w:rPr>
          <w:rFonts w:ascii="Times New Roman" w:eastAsia="Times New Roman" w:hAnsi="Times New Roman" w:cs="Times New Roman"/>
          <w:sz w:val="24"/>
          <w:szCs w:val="24"/>
          <w:lang w:eastAsia="zh-CN"/>
        </w:rPr>
        <w:t>- регистрацию заявок и прилагаемых к ним документов в журнале приема заявок. Каждой заявке присваивается номер с указанием даты и времени приема;</w:t>
      </w:r>
    </w:p>
    <w:p w:rsidR="00082A77" w:rsidRPr="002E4007" w:rsidRDefault="00082A77" w:rsidP="00082A77">
      <w:pPr>
        <w:tabs>
          <w:tab w:val="left" w:pos="284"/>
        </w:tabs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2E4007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- конфиденциальность данных о претендентах и участниках, за исключением случая направления электронных документов продавцу в порядке, установленном </w:t>
      </w:r>
      <w:r w:rsidRPr="002E4007">
        <w:rPr>
          <w:rFonts w:ascii="Times New Roman" w:eastAsia="Times New Roman" w:hAnsi="Times New Roman" w:cs="Times New Roman"/>
          <w:bCs/>
          <w:sz w:val="24"/>
          <w:szCs w:val="24"/>
          <w:lang w:eastAsia="zh-CN"/>
        </w:rPr>
        <w:t xml:space="preserve">постановлением </w:t>
      </w:r>
      <w:r w:rsidRPr="002E4007">
        <w:rPr>
          <w:rFonts w:ascii="Times New Roman" w:eastAsia="Times New Roman" w:hAnsi="Times New Roman" w:cs="Times New Roman"/>
          <w:sz w:val="24"/>
          <w:szCs w:val="24"/>
          <w:lang w:eastAsia="zh-CN"/>
        </w:rPr>
        <w:t>Правительства Российской Федерации от 27 августа 2012 г. № 860 «Об организации и проведении продажи государственного или муниципального имущества в электронной форме».</w:t>
      </w:r>
    </w:p>
    <w:p w:rsidR="00082A77" w:rsidRPr="002E4007" w:rsidRDefault="00082A77" w:rsidP="00082A77">
      <w:pPr>
        <w:suppressAutoHyphens/>
        <w:spacing w:after="12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zh-CN"/>
        </w:rPr>
      </w:pPr>
      <w:r w:rsidRPr="002E4007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          В течение одного часа со времени поступления заявки оператор электронной площадки сообщает претендент</w:t>
      </w:r>
      <w:proofErr w:type="gramStart"/>
      <w:r w:rsidRPr="002E4007">
        <w:rPr>
          <w:rFonts w:ascii="Times New Roman" w:eastAsia="Times New Roman" w:hAnsi="Times New Roman" w:cs="Times New Roman"/>
          <w:sz w:val="24"/>
          <w:szCs w:val="24"/>
          <w:lang w:eastAsia="zh-CN"/>
        </w:rPr>
        <w:t>у о ее</w:t>
      </w:r>
      <w:proofErr w:type="gramEnd"/>
      <w:r w:rsidRPr="002E4007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поступлении путем направления уведомления, с приложением электронных копий зарегистрированной заявки и прилагаемых к ней документов.</w:t>
      </w:r>
    </w:p>
    <w:p w:rsidR="00082A77" w:rsidRPr="002E4007" w:rsidRDefault="00082A77" w:rsidP="00082A77">
      <w:pPr>
        <w:suppressAutoHyphens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zh-CN"/>
        </w:rPr>
      </w:pPr>
      <w:r w:rsidRPr="002E4007">
        <w:rPr>
          <w:rFonts w:ascii="Times New Roman" w:eastAsia="Times New Roman" w:hAnsi="Times New Roman" w:cs="Times New Roman"/>
          <w:sz w:val="24"/>
          <w:szCs w:val="24"/>
          <w:lang w:eastAsia="zh-CN"/>
        </w:rPr>
        <w:t>Заявки с прилагаемыми к ним документами, поданные с нарушением установленного срока, на электронной площадке не регистрируются.</w:t>
      </w:r>
    </w:p>
    <w:p w:rsidR="00082A77" w:rsidRPr="002E4007" w:rsidRDefault="00082A77" w:rsidP="00082A77">
      <w:pPr>
        <w:suppressAutoHyphens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zh-CN"/>
        </w:rPr>
      </w:pPr>
      <w:r w:rsidRPr="002E4007">
        <w:rPr>
          <w:rFonts w:ascii="Times New Roman" w:eastAsia="Times New Roman" w:hAnsi="Times New Roman" w:cs="Times New Roman"/>
          <w:sz w:val="24"/>
          <w:szCs w:val="24"/>
          <w:lang w:eastAsia="zh-CN"/>
        </w:rPr>
        <w:t>Претендент вправе не позднее дня окончания приема заявок отозвать заявку путем направления уведомления об отзыве заявки на электронную площадку.</w:t>
      </w:r>
    </w:p>
    <w:p w:rsidR="00082A77" w:rsidRPr="002E4007" w:rsidRDefault="00082A77" w:rsidP="00082A77">
      <w:pPr>
        <w:suppressAutoHyphens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2E4007">
        <w:rPr>
          <w:rFonts w:ascii="Times New Roman" w:eastAsia="Times New Roman" w:hAnsi="Times New Roman" w:cs="Times New Roman"/>
          <w:sz w:val="24"/>
          <w:szCs w:val="24"/>
          <w:lang w:eastAsia="zh-CN"/>
        </w:rPr>
        <w:t>В случае отзыва претендентом заявки, уведомление об отзыве заявки вместе с заявкой в течение одного часа поступает в «личный кабинет» продавца, о чем претенденту направляется соответствующее уведомление.</w:t>
      </w:r>
    </w:p>
    <w:p w:rsidR="00082A77" w:rsidRPr="002E4007" w:rsidRDefault="00082A77" w:rsidP="00082A77">
      <w:pPr>
        <w:tabs>
          <w:tab w:val="left" w:pos="540"/>
          <w:tab w:val="left" w:pos="720"/>
        </w:tabs>
        <w:suppressAutoHyphens/>
        <w:spacing w:after="0" w:line="240" w:lineRule="auto"/>
        <w:ind w:firstLine="567"/>
        <w:contextualSpacing/>
        <w:jc w:val="both"/>
        <w:outlineLvl w:val="0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2E4007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 Изменение заявки допускается только путем подачи претендентом новой заявки в установленные в информационном сообщении сроки о проведен</w:t>
      </w:r>
      <w:proofErr w:type="gramStart"/>
      <w:r w:rsidRPr="002E4007">
        <w:rPr>
          <w:rFonts w:ascii="Times New Roman" w:eastAsia="Times New Roman" w:hAnsi="Times New Roman" w:cs="Times New Roman"/>
          <w:sz w:val="24"/>
          <w:szCs w:val="24"/>
          <w:lang w:eastAsia="zh-CN"/>
        </w:rPr>
        <w:t>ии ау</w:t>
      </w:r>
      <w:proofErr w:type="gramEnd"/>
      <w:r w:rsidRPr="002E4007">
        <w:rPr>
          <w:rFonts w:ascii="Times New Roman" w:eastAsia="Times New Roman" w:hAnsi="Times New Roman" w:cs="Times New Roman"/>
          <w:sz w:val="24"/>
          <w:szCs w:val="24"/>
          <w:lang w:eastAsia="zh-CN"/>
        </w:rPr>
        <w:t>кциона, при этом первоначальная заявка должна быть отозвана.</w:t>
      </w:r>
    </w:p>
    <w:p w:rsidR="00082A77" w:rsidRPr="002E4007" w:rsidRDefault="00082A77" w:rsidP="00082A77">
      <w:pPr>
        <w:tabs>
          <w:tab w:val="left" w:pos="720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</w:pPr>
      <w:r w:rsidRPr="002E4007"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 xml:space="preserve">  Перечень документов, входящих в состав заявки на участие в аукционе и требования к их оформлению.</w:t>
      </w:r>
    </w:p>
    <w:p w:rsidR="00082A77" w:rsidRPr="002E4007" w:rsidRDefault="00082A77" w:rsidP="00082A77">
      <w:pPr>
        <w:tabs>
          <w:tab w:val="left" w:pos="720"/>
        </w:tabs>
        <w:suppressAutoHyphens/>
        <w:autoSpaceDE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2E4007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 Одновременно с заявкой претенденты  представляют следующие документы:</w:t>
      </w:r>
    </w:p>
    <w:p w:rsidR="00082A77" w:rsidRPr="002E4007" w:rsidRDefault="00082A77" w:rsidP="00082A77">
      <w:pPr>
        <w:tabs>
          <w:tab w:val="left" w:pos="720"/>
        </w:tabs>
        <w:suppressAutoHyphens/>
        <w:autoSpaceDE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2E4007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  </w:t>
      </w:r>
      <w:r w:rsidRPr="002E4007">
        <w:rPr>
          <w:rFonts w:ascii="Times New Roman" w:eastAsia="Times New Roman" w:hAnsi="Times New Roman" w:cs="Times New Roman"/>
          <w:sz w:val="24"/>
          <w:szCs w:val="24"/>
          <w:u w:val="single"/>
          <w:lang w:eastAsia="zh-CN"/>
        </w:rPr>
        <w:t>Юридические лица:</w:t>
      </w:r>
    </w:p>
    <w:p w:rsidR="00082A77" w:rsidRPr="002E4007" w:rsidRDefault="00082A77" w:rsidP="00082A77">
      <w:pPr>
        <w:tabs>
          <w:tab w:val="left" w:pos="720"/>
        </w:tabs>
        <w:suppressAutoHyphens/>
        <w:autoSpaceDE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2E4007">
        <w:rPr>
          <w:rFonts w:ascii="Times New Roman" w:eastAsia="Times New Roman" w:hAnsi="Times New Roman" w:cs="Times New Roman"/>
          <w:sz w:val="24"/>
          <w:szCs w:val="24"/>
          <w:lang w:eastAsia="zh-CN"/>
        </w:rPr>
        <w:t>- заверенные копии учредительных документов.</w:t>
      </w:r>
    </w:p>
    <w:p w:rsidR="00082A77" w:rsidRPr="002E4007" w:rsidRDefault="00082A77" w:rsidP="00082A77">
      <w:pPr>
        <w:tabs>
          <w:tab w:val="left" w:pos="993"/>
        </w:tabs>
        <w:suppressAutoHyphens/>
        <w:autoSpaceDE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2E4007">
        <w:rPr>
          <w:rFonts w:ascii="Times New Roman" w:eastAsia="Times New Roman" w:hAnsi="Times New Roman" w:cs="Times New Roman"/>
          <w:sz w:val="24"/>
          <w:szCs w:val="24"/>
          <w:lang w:eastAsia="zh-CN"/>
        </w:rPr>
        <w:t>- документ, содержащий сведения о доле Российской Федерации, субъекта Российской Федерации или муниципального образования в уставном капитале юридического лица (реестр владельцев акций либо выписка из него, или заверенное печатью юридического лица (при наличии печати) и подписанное его руководителем письмо).</w:t>
      </w:r>
    </w:p>
    <w:p w:rsidR="00082A77" w:rsidRPr="002E4007" w:rsidRDefault="00082A77" w:rsidP="00082A77">
      <w:pPr>
        <w:tabs>
          <w:tab w:val="left" w:pos="720"/>
          <w:tab w:val="left" w:pos="993"/>
        </w:tabs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2E4007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        - документ, который подтверждает полномочия руководителя юридического лица на осуществление действий от имени юридического лица (копия решения о назначении этого лица или о его избрании) и в соответствии с которым руководитель юридического лица обладает правом действовать от имени юридического лица без доверенности.</w:t>
      </w:r>
    </w:p>
    <w:p w:rsidR="00082A77" w:rsidRPr="002E4007" w:rsidRDefault="00082A77" w:rsidP="00082A77">
      <w:pPr>
        <w:tabs>
          <w:tab w:val="left" w:pos="720"/>
          <w:tab w:val="left" w:pos="1134"/>
        </w:tabs>
        <w:suppressAutoHyphens/>
        <w:autoSpaceDE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2E4007">
        <w:rPr>
          <w:rFonts w:ascii="Times New Roman" w:eastAsia="Times New Roman" w:hAnsi="Times New Roman" w:cs="Times New Roman"/>
          <w:sz w:val="24"/>
          <w:szCs w:val="24"/>
          <w:u w:val="single"/>
          <w:lang w:eastAsia="zh-CN"/>
        </w:rPr>
        <w:t>Физические лица</w:t>
      </w:r>
      <w:r w:rsidRPr="002E4007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: копию всех листов документа, удостоверяющего личность. </w:t>
      </w:r>
    </w:p>
    <w:p w:rsidR="00082A77" w:rsidRPr="002E4007" w:rsidRDefault="00082A77" w:rsidP="00082A77">
      <w:pPr>
        <w:tabs>
          <w:tab w:val="left" w:pos="360"/>
          <w:tab w:val="left" w:pos="720"/>
          <w:tab w:val="left" w:pos="1134"/>
        </w:tabs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2E4007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           В случае если от имени претендента действует его представитель по доверенности, к заявке прилагается доверенность на осуществление действий от имени претендента, оформленная в установленном порядке, или нотариально заверенная копия такой доверенности. В случае если доверенность на осуществление действий от имени претендента подписана лицом, уполномоченным руководителем юридического лица, заявка должна содержать также документ, подтверждающий полномочия этого лица.</w:t>
      </w:r>
    </w:p>
    <w:p w:rsidR="00082A77" w:rsidRPr="002E4007" w:rsidRDefault="00082A77" w:rsidP="00082A77">
      <w:pPr>
        <w:tabs>
          <w:tab w:val="left" w:pos="360"/>
          <w:tab w:val="left" w:pos="720"/>
          <w:tab w:val="left" w:pos="1134"/>
        </w:tabs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2E4007">
        <w:rPr>
          <w:rFonts w:ascii="Times New Roman" w:eastAsia="Times New Roman" w:hAnsi="Times New Roman" w:cs="Times New Roman"/>
          <w:sz w:val="24"/>
          <w:szCs w:val="24"/>
          <w:lang w:eastAsia="zh-CN"/>
        </w:rPr>
        <w:tab/>
      </w:r>
      <w:r w:rsidRPr="002E4007">
        <w:rPr>
          <w:rFonts w:ascii="Times New Roman" w:eastAsia="Times New Roman" w:hAnsi="Times New Roman" w:cs="Times New Roman"/>
          <w:sz w:val="24"/>
          <w:szCs w:val="24"/>
          <w:lang w:eastAsia="zh-CN"/>
        </w:rPr>
        <w:tab/>
        <w:t>Все листы документов, представляемых одновременно с заявкой, либо отдельные тома данных документов должны быть подписаны претендентом или его представителем электронной цифровой подписью.</w:t>
      </w:r>
    </w:p>
    <w:p w:rsidR="00082A77" w:rsidRPr="002E4007" w:rsidRDefault="00082A77" w:rsidP="00082A77">
      <w:pPr>
        <w:tabs>
          <w:tab w:val="left" w:pos="360"/>
          <w:tab w:val="left" w:pos="720"/>
          <w:tab w:val="left" w:pos="1134"/>
        </w:tabs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2E4007">
        <w:rPr>
          <w:rFonts w:ascii="Times New Roman" w:eastAsia="Times New Roman" w:hAnsi="Times New Roman" w:cs="Times New Roman"/>
          <w:sz w:val="24"/>
          <w:szCs w:val="24"/>
          <w:lang w:eastAsia="zh-CN"/>
        </w:rPr>
        <w:tab/>
      </w:r>
      <w:r w:rsidRPr="002E4007">
        <w:rPr>
          <w:rFonts w:ascii="Times New Roman" w:eastAsia="Times New Roman" w:hAnsi="Times New Roman" w:cs="Times New Roman"/>
          <w:sz w:val="24"/>
          <w:szCs w:val="24"/>
          <w:lang w:eastAsia="zh-CN"/>
        </w:rPr>
        <w:tab/>
        <w:t>К данным документам также прилагается их</w:t>
      </w:r>
      <w:r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опись</w:t>
      </w:r>
      <w:r w:rsidRPr="002E4007">
        <w:rPr>
          <w:rFonts w:ascii="Times New Roman" w:eastAsia="Times New Roman" w:hAnsi="Times New Roman" w:cs="Times New Roman"/>
          <w:sz w:val="24"/>
          <w:szCs w:val="24"/>
          <w:lang w:eastAsia="zh-CN"/>
        </w:rPr>
        <w:t>.</w:t>
      </w:r>
    </w:p>
    <w:p w:rsidR="00082A77" w:rsidRPr="002E4007" w:rsidRDefault="00082A77" w:rsidP="00082A77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</w:pPr>
      <w:r w:rsidRPr="002E4007"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 xml:space="preserve">Срок заключения договора купли-продажи по итогам проведения аукциона, условия оплаты 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>земельного участка</w:t>
      </w:r>
      <w:r w:rsidRPr="002E4007"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>.</w:t>
      </w:r>
    </w:p>
    <w:p w:rsidR="00082A77" w:rsidRPr="00E566F7" w:rsidRDefault="00082A77" w:rsidP="00082A77">
      <w:pPr>
        <w:shd w:val="clear" w:color="auto" w:fill="FFFFFF"/>
        <w:spacing w:after="0" w:line="274" w:lineRule="exact"/>
        <w:ind w:left="10" w:right="5" w:firstLine="56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566F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Не допускается заключение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договора купли продажи земельного участка</w:t>
      </w:r>
      <w:r w:rsidRPr="00E566F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E4007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(Приложение № </w:t>
      </w:r>
      <w:r>
        <w:rPr>
          <w:rFonts w:ascii="Times New Roman" w:eastAsia="Times New Roman" w:hAnsi="Times New Roman" w:cs="Times New Roman"/>
          <w:sz w:val="24"/>
          <w:szCs w:val="24"/>
          <w:lang w:eastAsia="zh-CN"/>
        </w:rPr>
        <w:t>2</w:t>
      </w:r>
      <w:r w:rsidRPr="002E4007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к настоящему информационному сообщению) с победителем аукциона</w:t>
      </w:r>
      <w:r w:rsidRPr="002E4007">
        <w:rPr>
          <w:rFonts w:ascii="Times New Roman" w:eastAsia="Times New Roman" w:hAnsi="Times New Roman" w:cs="Times New Roman"/>
          <w:bCs/>
          <w:sz w:val="24"/>
          <w:szCs w:val="24"/>
          <w:lang w:eastAsia="zh-CN"/>
        </w:rPr>
        <w:t xml:space="preserve"> </w:t>
      </w:r>
      <w:r w:rsidRPr="00E566F7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ранее, </w:t>
      </w:r>
      <w:r w:rsidRPr="00E566F7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чем через десять дней</w:t>
      </w:r>
      <w:r w:rsidRPr="00E566F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 дня размещения информации о результатах аукциона на официальном сайте.</w:t>
      </w:r>
    </w:p>
    <w:p w:rsidR="00082A77" w:rsidRPr="00E566F7" w:rsidRDefault="00082A77" w:rsidP="00082A77">
      <w:pPr>
        <w:shd w:val="clear" w:color="auto" w:fill="FFFFFF"/>
        <w:spacing w:line="274" w:lineRule="exact"/>
        <w:ind w:left="5" w:right="10" w:firstLine="56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4007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  </w:t>
      </w:r>
      <w:r w:rsidRPr="00E566F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Победитель аукциона производит оплату   цены земельного участка определенной на аукционе, в течение 10 банковских дней со дня подписания договора  </w:t>
      </w:r>
      <w:r w:rsidRPr="00E566F7">
        <w:rPr>
          <w:rFonts w:ascii="Times New Roman" w:eastAsia="Times New Roman" w:hAnsi="Times New Roman" w:cs="Times New Roman"/>
          <w:spacing w:val="-3"/>
          <w:sz w:val="24"/>
          <w:szCs w:val="24"/>
          <w:lang w:eastAsia="ru-RU"/>
        </w:rPr>
        <w:t>купл</w:t>
      </w:r>
      <w:proofErr w:type="gramStart"/>
      <w:r w:rsidRPr="00E566F7">
        <w:rPr>
          <w:rFonts w:ascii="Times New Roman" w:eastAsia="Times New Roman" w:hAnsi="Times New Roman" w:cs="Times New Roman"/>
          <w:spacing w:val="-3"/>
          <w:sz w:val="24"/>
          <w:szCs w:val="24"/>
          <w:lang w:eastAsia="ru-RU"/>
        </w:rPr>
        <w:t>и-</w:t>
      </w:r>
      <w:proofErr w:type="gramEnd"/>
      <w:r w:rsidRPr="00E566F7">
        <w:rPr>
          <w:rFonts w:ascii="Times New Roman" w:eastAsia="Times New Roman" w:hAnsi="Times New Roman" w:cs="Times New Roman"/>
          <w:spacing w:val="-3"/>
          <w:sz w:val="24"/>
          <w:szCs w:val="24"/>
          <w:lang w:eastAsia="ru-RU"/>
        </w:rPr>
        <w:t xml:space="preserve"> продажи</w:t>
      </w:r>
      <w:r w:rsidRPr="00E566F7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082A77" w:rsidRPr="00E566F7" w:rsidRDefault="00082A77" w:rsidP="00082A77">
      <w:pPr>
        <w:shd w:val="clear" w:color="auto" w:fill="FFFFFF"/>
        <w:spacing w:after="0" w:line="274" w:lineRule="exact"/>
        <w:ind w:left="5" w:right="24" w:firstLine="57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566F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Оплата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цены </w:t>
      </w:r>
      <w:r w:rsidRPr="00E566F7">
        <w:rPr>
          <w:rFonts w:ascii="Times New Roman" w:eastAsia="Times New Roman" w:hAnsi="Times New Roman" w:cs="Times New Roman"/>
          <w:sz w:val="24"/>
          <w:szCs w:val="24"/>
          <w:lang w:eastAsia="ru-RU"/>
        </w:rPr>
        <w:t>земельного участка, определенной на аукционе, осуществляется по следующим реквизитам:</w:t>
      </w:r>
    </w:p>
    <w:p w:rsidR="00082A77" w:rsidRPr="00E566F7" w:rsidRDefault="00082A77" w:rsidP="00082A77">
      <w:pPr>
        <w:shd w:val="clear" w:color="auto" w:fill="FFFFFF"/>
        <w:spacing w:after="0" w:line="274" w:lineRule="exact"/>
        <w:ind w:left="10" w:firstLine="88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566F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УФК по Брянской области (Комитет по управлению муниципальным имуществом администрации </w:t>
      </w:r>
      <w:proofErr w:type="spellStart"/>
      <w:r w:rsidRPr="00E566F7">
        <w:rPr>
          <w:rFonts w:ascii="Times New Roman" w:eastAsia="Times New Roman" w:hAnsi="Times New Roman" w:cs="Times New Roman"/>
          <w:sz w:val="24"/>
          <w:szCs w:val="24"/>
          <w:lang w:eastAsia="ru-RU"/>
        </w:rPr>
        <w:t>Мглинского</w:t>
      </w:r>
      <w:proofErr w:type="spellEnd"/>
      <w:r w:rsidRPr="00E566F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района л/с 04273Р50480) </w:t>
      </w:r>
      <w:r w:rsidRPr="00E566F7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 xml:space="preserve">ИНН 3220000354 КПП 322001001, </w:t>
      </w:r>
      <w:proofErr w:type="gramStart"/>
      <w:r w:rsidRPr="00E566F7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р</w:t>
      </w:r>
      <w:proofErr w:type="gramEnd"/>
      <w:r w:rsidRPr="00E566F7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 xml:space="preserve">/счет 03100643000000012700,  </w:t>
      </w:r>
      <w:proofErr w:type="spellStart"/>
      <w:r w:rsidRPr="00E566F7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кор</w:t>
      </w:r>
      <w:proofErr w:type="spellEnd"/>
      <w:r w:rsidRPr="00E566F7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.</w:t>
      </w:r>
      <w:r w:rsidRPr="00E566F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счет № 40102810245370000019 в Отделении Брянск Банка России //УФК по Брянской области г. Брянск, КБК 90211105013130000120, ОКТМО 15636101. </w:t>
      </w:r>
    </w:p>
    <w:p w:rsidR="00082A77" w:rsidRPr="002E4007" w:rsidRDefault="00082A77" w:rsidP="00082A77">
      <w:pPr>
        <w:suppressAutoHyphens/>
        <w:autoSpaceDE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E4007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  </w:t>
      </w:r>
    </w:p>
    <w:p w:rsidR="00082A77" w:rsidRPr="002E4007" w:rsidRDefault="00082A77" w:rsidP="00082A77">
      <w:pPr>
        <w:suppressAutoHyphens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2E4007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Факт оплаты </w:t>
      </w:r>
      <w:r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земельного участка </w:t>
      </w:r>
      <w:r w:rsidRPr="002E4007">
        <w:rPr>
          <w:rFonts w:ascii="Times New Roman" w:eastAsia="Times New Roman" w:hAnsi="Times New Roman" w:cs="Times New Roman"/>
          <w:sz w:val="24"/>
          <w:szCs w:val="24"/>
          <w:lang w:eastAsia="zh-CN"/>
        </w:rPr>
        <w:t>подтверждается выпиской со счета продавца о поступлении денежных сре</w:t>
      </w:r>
      <w:proofErr w:type="gramStart"/>
      <w:r w:rsidRPr="002E4007">
        <w:rPr>
          <w:rFonts w:ascii="Times New Roman" w:eastAsia="Times New Roman" w:hAnsi="Times New Roman" w:cs="Times New Roman"/>
          <w:sz w:val="24"/>
          <w:szCs w:val="24"/>
          <w:lang w:eastAsia="zh-CN"/>
        </w:rPr>
        <w:t>дств в р</w:t>
      </w:r>
      <w:proofErr w:type="gramEnd"/>
      <w:r w:rsidRPr="002E4007">
        <w:rPr>
          <w:rFonts w:ascii="Times New Roman" w:eastAsia="Times New Roman" w:hAnsi="Times New Roman" w:cs="Times New Roman"/>
          <w:sz w:val="24"/>
          <w:szCs w:val="24"/>
          <w:lang w:eastAsia="zh-CN"/>
        </w:rPr>
        <w:t>азмере и в сроки, указанные в договоре купли-продажи.</w:t>
      </w:r>
    </w:p>
    <w:p w:rsidR="00082A77" w:rsidRPr="002E4007" w:rsidRDefault="00082A77" w:rsidP="00082A77">
      <w:pPr>
        <w:suppressAutoHyphens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2E4007">
        <w:rPr>
          <w:rFonts w:ascii="Times New Roman" w:eastAsia="Times New Roman" w:hAnsi="Times New Roman" w:cs="Times New Roman"/>
          <w:sz w:val="24"/>
          <w:szCs w:val="24"/>
          <w:lang w:eastAsia="zh-CN"/>
        </w:rPr>
        <w:t>Передача имущества продавцом и принятие его покупателем осуществляется по передаточному акту, подписываемому сторонами, не позднее 5 (пяти) рабочих дней со дня поступления денежных средств за имущество на расчетный счет продавца.</w:t>
      </w:r>
    </w:p>
    <w:p w:rsidR="00082A77" w:rsidRPr="002E4007" w:rsidRDefault="00082A77" w:rsidP="00082A77">
      <w:pPr>
        <w:suppressAutoHyphens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2E4007">
        <w:rPr>
          <w:rFonts w:ascii="Times New Roman" w:eastAsia="Times New Roman" w:hAnsi="Times New Roman" w:cs="Times New Roman"/>
          <w:sz w:val="24"/>
          <w:szCs w:val="24"/>
          <w:lang w:eastAsia="zh-CN"/>
        </w:rPr>
        <w:t>Расходы, связанные с проведением государственной регистрации перехода права собственности на объект недвижимости возлагаются на победителя аукциона.</w:t>
      </w:r>
    </w:p>
    <w:p w:rsidR="00082A77" w:rsidRPr="002E4007" w:rsidRDefault="00082A77" w:rsidP="00082A7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</w:pPr>
      <w:r w:rsidRPr="002E4007"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>Порядок ознакомления покупателей с условиями договора купли – продажи.</w:t>
      </w:r>
    </w:p>
    <w:p w:rsidR="00082A77" w:rsidRPr="002E4007" w:rsidRDefault="00082A77" w:rsidP="00082A77">
      <w:pPr>
        <w:tabs>
          <w:tab w:val="left" w:pos="720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</w:pPr>
      <w:r w:rsidRPr="002E4007">
        <w:rPr>
          <w:rFonts w:ascii="Times New Roman" w:eastAsia="Times New Roman" w:hAnsi="Times New Roman" w:cs="Times New Roman"/>
          <w:sz w:val="24"/>
          <w:szCs w:val="24"/>
          <w:lang w:eastAsia="zh-CN"/>
        </w:rPr>
        <w:tab/>
        <w:t xml:space="preserve">Ознакомление покупателей с дополнительными сведениями об объекте продажи, формой заявки, описи, условиями договора купли-продажи, требованиями к оформлению представляемых документов, внесения задатка, подачи заявки, правилами проведения </w:t>
      </w:r>
      <w:r w:rsidRPr="002E4007">
        <w:rPr>
          <w:rFonts w:ascii="Times New Roman" w:eastAsia="Times New Roman" w:hAnsi="Times New Roman" w:cs="Times New Roman"/>
          <w:bCs/>
          <w:sz w:val="24"/>
          <w:szCs w:val="24"/>
          <w:lang w:eastAsia="zh-CN"/>
        </w:rPr>
        <w:t>аукциона</w:t>
      </w:r>
      <w:r w:rsidRPr="002E4007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, покупатели могут ознакомиться по рабочим дням с 9.00 до 13.00 и с 14.00 до 17.00 (в пятницу до 16.00) по адресу: Брянская область, г. Мглин, пл. Советская, д. 6, </w:t>
      </w:r>
      <w:proofErr w:type="spellStart"/>
      <w:r w:rsidRPr="002E4007">
        <w:rPr>
          <w:rFonts w:ascii="Times New Roman" w:eastAsia="Times New Roman" w:hAnsi="Times New Roman" w:cs="Times New Roman"/>
          <w:sz w:val="24"/>
          <w:szCs w:val="24"/>
          <w:lang w:eastAsia="zh-CN"/>
        </w:rPr>
        <w:t>каб</w:t>
      </w:r>
      <w:proofErr w:type="spellEnd"/>
      <w:r w:rsidRPr="002E4007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. _17__, тел. 8(48339)2-25-22, а также на официальном сайте администрации </w:t>
      </w:r>
      <w:proofErr w:type="spellStart"/>
      <w:r w:rsidRPr="002E4007">
        <w:rPr>
          <w:rFonts w:ascii="Times New Roman" w:eastAsia="Times New Roman" w:hAnsi="Times New Roman" w:cs="Times New Roman"/>
          <w:sz w:val="24"/>
          <w:szCs w:val="24"/>
          <w:lang w:eastAsia="zh-CN"/>
        </w:rPr>
        <w:t>Мглинского</w:t>
      </w:r>
      <w:proofErr w:type="spellEnd"/>
      <w:r w:rsidRPr="002E4007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 района: https:// </w:t>
      </w:r>
      <w:hyperlink r:id="rId12" w:history="1">
        <w:r w:rsidRPr="002E4007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zh-CN"/>
          </w:rPr>
          <w:t>www</w:t>
        </w:r>
        <w:r w:rsidRPr="002E4007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zh-CN"/>
          </w:rPr>
          <w:t>.</w:t>
        </w:r>
        <w:r w:rsidRPr="002E4007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zh-CN"/>
          </w:rPr>
          <w:t>mgladm</w:t>
        </w:r>
        <w:r w:rsidRPr="002E4007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zh-CN"/>
          </w:rPr>
          <w:t>.</w:t>
        </w:r>
        <w:r w:rsidRPr="002E4007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zh-CN"/>
          </w:rPr>
          <w:t>ru</w:t>
        </w:r>
      </w:hyperlink>
      <w:r w:rsidRPr="002E4007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, официальном сайте Российской Федерации: https://www.torgi.gov.ru, на сайте оператора электронной площадки:  </w:t>
      </w:r>
      <w:r w:rsidRPr="002E4007">
        <w:rPr>
          <w:rFonts w:ascii="Times New Roman" w:eastAsia="Times New Roman" w:hAnsi="Times New Roman" w:cs="Times New Roman"/>
          <w:sz w:val="24"/>
          <w:szCs w:val="24"/>
          <w:lang w:val="en-US" w:eastAsia="zh-CN"/>
        </w:rPr>
        <w:t>https</w:t>
      </w:r>
      <w:r w:rsidRPr="002E4007">
        <w:rPr>
          <w:rFonts w:ascii="Times New Roman" w:eastAsia="Times New Roman" w:hAnsi="Times New Roman" w:cs="Times New Roman"/>
          <w:sz w:val="24"/>
          <w:szCs w:val="24"/>
          <w:lang w:eastAsia="zh-CN"/>
        </w:rPr>
        <w:t>://</w:t>
      </w:r>
      <w:r w:rsidRPr="002E4007">
        <w:rPr>
          <w:rFonts w:ascii="Times New Roman" w:eastAsia="Times New Roman" w:hAnsi="Times New Roman" w:cs="Times New Roman"/>
          <w:sz w:val="24"/>
          <w:szCs w:val="24"/>
          <w:lang w:val="en-US" w:eastAsia="zh-CN"/>
        </w:rPr>
        <w:t>www</w:t>
      </w:r>
      <w:r w:rsidRPr="002E4007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. </w:t>
      </w:r>
      <w:hyperlink r:id="rId13" w:tgtFrame="_blank" w:history="1">
        <w:r w:rsidRPr="002E4007">
          <w:rPr>
            <w:rFonts w:ascii="Times New Roman" w:eastAsia="Times New Roman" w:hAnsi="Times New Roman" w:cs="Times New Roman"/>
            <w:sz w:val="24"/>
            <w:szCs w:val="24"/>
            <w:lang w:eastAsia="zh-CN"/>
          </w:rPr>
          <w:t>178</w:t>
        </w:r>
        <w:proofErr w:type="spellStart"/>
        <w:r w:rsidRPr="002E4007">
          <w:rPr>
            <w:rFonts w:ascii="Times New Roman" w:eastAsia="Times New Roman" w:hAnsi="Times New Roman" w:cs="Times New Roman"/>
            <w:sz w:val="24"/>
            <w:szCs w:val="24"/>
            <w:lang w:val="en-US" w:eastAsia="zh-CN"/>
          </w:rPr>
          <w:t>fz</w:t>
        </w:r>
        <w:proofErr w:type="spellEnd"/>
        <w:r w:rsidRPr="002E4007">
          <w:rPr>
            <w:rFonts w:ascii="Times New Roman" w:eastAsia="Times New Roman" w:hAnsi="Times New Roman" w:cs="Times New Roman"/>
            <w:sz w:val="24"/>
            <w:szCs w:val="24"/>
            <w:lang w:eastAsia="zh-CN"/>
          </w:rPr>
          <w:t>.</w:t>
        </w:r>
        <w:proofErr w:type="spellStart"/>
        <w:r w:rsidRPr="002E4007">
          <w:rPr>
            <w:rFonts w:ascii="Times New Roman" w:eastAsia="Times New Roman" w:hAnsi="Times New Roman" w:cs="Times New Roman"/>
            <w:sz w:val="24"/>
            <w:szCs w:val="24"/>
            <w:lang w:val="en-US" w:eastAsia="zh-CN"/>
          </w:rPr>
          <w:t>roseltorg</w:t>
        </w:r>
        <w:proofErr w:type="spellEnd"/>
        <w:r w:rsidRPr="002E4007">
          <w:rPr>
            <w:rFonts w:ascii="Times New Roman" w:eastAsia="Times New Roman" w:hAnsi="Times New Roman" w:cs="Times New Roman"/>
            <w:sz w:val="24"/>
            <w:szCs w:val="24"/>
            <w:lang w:eastAsia="zh-CN"/>
          </w:rPr>
          <w:t>.</w:t>
        </w:r>
        <w:proofErr w:type="spellStart"/>
        <w:r w:rsidRPr="002E4007">
          <w:rPr>
            <w:rFonts w:ascii="Times New Roman" w:eastAsia="Times New Roman" w:hAnsi="Times New Roman" w:cs="Times New Roman"/>
            <w:sz w:val="24"/>
            <w:szCs w:val="24"/>
            <w:lang w:val="en-US" w:eastAsia="zh-CN"/>
          </w:rPr>
          <w:t>ru</w:t>
        </w:r>
        <w:proofErr w:type="spellEnd"/>
      </w:hyperlink>
      <w:r w:rsidRPr="002E4007">
        <w:rPr>
          <w:rFonts w:ascii="Times New Roman" w:eastAsia="Times New Roman" w:hAnsi="Times New Roman" w:cs="Times New Roman"/>
          <w:sz w:val="24"/>
          <w:szCs w:val="24"/>
          <w:lang w:eastAsia="zh-CN"/>
        </w:rPr>
        <w:t>.</w:t>
      </w:r>
    </w:p>
    <w:p w:rsidR="00082A77" w:rsidRPr="002E4007" w:rsidRDefault="00082A77" w:rsidP="00082A77">
      <w:pPr>
        <w:tabs>
          <w:tab w:val="left" w:pos="720"/>
        </w:tabs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2E4007"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ab/>
      </w:r>
      <w:r w:rsidRPr="002E4007">
        <w:rPr>
          <w:rFonts w:ascii="Times New Roman" w:eastAsia="Times New Roman" w:hAnsi="Times New Roman" w:cs="Times New Roman"/>
          <w:sz w:val="24"/>
          <w:szCs w:val="24"/>
          <w:lang w:eastAsia="zh-CN"/>
        </w:rPr>
        <w:t>Любое заинтересованное лицо независимо от регистрации на электронной площадке со дня начала приема заявок вправе направить на электронный адрес оператора электронной площадки запрос о разъяснении размещенной информации.</w:t>
      </w:r>
    </w:p>
    <w:p w:rsidR="00082A77" w:rsidRPr="002E4007" w:rsidRDefault="00082A77" w:rsidP="00082A77">
      <w:pPr>
        <w:suppressAutoHyphens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2E4007">
        <w:rPr>
          <w:rFonts w:ascii="Times New Roman" w:eastAsia="Times New Roman" w:hAnsi="Times New Roman" w:cs="Times New Roman"/>
          <w:sz w:val="24"/>
          <w:szCs w:val="24"/>
          <w:lang w:eastAsia="zh-CN"/>
        </w:rPr>
        <w:t>Такой запрос в режиме реального времени направляется в «личный кабинет» продавца для рассмотрения при условии, что запрос поступил продавцу не позднее 5 (пяти) рабочих дней до даты окончания подачи заявок.</w:t>
      </w:r>
    </w:p>
    <w:p w:rsidR="00082A77" w:rsidRPr="002E4007" w:rsidRDefault="00082A77" w:rsidP="00082A77">
      <w:pPr>
        <w:suppressAutoHyphens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2E4007">
        <w:rPr>
          <w:rFonts w:ascii="Times New Roman" w:eastAsia="Times New Roman" w:hAnsi="Times New Roman" w:cs="Times New Roman"/>
          <w:sz w:val="24"/>
          <w:szCs w:val="24"/>
          <w:lang w:eastAsia="zh-CN"/>
        </w:rPr>
        <w:t>В течение 2 (двух) рабочих дней со дня поступления запроса продавец предоставляет оператору электронной площадки  для размещения в открытом доступе разъяснение с указанием предмета запроса, но без указания лица, от которого поступил запрос.</w:t>
      </w:r>
    </w:p>
    <w:p w:rsidR="00082A77" w:rsidRPr="002E4007" w:rsidRDefault="00082A77" w:rsidP="00082A77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2E4007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С информацией о подлежащем </w:t>
      </w:r>
      <w:r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продаже земельном участке </w:t>
      </w:r>
      <w:r w:rsidRPr="002E4007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можно ознакомиться в период заявочной кампании, направив запрос на электронный адрес продавца </w:t>
      </w:r>
      <w:hyperlink r:id="rId14" w:history="1">
        <w:r w:rsidRPr="009150C5">
          <w:rPr>
            <w:rStyle w:val="a4"/>
            <w:rFonts w:ascii="Times New Roman" w:eastAsia="Times New Roman" w:hAnsi="Times New Roman" w:cs="Times New Roman"/>
            <w:sz w:val="24"/>
            <w:szCs w:val="24"/>
            <w:lang w:val="en-US" w:eastAsia="zh-CN"/>
          </w:rPr>
          <w:t>kumi</w:t>
        </w:r>
        <w:r w:rsidRPr="009150C5">
          <w:rPr>
            <w:rStyle w:val="a4"/>
            <w:rFonts w:ascii="Times New Roman" w:eastAsia="Times New Roman" w:hAnsi="Times New Roman" w:cs="Times New Roman"/>
            <w:sz w:val="24"/>
            <w:szCs w:val="24"/>
            <w:lang w:eastAsia="zh-CN"/>
          </w:rPr>
          <w:t>12@</w:t>
        </w:r>
        <w:r w:rsidRPr="009150C5">
          <w:rPr>
            <w:rStyle w:val="a4"/>
            <w:rFonts w:ascii="Times New Roman" w:eastAsia="Times New Roman" w:hAnsi="Times New Roman" w:cs="Times New Roman"/>
            <w:sz w:val="24"/>
            <w:szCs w:val="24"/>
            <w:lang w:val="en-US" w:eastAsia="zh-CN"/>
          </w:rPr>
          <w:t>yandex</w:t>
        </w:r>
        <w:r w:rsidRPr="009150C5">
          <w:rPr>
            <w:rStyle w:val="a4"/>
            <w:rFonts w:ascii="Times New Roman" w:eastAsia="Times New Roman" w:hAnsi="Times New Roman" w:cs="Times New Roman"/>
            <w:sz w:val="24"/>
            <w:szCs w:val="24"/>
            <w:lang w:eastAsia="zh-CN"/>
          </w:rPr>
          <w:t>.</w:t>
        </w:r>
        <w:proofErr w:type="spellStart"/>
        <w:r w:rsidRPr="009150C5">
          <w:rPr>
            <w:rStyle w:val="a4"/>
            <w:rFonts w:ascii="Times New Roman" w:eastAsia="Times New Roman" w:hAnsi="Times New Roman" w:cs="Times New Roman"/>
            <w:sz w:val="24"/>
            <w:szCs w:val="24"/>
            <w:lang w:val="en-US" w:eastAsia="zh-CN"/>
          </w:rPr>
          <w:t>ru</w:t>
        </w:r>
        <w:proofErr w:type="spellEnd"/>
      </w:hyperlink>
      <w:r w:rsidRPr="002E4007">
        <w:rPr>
          <w:rFonts w:ascii="Times New Roman" w:eastAsia="Times New Roman" w:hAnsi="Times New Roman" w:cs="Times New Roman"/>
          <w:sz w:val="24"/>
          <w:szCs w:val="24"/>
          <w:lang w:eastAsia="zh-CN"/>
        </w:rPr>
        <w:t>.</w:t>
      </w:r>
    </w:p>
    <w:p w:rsidR="00082A77" w:rsidRPr="002E4007" w:rsidRDefault="00082A77" w:rsidP="00082A77">
      <w:pPr>
        <w:suppressAutoHyphens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2E4007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Любое заинтересованное лицо независимо </w:t>
      </w:r>
      <w:proofErr w:type="gramStart"/>
      <w:r w:rsidRPr="002E4007">
        <w:rPr>
          <w:rFonts w:ascii="Times New Roman" w:eastAsia="Times New Roman" w:hAnsi="Times New Roman" w:cs="Times New Roman"/>
          <w:sz w:val="24"/>
          <w:szCs w:val="24"/>
          <w:lang w:eastAsia="zh-CN"/>
        </w:rPr>
        <w:t>от регистрации на электронной площадке с даты размещения информационного сообщения на официальных сайтах торгов до даты</w:t>
      </w:r>
      <w:proofErr w:type="gramEnd"/>
      <w:r w:rsidRPr="002E4007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окончания срока приема заявок на участие в аукционе вправе осмотреть выставленн</w:t>
      </w:r>
      <w:r>
        <w:rPr>
          <w:rFonts w:ascii="Times New Roman" w:eastAsia="Times New Roman" w:hAnsi="Times New Roman" w:cs="Times New Roman"/>
          <w:sz w:val="24"/>
          <w:szCs w:val="24"/>
          <w:lang w:eastAsia="zh-CN"/>
        </w:rPr>
        <w:t>ые</w:t>
      </w:r>
      <w:r w:rsidRPr="002E4007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на продажу </w:t>
      </w:r>
      <w:r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земельные участки </w:t>
      </w:r>
      <w:r w:rsidRPr="002E4007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в период приема заявок на участие в торгах. Запрос на осмотр выставленного на продажу имущества может быть направлен на электронный адрес продавца </w:t>
      </w:r>
      <w:hyperlink r:id="rId15" w:history="1">
        <w:r w:rsidRPr="009150C5">
          <w:rPr>
            <w:rStyle w:val="a4"/>
            <w:rFonts w:ascii="Times New Roman" w:eastAsia="Times New Roman" w:hAnsi="Times New Roman" w:cs="Times New Roman"/>
            <w:sz w:val="24"/>
            <w:szCs w:val="24"/>
            <w:lang w:val="en-US" w:eastAsia="zh-CN"/>
          </w:rPr>
          <w:t>kumi</w:t>
        </w:r>
        <w:r w:rsidRPr="009150C5">
          <w:rPr>
            <w:rStyle w:val="a4"/>
            <w:rFonts w:ascii="Times New Roman" w:eastAsia="Times New Roman" w:hAnsi="Times New Roman" w:cs="Times New Roman"/>
            <w:sz w:val="24"/>
            <w:szCs w:val="24"/>
            <w:lang w:eastAsia="zh-CN"/>
          </w:rPr>
          <w:t>12@</w:t>
        </w:r>
        <w:r w:rsidRPr="009150C5">
          <w:rPr>
            <w:rStyle w:val="a4"/>
            <w:rFonts w:ascii="Times New Roman" w:eastAsia="Times New Roman" w:hAnsi="Times New Roman" w:cs="Times New Roman"/>
            <w:sz w:val="24"/>
            <w:szCs w:val="24"/>
            <w:lang w:val="en-US" w:eastAsia="zh-CN"/>
          </w:rPr>
          <w:t>yandex</w:t>
        </w:r>
        <w:r w:rsidRPr="009150C5">
          <w:rPr>
            <w:rStyle w:val="a4"/>
            <w:rFonts w:ascii="Times New Roman" w:eastAsia="Times New Roman" w:hAnsi="Times New Roman" w:cs="Times New Roman"/>
            <w:sz w:val="24"/>
            <w:szCs w:val="24"/>
            <w:lang w:eastAsia="zh-CN"/>
          </w:rPr>
          <w:t>.</w:t>
        </w:r>
        <w:proofErr w:type="spellStart"/>
        <w:r w:rsidRPr="009150C5">
          <w:rPr>
            <w:rStyle w:val="a4"/>
            <w:rFonts w:ascii="Times New Roman" w:eastAsia="Times New Roman" w:hAnsi="Times New Roman" w:cs="Times New Roman"/>
            <w:sz w:val="24"/>
            <w:szCs w:val="24"/>
            <w:lang w:val="en-US" w:eastAsia="zh-CN"/>
          </w:rPr>
          <w:t>ru</w:t>
        </w:r>
        <w:proofErr w:type="spellEnd"/>
      </w:hyperlink>
      <w:r w:rsidRPr="002E4007">
        <w:rPr>
          <w:rFonts w:ascii="Times New Roman" w:eastAsia="Times New Roman" w:hAnsi="Times New Roman" w:cs="Times New Roman"/>
          <w:sz w:val="24"/>
          <w:szCs w:val="24"/>
          <w:lang w:eastAsia="zh-CN"/>
        </w:rPr>
        <w:t>. не позднее, чем за два рабочих дня до даты окончания срока подачи заявок на участие в продаже.</w:t>
      </w:r>
    </w:p>
    <w:p w:rsidR="00082A77" w:rsidRPr="002E4007" w:rsidRDefault="00082A77" w:rsidP="00082A77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2E4007">
        <w:rPr>
          <w:rFonts w:ascii="Times New Roman" w:eastAsia="Times New Roman" w:hAnsi="Times New Roman" w:cs="Times New Roman"/>
          <w:sz w:val="24"/>
          <w:szCs w:val="24"/>
          <w:lang w:eastAsia="zh-CN"/>
        </w:rPr>
        <w:lastRenderedPageBreak/>
        <w:t>Документооборот между претендентами, участниками торгов, продавцом и оператором электронной площадки осуществляется через электронную площадку в форме электронных документов либо электронных образов документов, заверенных электронной подписью лица, имеющего право действовать от имени претендента, за исключением договора купли-продажи имущества, который заключается в простой письменной форме.</w:t>
      </w:r>
    </w:p>
    <w:p w:rsidR="00082A77" w:rsidRPr="002E4007" w:rsidRDefault="00082A77" w:rsidP="00082A77">
      <w:pPr>
        <w:suppressAutoHyphens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</w:pPr>
      <w:proofErr w:type="gramStart"/>
      <w:r w:rsidRPr="002E4007">
        <w:rPr>
          <w:rFonts w:ascii="Times New Roman" w:eastAsia="Times New Roman" w:hAnsi="Times New Roman" w:cs="Times New Roman"/>
          <w:sz w:val="24"/>
          <w:szCs w:val="24"/>
          <w:lang w:eastAsia="zh-CN"/>
        </w:rPr>
        <w:t>Наличие электронной подписи уполномоченного (доверенного) лица означает, что документы и сведения, поданные в форме электронных документов, направлены от имени претендента, участника торгов, продавца либо оператора электронной площадки и отправитель несет ответственность за подлинность и достоверность таких документов и сведений (электронные документы, направляемые оператором электронной площадки либо размещенные им на электронной площадке, должны быть подписаны усиленной квалифицированной электронной подписью лица, имеющего</w:t>
      </w:r>
      <w:proofErr w:type="gramEnd"/>
      <w:r w:rsidRPr="002E4007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права действовать от имени оператора электронной площадки).</w:t>
      </w:r>
    </w:p>
    <w:p w:rsidR="00082A77" w:rsidRPr="002E4007" w:rsidRDefault="00082A77" w:rsidP="00082A77">
      <w:pPr>
        <w:suppressAutoHyphens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2E4007"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>Требования к участникам аукциона, условия допуска к участию в аукционе.</w:t>
      </w:r>
      <w:r w:rsidRPr="002E4007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</w:t>
      </w:r>
    </w:p>
    <w:p w:rsidR="00082A77" w:rsidRPr="002E4007" w:rsidRDefault="00082A77" w:rsidP="00082A77">
      <w:pPr>
        <w:suppressAutoHyphens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E40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Покупателями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земельных участков</w:t>
      </w:r>
      <w:r w:rsidRPr="002E40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могут быть любые физические и юридические лица, за исключением лиц, указанных в статье 5 Федерального закона от 21.12.2001 № 178-ФЗ «О приватизации государственного и муниципального имущества».</w:t>
      </w:r>
    </w:p>
    <w:p w:rsidR="00082A77" w:rsidRPr="002E4007" w:rsidRDefault="00082A77" w:rsidP="00082A77">
      <w:pPr>
        <w:suppressAutoHyphens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E40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Аукцион проводится без ограничения по составу участников. </w:t>
      </w:r>
    </w:p>
    <w:p w:rsidR="00082A77" w:rsidRPr="002E4007" w:rsidRDefault="00082A77" w:rsidP="00082A77">
      <w:pPr>
        <w:tabs>
          <w:tab w:val="left" w:pos="720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2E4007">
        <w:rPr>
          <w:rFonts w:ascii="Times New Roman" w:eastAsia="Times New Roman" w:hAnsi="Times New Roman" w:cs="Times New Roman"/>
          <w:sz w:val="24"/>
          <w:szCs w:val="24"/>
          <w:lang w:eastAsia="zh-CN"/>
        </w:rPr>
        <w:tab/>
        <w:t>Претендент не допускается к участию в аукционе по следующим основаниям:</w:t>
      </w:r>
    </w:p>
    <w:p w:rsidR="00082A77" w:rsidRPr="002E4007" w:rsidRDefault="00082A77" w:rsidP="00082A77">
      <w:pPr>
        <w:suppressAutoHyphens/>
        <w:autoSpaceDE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2E4007">
        <w:rPr>
          <w:rFonts w:ascii="Times New Roman" w:eastAsia="Times New Roman" w:hAnsi="Times New Roman" w:cs="Times New Roman"/>
          <w:sz w:val="24"/>
          <w:szCs w:val="24"/>
          <w:lang w:eastAsia="zh-CN"/>
        </w:rPr>
        <w:t>- представленные документы не подтверждают право претендента быть покупателем в соответствии с законодательством РФ;</w:t>
      </w:r>
    </w:p>
    <w:p w:rsidR="00082A77" w:rsidRPr="002E4007" w:rsidRDefault="00082A77" w:rsidP="00082A77">
      <w:pPr>
        <w:suppressAutoHyphens/>
        <w:autoSpaceDE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2E4007">
        <w:rPr>
          <w:rFonts w:ascii="Times New Roman" w:eastAsia="Times New Roman" w:hAnsi="Times New Roman" w:cs="Times New Roman"/>
          <w:sz w:val="24"/>
          <w:szCs w:val="24"/>
          <w:lang w:eastAsia="zh-CN"/>
        </w:rPr>
        <w:t>- представлены не все документы в соответствии с перечнем, указанным в информационном сообщении, или оформление указанных документов не соответствует законодательству РФ;</w:t>
      </w:r>
    </w:p>
    <w:p w:rsidR="00082A77" w:rsidRPr="002E4007" w:rsidRDefault="00082A77" w:rsidP="00082A77">
      <w:pPr>
        <w:suppressAutoHyphens/>
        <w:autoSpaceDE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2E4007">
        <w:rPr>
          <w:rFonts w:ascii="Times New Roman" w:eastAsia="Times New Roman" w:hAnsi="Times New Roman" w:cs="Times New Roman"/>
          <w:sz w:val="24"/>
          <w:szCs w:val="24"/>
          <w:lang w:eastAsia="zh-CN"/>
        </w:rPr>
        <w:t>- заявка подана лицом, не уполномоченным претендентом на осуществление таких действий;</w:t>
      </w:r>
    </w:p>
    <w:p w:rsidR="00082A77" w:rsidRPr="002E4007" w:rsidRDefault="00082A77" w:rsidP="00082A77">
      <w:pPr>
        <w:suppressAutoHyphens/>
        <w:autoSpaceDE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2E4007">
        <w:rPr>
          <w:rFonts w:ascii="Times New Roman" w:eastAsia="Times New Roman" w:hAnsi="Times New Roman" w:cs="Times New Roman"/>
          <w:sz w:val="24"/>
          <w:szCs w:val="24"/>
          <w:lang w:eastAsia="zh-CN"/>
        </w:rPr>
        <w:t>- не подтверждено поступление в установленный срок задатка на счет, указанный в настоящем информационном сообщении.</w:t>
      </w:r>
    </w:p>
    <w:p w:rsidR="00082A77" w:rsidRPr="002E4007" w:rsidRDefault="00082A77" w:rsidP="00082A77">
      <w:pPr>
        <w:widowControl w:val="0"/>
        <w:suppressAutoHyphens/>
        <w:autoSpaceDE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2E4007">
        <w:rPr>
          <w:rFonts w:ascii="Times New Roman" w:eastAsia="Times New Roman" w:hAnsi="Times New Roman" w:cs="Times New Roman"/>
          <w:sz w:val="24"/>
          <w:szCs w:val="24"/>
          <w:lang w:eastAsia="zh-CN"/>
        </w:rPr>
        <w:t>Перечень указанных оснований отказа претенденту для участия в  аукционе является исчерпывающим.</w:t>
      </w:r>
    </w:p>
    <w:p w:rsidR="00082A77" w:rsidRPr="002E4007" w:rsidRDefault="00082A77" w:rsidP="00082A77">
      <w:pPr>
        <w:suppressAutoHyphens/>
        <w:spacing w:after="0" w:line="240" w:lineRule="auto"/>
        <w:ind w:firstLine="709"/>
        <w:jc w:val="both"/>
        <w:outlineLvl w:val="0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proofErr w:type="gramStart"/>
      <w:r w:rsidRPr="002E4007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Информация об отказе в допуске к участию в аукционе размещается на официальном сайте Российской Федерации для размещения информации о проведении торгов www.torgi.gov.ru и официальном сайте администрации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zh-CN"/>
        </w:rPr>
        <w:t>Мглинского</w:t>
      </w:r>
      <w:proofErr w:type="spellEnd"/>
      <w:r w:rsidRPr="002E4007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района  </w:t>
      </w:r>
      <w:hyperlink r:id="rId16" w:history="1">
        <w:r w:rsidRPr="009150C5">
          <w:rPr>
            <w:rStyle w:val="a4"/>
            <w:rFonts w:ascii="Times New Roman" w:eastAsia="Times New Roman" w:hAnsi="Times New Roman" w:cs="Times New Roman"/>
            <w:sz w:val="24"/>
            <w:szCs w:val="24"/>
            <w:lang w:val="en-US" w:eastAsia="zh-CN"/>
          </w:rPr>
          <w:t>www</w:t>
        </w:r>
        <w:r w:rsidRPr="009150C5">
          <w:rPr>
            <w:rStyle w:val="a4"/>
            <w:rFonts w:ascii="Times New Roman" w:eastAsia="Times New Roman" w:hAnsi="Times New Roman" w:cs="Times New Roman"/>
            <w:sz w:val="24"/>
            <w:szCs w:val="24"/>
            <w:lang w:eastAsia="zh-CN"/>
          </w:rPr>
          <w:t>.</w:t>
        </w:r>
        <w:proofErr w:type="spellStart"/>
        <w:r w:rsidRPr="009150C5">
          <w:rPr>
            <w:rStyle w:val="a4"/>
            <w:rFonts w:ascii="Times New Roman" w:eastAsia="Times New Roman" w:hAnsi="Times New Roman" w:cs="Times New Roman"/>
            <w:sz w:val="24"/>
            <w:szCs w:val="24"/>
            <w:lang w:val="en-US" w:eastAsia="zh-CN"/>
          </w:rPr>
          <w:t>mgladm</w:t>
        </w:r>
        <w:proofErr w:type="spellEnd"/>
        <w:r w:rsidRPr="009150C5">
          <w:rPr>
            <w:rStyle w:val="a4"/>
            <w:rFonts w:ascii="Times New Roman" w:eastAsia="Times New Roman" w:hAnsi="Times New Roman" w:cs="Times New Roman"/>
            <w:sz w:val="24"/>
            <w:szCs w:val="24"/>
            <w:lang w:eastAsia="zh-CN"/>
          </w:rPr>
          <w:t>.</w:t>
        </w:r>
        <w:proofErr w:type="spellStart"/>
        <w:r w:rsidRPr="009150C5">
          <w:rPr>
            <w:rStyle w:val="a4"/>
            <w:rFonts w:ascii="Times New Roman" w:eastAsia="Times New Roman" w:hAnsi="Times New Roman" w:cs="Times New Roman"/>
            <w:sz w:val="24"/>
            <w:szCs w:val="24"/>
            <w:lang w:val="en-US" w:eastAsia="zh-CN"/>
          </w:rPr>
          <w:t>ru</w:t>
        </w:r>
        <w:proofErr w:type="spellEnd"/>
      </w:hyperlink>
      <w:r w:rsidRPr="002E4007">
        <w:rPr>
          <w:rFonts w:ascii="Times New Roman" w:eastAsia="Times New Roman" w:hAnsi="Times New Roman" w:cs="Times New Roman"/>
          <w:sz w:val="24"/>
          <w:szCs w:val="24"/>
          <w:lang w:eastAsia="zh-CN"/>
        </w:rPr>
        <w:t>, и в открытой части электронной площадки</w:t>
      </w:r>
      <w:r w:rsidRPr="002E4007"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 xml:space="preserve"> </w:t>
      </w:r>
      <w:r w:rsidRPr="002E4007">
        <w:rPr>
          <w:rFonts w:ascii="Times New Roman" w:eastAsia="Times New Roman" w:hAnsi="Times New Roman" w:cs="Times New Roman"/>
          <w:sz w:val="24"/>
          <w:szCs w:val="24"/>
          <w:lang w:eastAsia="zh-CN"/>
        </w:rPr>
        <w:t>в срок не позднее рабочего дня, следующего за днем принятия указанного решения.</w:t>
      </w:r>
      <w:proofErr w:type="gramEnd"/>
    </w:p>
    <w:p w:rsidR="00082A77" w:rsidRPr="002E4007" w:rsidRDefault="00082A77" w:rsidP="00082A77">
      <w:pPr>
        <w:tabs>
          <w:tab w:val="left" w:pos="720"/>
          <w:tab w:val="left" w:pos="960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</w:pPr>
      <w:r w:rsidRPr="002E4007"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ab/>
        <w:t>Порядок регистрации на электронной площадке.</w:t>
      </w:r>
    </w:p>
    <w:p w:rsidR="00082A77" w:rsidRPr="002E4007" w:rsidRDefault="00082A77" w:rsidP="00082A77">
      <w:pPr>
        <w:tabs>
          <w:tab w:val="left" w:pos="720"/>
        </w:tabs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2E4007">
        <w:rPr>
          <w:rFonts w:ascii="Times New Roman" w:eastAsia="Times New Roman" w:hAnsi="Times New Roman" w:cs="Times New Roman"/>
          <w:sz w:val="24"/>
          <w:szCs w:val="24"/>
          <w:lang w:eastAsia="zh-CN"/>
        </w:rPr>
        <w:tab/>
        <w:t>Для обеспечения доступа к участию в электронном аукционе претендентам необходимо пройти процедуру регистрации на электронной площадке.</w:t>
      </w:r>
    </w:p>
    <w:p w:rsidR="00082A77" w:rsidRPr="002E4007" w:rsidRDefault="00082A77" w:rsidP="00082A77">
      <w:pPr>
        <w:tabs>
          <w:tab w:val="left" w:pos="720"/>
        </w:tabs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2E4007">
        <w:rPr>
          <w:rFonts w:ascii="Times New Roman" w:eastAsia="Times New Roman" w:hAnsi="Times New Roman" w:cs="Times New Roman"/>
          <w:sz w:val="24"/>
          <w:szCs w:val="24"/>
          <w:lang w:eastAsia="zh-CN"/>
        </w:rPr>
        <w:tab/>
        <w:t>Регистрация на электронной площадке осуществляется без взимания платы.</w:t>
      </w:r>
    </w:p>
    <w:p w:rsidR="00082A77" w:rsidRPr="002E4007" w:rsidRDefault="00082A77" w:rsidP="00082A77">
      <w:pPr>
        <w:tabs>
          <w:tab w:val="left" w:pos="720"/>
        </w:tabs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2E4007">
        <w:rPr>
          <w:rFonts w:ascii="Times New Roman" w:eastAsia="Times New Roman" w:hAnsi="Times New Roman" w:cs="Times New Roman"/>
          <w:sz w:val="24"/>
          <w:szCs w:val="24"/>
          <w:lang w:eastAsia="zh-CN"/>
        </w:rPr>
        <w:tab/>
        <w:t xml:space="preserve">Регистрации на электронной площадке подлежат претенденты ранее не зарегистрированные на электронной площадке или регистрация </w:t>
      </w:r>
      <w:proofErr w:type="gramStart"/>
      <w:r w:rsidRPr="002E4007">
        <w:rPr>
          <w:rFonts w:ascii="Times New Roman" w:eastAsia="Times New Roman" w:hAnsi="Times New Roman" w:cs="Times New Roman"/>
          <w:sz w:val="24"/>
          <w:szCs w:val="24"/>
          <w:lang w:eastAsia="zh-CN"/>
        </w:rPr>
        <w:t>которых</w:t>
      </w:r>
      <w:proofErr w:type="gramEnd"/>
      <w:r w:rsidRPr="002E4007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на этой электронной площадке, была ими прекращена.</w:t>
      </w:r>
    </w:p>
    <w:p w:rsidR="00082A77" w:rsidRPr="002E4007" w:rsidRDefault="00082A77" w:rsidP="00082A77">
      <w:pPr>
        <w:tabs>
          <w:tab w:val="left" w:pos="720"/>
        </w:tabs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2E4007">
        <w:rPr>
          <w:rFonts w:ascii="Times New Roman" w:eastAsia="Times New Roman" w:hAnsi="Times New Roman" w:cs="Times New Roman"/>
          <w:sz w:val="24"/>
          <w:szCs w:val="24"/>
          <w:lang w:eastAsia="zh-CN"/>
        </w:rPr>
        <w:tab/>
        <w:t>Регистрация на электронной площадке проводится в соответствии с Регламентом электронной площадки.</w:t>
      </w:r>
    </w:p>
    <w:p w:rsidR="00082A77" w:rsidRPr="002E4007" w:rsidRDefault="00082A77" w:rsidP="00082A77">
      <w:pPr>
        <w:tabs>
          <w:tab w:val="left" w:pos="720"/>
        </w:tabs>
        <w:suppressAutoHyphens/>
        <w:autoSpaceDE w:val="0"/>
        <w:autoSpaceDN w:val="0"/>
        <w:adjustRightInd w:val="0"/>
        <w:spacing w:before="240" w:after="0" w:line="240" w:lineRule="auto"/>
        <w:ind w:firstLine="54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2E4007">
        <w:rPr>
          <w:rFonts w:ascii="Times New Roman" w:eastAsia="Times New Roman" w:hAnsi="Times New Roman" w:cs="Times New Roman"/>
          <w:sz w:val="24"/>
          <w:szCs w:val="24"/>
          <w:lang w:eastAsia="zh-CN"/>
        </w:rPr>
        <w:tab/>
        <w:t>Претендент, получивший регистрацию на электронной площадке, вправе участвовать во всех продажах имущества в электронной форме, проводимых на этой электронной площадке.</w:t>
      </w:r>
    </w:p>
    <w:p w:rsidR="00082A77" w:rsidRPr="002E4007" w:rsidRDefault="00082A77" w:rsidP="00082A77">
      <w:pPr>
        <w:tabs>
          <w:tab w:val="left" w:pos="720"/>
        </w:tabs>
        <w:suppressAutoHyphens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2E4007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  При этом претенденты, прошедшие с 1 января 2019 года регистрацию в единой информационной системе в сфере закупок, а также аккредитованные ранее на электронной площадке в порядке, установленном Федеральным </w:t>
      </w:r>
      <w:hyperlink r:id="rId17" w:history="1">
        <w:r w:rsidRPr="002E4007">
          <w:rPr>
            <w:rFonts w:ascii="Times New Roman" w:eastAsia="Times New Roman" w:hAnsi="Times New Roman" w:cs="Times New Roman"/>
            <w:sz w:val="24"/>
            <w:szCs w:val="24"/>
            <w:lang w:eastAsia="zh-CN"/>
          </w:rPr>
          <w:t>законом</w:t>
        </w:r>
      </w:hyperlink>
      <w:r w:rsidRPr="002E4007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о контрактной системе, вправе участвовать в продаже имущества в электронной форме без регистрации на такой электронной площадке.</w:t>
      </w:r>
    </w:p>
    <w:p w:rsidR="00082A77" w:rsidRPr="002E4007" w:rsidRDefault="00082A77" w:rsidP="00082A77">
      <w:pPr>
        <w:suppressAutoHyphens/>
        <w:spacing w:after="0" w:line="240" w:lineRule="auto"/>
        <w:ind w:firstLine="709"/>
        <w:jc w:val="both"/>
        <w:outlineLvl w:val="0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2E4007">
        <w:rPr>
          <w:rFonts w:ascii="Times New Roman" w:eastAsia="Times New Roman" w:hAnsi="Times New Roman" w:cs="Times New Roman"/>
          <w:sz w:val="16"/>
          <w:szCs w:val="16"/>
          <w:lang w:eastAsia="zh-CN"/>
        </w:rPr>
        <w:lastRenderedPageBreak/>
        <w:t xml:space="preserve">   </w:t>
      </w:r>
      <w:r w:rsidRPr="002E4007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Претендент, получивший регистрацию на электронной площадке, не вправе подавать заявку на участие в продаже </w:t>
      </w:r>
      <w:r>
        <w:rPr>
          <w:rFonts w:ascii="Times New Roman" w:eastAsia="Times New Roman" w:hAnsi="Times New Roman" w:cs="Times New Roman"/>
          <w:sz w:val="24"/>
          <w:szCs w:val="24"/>
          <w:lang w:eastAsia="zh-CN"/>
        </w:rPr>
        <w:t>земельных участков</w:t>
      </w:r>
      <w:r w:rsidRPr="002E4007">
        <w:rPr>
          <w:rFonts w:ascii="Times New Roman" w:eastAsia="Times New Roman" w:hAnsi="Times New Roman" w:cs="Times New Roman"/>
          <w:sz w:val="24"/>
          <w:szCs w:val="24"/>
          <w:lang w:eastAsia="zh-CN"/>
        </w:rPr>
        <w:t>, если до дня окончания срока действия регистрации осталось менее 3 месяцев.</w:t>
      </w:r>
    </w:p>
    <w:p w:rsidR="00082A77" w:rsidRPr="002E4007" w:rsidRDefault="00082A77" w:rsidP="00082A77">
      <w:pPr>
        <w:tabs>
          <w:tab w:val="left" w:pos="72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4007"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 xml:space="preserve">           </w:t>
      </w:r>
    </w:p>
    <w:p w:rsidR="00082A77" w:rsidRPr="002E4007" w:rsidRDefault="00082A77" w:rsidP="00082A77">
      <w:pPr>
        <w:tabs>
          <w:tab w:val="left" w:pos="720"/>
        </w:tabs>
        <w:suppressAutoHyphens/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  <w:lang w:eastAsia="zh-CN"/>
        </w:rPr>
      </w:pPr>
      <w:r w:rsidRPr="002E4007">
        <w:rPr>
          <w:rFonts w:ascii="Times New Roman" w:eastAsia="Calibri" w:hAnsi="Times New Roman" w:cs="Times New Roman"/>
          <w:b/>
          <w:sz w:val="24"/>
          <w:szCs w:val="24"/>
          <w:lang w:eastAsia="zh-CN"/>
        </w:rPr>
        <w:t xml:space="preserve">           Порядок проведения аукциона:</w:t>
      </w:r>
    </w:p>
    <w:p w:rsidR="00082A77" w:rsidRPr="002E4007" w:rsidRDefault="00082A77" w:rsidP="00082A77">
      <w:pPr>
        <w:tabs>
          <w:tab w:val="left" w:pos="720"/>
        </w:tabs>
        <w:suppressAutoHyphens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eastAsia="zh-CN"/>
        </w:rPr>
      </w:pPr>
      <w:r w:rsidRPr="002E4007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 Электронный аукцион проводится в указанные в информационном сообщении день и час </w:t>
      </w:r>
      <w:r w:rsidRPr="002E4007">
        <w:rPr>
          <w:rFonts w:ascii="Times New Roman" w:eastAsia="Calibri" w:hAnsi="Times New Roman" w:cs="Times New Roman"/>
          <w:sz w:val="24"/>
          <w:szCs w:val="24"/>
          <w:lang w:eastAsia="zh-CN"/>
        </w:rPr>
        <w:t>путем последовательного повышения участниками начальной цены продажи на величину, равную либо кратную величине «шага аукциона».</w:t>
      </w:r>
    </w:p>
    <w:p w:rsidR="00082A77" w:rsidRPr="002E4007" w:rsidRDefault="00082A77" w:rsidP="00082A77">
      <w:pPr>
        <w:tabs>
          <w:tab w:val="left" w:pos="720"/>
        </w:tabs>
        <w:suppressAutoHyphens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eastAsia="zh-CN"/>
        </w:rPr>
      </w:pPr>
      <w:r w:rsidRPr="002E4007">
        <w:rPr>
          <w:rFonts w:ascii="Times New Roman" w:eastAsia="Calibri" w:hAnsi="Times New Roman" w:cs="Times New Roman"/>
          <w:sz w:val="24"/>
          <w:szCs w:val="24"/>
          <w:lang w:eastAsia="zh-CN"/>
        </w:rPr>
        <w:t xml:space="preserve">   «Шаг аукциона» устанавливается продавцом в фиксированной сумме, составляющей не более 5 (пяти) процентов начальной цены продажи, и не изменяется в течение всего аукциона.</w:t>
      </w:r>
    </w:p>
    <w:p w:rsidR="00082A77" w:rsidRPr="002E4007" w:rsidRDefault="00082A77" w:rsidP="00082A77">
      <w:pPr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rPr>
          <w:rFonts w:ascii="Times New Roman" w:eastAsia="Calibri" w:hAnsi="Times New Roman" w:cs="Calibri"/>
          <w:sz w:val="24"/>
          <w:szCs w:val="24"/>
          <w:lang w:val="x-none"/>
        </w:rPr>
      </w:pPr>
      <w:r w:rsidRPr="002E4007">
        <w:rPr>
          <w:rFonts w:ascii="Times New Roman" w:eastAsia="Calibri" w:hAnsi="Times New Roman" w:cs="Calibri"/>
          <w:sz w:val="24"/>
          <w:szCs w:val="24"/>
        </w:rPr>
        <w:t xml:space="preserve">   </w:t>
      </w:r>
      <w:r w:rsidRPr="002E4007">
        <w:rPr>
          <w:rFonts w:ascii="Times New Roman" w:eastAsia="Calibri" w:hAnsi="Times New Roman" w:cs="Calibri"/>
          <w:sz w:val="24"/>
          <w:szCs w:val="24"/>
          <w:lang w:val="x-none"/>
        </w:rPr>
        <w:t xml:space="preserve">Во время проведения процедуры аукциона </w:t>
      </w:r>
      <w:r w:rsidRPr="002E4007">
        <w:rPr>
          <w:rFonts w:ascii="Times New Roman" w:eastAsia="Calibri" w:hAnsi="Times New Roman" w:cs="Calibri"/>
          <w:lang w:val="x-none"/>
        </w:rPr>
        <w:t>оператор электронной площадки</w:t>
      </w:r>
      <w:r w:rsidRPr="002E4007">
        <w:rPr>
          <w:rFonts w:ascii="Times New Roman" w:eastAsia="Calibri" w:hAnsi="Times New Roman" w:cs="Calibri"/>
          <w:sz w:val="24"/>
          <w:szCs w:val="24"/>
          <w:lang w:val="x-none"/>
        </w:rPr>
        <w:t xml:space="preserve"> обеспечивает доступ участников к закрытой части электронной площадки и возможность представления ими предложений о цене имущества.</w:t>
      </w:r>
    </w:p>
    <w:p w:rsidR="00082A77" w:rsidRPr="002E4007" w:rsidRDefault="00082A77" w:rsidP="00082A77">
      <w:pPr>
        <w:suppressAutoHyphens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eastAsia="zh-CN"/>
        </w:rPr>
      </w:pPr>
      <w:r w:rsidRPr="002E4007">
        <w:rPr>
          <w:rFonts w:ascii="Times New Roman" w:eastAsia="Calibri" w:hAnsi="Times New Roman" w:cs="Times New Roman"/>
          <w:sz w:val="24"/>
          <w:szCs w:val="24"/>
          <w:lang w:eastAsia="zh-CN"/>
        </w:rPr>
        <w:t xml:space="preserve">   Со времени начала проведения процедуры аукциона </w:t>
      </w:r>
      <w:r w:rsidRPr="002E4007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оператором электронной площадки </w:t>
      </w:r>
      <w:r w:rsidRPr="002E4007">
        <w:rPr>
          <w:rFonts w:ascii="Times New Roman" w:eastAsia="Calibri" w:hAnsi="Times New Roman" w:cs="Times New Roman"/>
          <w:sz w:val="24"/>
          <w:szCs w:val="24"/>
          <w:lang w:eastAsia="zh-CN"/>
        </w:rPr>
        <w:t>размещается:</w:t>
      </w:r>
    </w:p>
    <w:p w:rsidR="00082A77" w:rsidRPr="002E4007" w:rsidRDefault="00082A77" w:rsidP="00082A77">
      <w:pPr>
        <w:suppressAutoHyphens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eastAsia="zh-CN"/>
        </w:rPr>
      </w:pPr>
      <w:r w:rsidRPr="002E4007">
        <w:rPr>
          <w:rFonts w:ascii="Times New Roman" w:eastAsia="Calibri" w:hAnsi="Times New Roman" w:cs="Times New Roman"/>
          <w:sz w:val="24"/>
          <w:szCs w:val="24"/>
          <w:lang w:eastAsia="zh-CN"/>
        </w:rPr>
        <w:t xml:space="preserve">   - в открытой части электронной площадки – информация о начале проведения процедуры аукциона с указанием наименования имущества, начальной цены и текущего «шага аукциона»;</w:t>
      </w:r>
    </w:p>
    <w:p w:rsidR="00082A77" w:rsidRPr="002E4007" w:rsidRDefault="00082A77" w:rsidP="00082A77">
      <w:pPr>
        <w:suppressAutoHyphens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eastAsia="zh-CN"/>
        </w:rPr>
      </w:pPr>
      <w:r w:rsidRPr="002E4007">
        <w:rPr>
          <w:rFonts w:ascii="Times New Roman" w:eastAsia="Calibri" w:hAnsi="Times New Roman" w:cs="Times New Roman"/>
          <w:sz w:val="24"/>
          <w:szCs w:val="24"/>
          <w:lang w:eastAsia="zh-CN"/>
        </w:rPr>
        <w:t xml:space="preserve">   - в закрытой части электронной площадки - помимо информации, указанной в открытой части электронной площадки, также предложения о цене имущества и время их поступления, величина повышения начальной цены («шаг аукциона»), время, оставшееся до окончания приема предложений о цене имущества.</w:t>
      </w:r>
    </w:p>
    <w:p w:rsidR="00082A77" w:rsidRPr="002E4007" w:rsidRDefault="00082A77" w:rsidP="00082A77">
      <w:pPr>
        <w:suppressAutoHyphens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eastAsia="zh-CN"/>
        </w:rPr>
      </w:pPr>
      <w:r w:rsidRPr="002E4007">
        <w:rPr>
          <w:rFonts w:ascii="Times New Roman" w:eastAsia="Calibri" w:hAnsi="Times New Roman" w:cs="Times New Roman"/>
          <w:sz w:val="24"/>
          <w:szCs w:val="24"/>
          <w:lang w:eastAsia="zh-CN"/>
        </w:rPr>
        <w:t xml:space="preserve">   В течение одного часа со времени начала проведения процедуры аукциона участникам предлагается заявить о приобретении имущества по начальной цене. В случае</w:t>
      </w:r>
      <w:proofErr w:type="gramStart"/>
      <w:r w:rsidRPr="002E4007">
        <w:rPr>
          <w:rFonts w:ascii="Times New Roman" w:eastAsia="Calibri" w:hAnsi="Times New Roman" w:cs="Times New Roman"/>
          <w:sz w:val="24"/>
          <w:szCs w:val="24"/>
          <w:lang w:eastAsia="zh-CN"/>
        </w:rPr>
        <w:t>,</w:t>
      </w:r>
      <w:proofErr w:type="gramEnd"/>
      <w:r w:rsidRPr="002E4007">
        <w:rPr>
          <w:rFonts w:ascii="Times New Roman" w:eastAsia="Calibri" w:hAnsi="Times New Roman" w:cs="Times New Roman"/>
          <w:sz w:val="24"/>
          <w:szCs w:val="24"/>
          <w:lang w:eastAsia="zh-CN"/>
        </w:rPr>
        <w:t xml:space="preserve"> если в течение указанного времени:</w:t>
      </w:r>
    </w:p>
    <w:p w:rsidR="00082A77" w:rsidRPr="002E4007" w:rsidRDefault="00082A77" w:rsidP="00082A77">
      <w:pPr>
        <w:tabs>
          <w:tab w:val="left" w:pos="720"/>
        </w:tabs>
        <w:suppressAutoHyphens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eastAsia="zh-CN"/>
        </w:rPr>
      </w:pPr>
      <w:r w:rsidRPr="002E4007">
        <w:rPr>
          <w:rFonts w:ascii="Times New Roman" w:eastAsia="Calibri" w:hAnsi="Times New Roman" w:cs="Times New Roman"/>
          <w:sz w:val="24"/>
          <w:szCs w:val="24"/>
          <w:lang w:eastAsia="zh-CN"/>
        </w:rPr>
        <w:t xml:space="preserve">   - поступило предложение о начальной цене имущества, то время для представления следующих предложений об увеличенной на «шаг аукциона» цене имущества продлевается на 10 (десять) минут со времени представления каждого следующего предложения. Если в течение 10 (десяти) минут после представления последнего предложения о цене имущества следующее предложение не поступило, аукцион с помощью программно-аппаратных средств электронной площадки завершается;</w:t>
      </w:r>
    </w:p>
    <w:p w:rsidR="00082A77" w:rsidRPr="002E4007" w:rsidRDefault="00082A77" w:rsidP="00082A77">
      <w:pPr>
        <w:suppressAutoHyphens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eastAsia="zh-CN"/>
        </w:rPr>
      </w:pPr>
      <w:r w:rsidRPr="002E4007">
        <w:rPr>
          <w:rFonts w:ascii="Times New Roman" w:eastAsia="Calibri" w:hAnsi="Times New Roman" w:cs="Times New Roman"/>
          <w:sz w:val="24"/>
          <w:szCs w:val="24"/>
          <w:lang w:eastAsia="zh-CN"/>
        </w:rPr>
        <w:t xml:space="preserve">  - не поступило ни одного предложения о начальной цене имущества, то аукцион с помощью программно-аппаратных средств электронной площадки завершается. В этом случае</w:t>
      </w:r>
    </w:p>
    <w:p w:rsidR="00082A77" w:rsidRPr="002E4007" w:rsidRDefault="00082A77" w:rsidP="00082A77">
      <w:pPr>
        <w:suppressAutoHyphens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zh-CN"/>
        </w:rPr>
      </w:pPr>
      <w:r w:rsidRPr="002E4007">
        <w:rPr>
          <w:rFonts w:ascii="Times New Roman" w:eastAsia="Calibri" w:hAnsi="Times New Roman" w:cs="Times New Roman"/>
          <w:sz w:val="24"/>
          <w:szCs w:val="24"/>
          <w:lang w:eastAsia="zh-CN"/>
        </w:rPr>
        <w:t>временем окончания представления предложений о цене имущества является время завершения аукциона.</w:t>
      </w:r>
    </w:p>
    <w:p w:rsidR="00082A77" w:rsidRPr="002E4007" w:rsidRDefault="00082A77" w:rsidP="00082A77">
      <w:pPr>
        <w:tabs>
          <w:tab w:val="left" w:pos="720"/>
        </w:tabs>
        <w:suppressAutoHyphens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eastAsia="zh-CN"/>
        </w:rPr>
      </w:pPr>
      <w:r w:rsidRPr="002E4007">
        <w:rPr>
          <w:rFonts w:ascii="Times New Roman" w:eastAsia="Calibri" w:hAnsi="Times New Roman" w:cs="Times New Roman"/>
          <w:sz w:val="24"/>
          <w:szCs w:val="24"/>
          <w:lang w:eastAsia="zh-CN"/>
        </w:rPr>
        <w:t xml:space="preserve">   Во время проведения процедуры аукциона программными средствами электронной площадки обеспечивается:</w:t>
      </w:r>
    </w:p>
    <w:p w:rsidR="00082A77" w:rsidRPr="002E4007" w:rsidRDefault="00082A77" w:rsidP="00082A77">
      <w:pPr>
        <w:suppressAutoHyphens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eastAsia="zh-CN"/>
        </w:rPr>
      </w:pPr>
      <w:r w:rsidRPr="002E4007">
        <w:rPr>
          <w:rFonts w:ascii="Times New Roman" w:eastAsia="Calibri" w:hAnsi="Times New Roman" w:cs="Times New Roman"/>
          <w:sz w:val="24"/>
          <w:szCs w:val="24"/>
          <w:lang w:eastAsia="zh-CN"/>
        </w:rPr>
        <w:t xml:space="preserve">  - исключение возможности подачи участником предложения о цене имущества, не соответствующего увеличению текущей цены на величину «шага аукциона»;</w:t>
      </w:r>
    </w:p>
    <w:p w:rsidR="00082A77" w:rsidRPr="002E4007" w:rsidRDefault="00082A77" w:rsidP="00082A77">
      <w:pPr>
        <w:tabs>
          <w:tab w:val="left" w:pos="720"/>
        </w:tabs>
        <w:suppressAutoHyphens/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  <w:lang w:eastAsia="zh-CN"/>
        </w:rPr>
      </w:pPr>
      <w:r w:rsidRPr="002E4007">
        <w:rPr>
          <w:rFonts w:ascii="Times New Roman" w:eastAsia="Calibri" w:hAnsi="Times New Roman" w:cs="Times New Roman"/>
          <w:sz w:val="24"/>
          <w:szCs w:val="24"/>
          <w:lang w:eastAsia="zh-CN"/>
        </w:rPr>
        <w:t>- уведомление участника в случае, если предложение этого участника о цене имущества не может быть принято в связи с подачей аналогичного предложения ранее другим участником.</w:t>
      </w:r>
    </w:p>
    <w:p w:rsidR="00082A77" w:rsidRPr="002E4007" w:rsidRDefault="00082A77" w:rsidP="00082A77">
      <w:pPr>
        <w:tabs>
          <w:tab w:val="left" w:pos="720"/>
        </w:tabs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2E4007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  Победителем аукциона признается участник, предложивший наибольшую цену имущества.</w:t>
      </w:r>
    </w:p>
    <w:p w:rsidR="00082A77" w:rsidRPr="002E4007" w:rsidRDefault="00082A77" w:rsidP="00082A77">
      <w:pPr>
        <w:tabs>
          <w:tab w:val="left" w:pos="720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</w:pPr>
      <w:r w:rsidRPr="002E4007"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 xml:space="preserve">   Место и срок подведения итогов аукциона: </w:t>
      </w:r>
    </w:p>
    <w:p w:rsidR="00082A77" w:rsidRPr="002E4007" w:rsidRDefault="00082A77" w:rsidP="00082A77">
      <w:pPr>
        <w:tabs>
          <w:tab w:val="left" w:pos="720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2E4007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  Ход проведения процедуры аукциона фиксируется оператором электронной площадки в электронном журнале, который направляется продавцу в течение одного часа со времени завершения приема предложений о цене имущества для подведения итогов аукциона путем оформления протокола об итогах аукциона. Протокол об итогах аукциона, содержащий цену имущества, предложенную победителем, и удостоверяющий право </w:t>
      </w:r>
      <w:r w:rsidRPr="002E4007">
        <w:rPr>
          <w:rFonts w:ascii="Times New Roman" w:eastAsia="Times New Roman" w:hAnsi="Times New Roman" w:cs="Times New Roman"/>
          <w:sz w:val="24"/>
          <w:szCs w:val="24"/>
          <w:lang w:eastAsia="zh-CN"/>
        </w:rPr>
        <w:lastRenderedPageBreak/>
        <w:t xml:space="preserve">победителя на заключение договора купли-продажи </w:t>
      </w:r>
      <w:r>
        <w:rPr>
          <w:rFonts w:ascii="Times New Roman" w:eastAsia="Times New Roman" w:hAnsi="Times New Roman" w:cs="Times New Roman"/>
          <w:sz w:val="24"/>
          <w:szCs w:val="24"/>
          <w:lang w:eastAsia="zh-CN"/>
        </w:rPr>
        <w:t>земельного участка</w:t>
      </w:r>
      <w:r w:rsidRPr="002E4007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, подписывается продавцом в течение одного часа со времени получения электронного журнала, </w:t>
      </w:r>
      <w:r w:rsidRPr="002E400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но не позднее рабочего дня, следующего за днем подведения итогов аукциона. </w:t>
      </w:r>
    </w:p>
    <w:p w:rsidR="00082A77" w:rsidRPr="002E4007" w:rsidRDefault="00082A77" w:rsidP="00082A77">
      <w:pPr>
        <w:tabs>
          <w:tab w:val="left" w:pos="720"/>
          <w:tab w:val="left" w:pos="960"/>
        </w:tabs>
        <w:suppressAutoHyphens/>
        <w:spacing w:after="0" w:line="240" w:lineRule="auto"/>
        <w:ind w:firstLine="539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2E4007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  Процедура аукциона считается завершенной с момента подписания продавцом протокола об итогах аукциона. </w:t>
      </w:r>
    </w:p>
    <w:p w:rsidR="00082A77" w:rsidRPr="002E4007" w:rsidRDefault="00082A77" w:rsidP="00082A77">
      <w:pPr>
        <w:suppressAutoHyphens/>
        <w:autoSpaceDE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2E4007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В день подведения итогов аукциона продавец приглашает и выдает победителю аукциона </w:t>
      </w:r>
      <w:r w:rsidRPr="002E4007">
        <w:rPr>
          <w:rFonts w:ascii="Times New Roman" w:eastAsia="Times New Roman" w:hAnsi="Times New Roman" w:cs="Times New Roman"/>
          <w:sz w:val="24"/>
          <w:szCs w:val="20"/>
          <w:lang w:eastAsia="zh-CN"/>
        </w:rPr>
        <w:t>под расписку</w:t>
      </w:r>
      <w:r w:rsidRPr="002E4007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протокол об итогах аукциона на бумажном носителе по адресу: Брянская область,            г. Мглин, пл. Советская, д. 6, </w:t>
      </w:r>
      <w:proofErr w:type="spellStart"/>
      <w:r w:rsidRPr="002E4007">
        <w:rPr>
          <w:rFonts w:ascii="Times New Roman" w:eastAsia="Times New Roman" w:hAnsi="Times New Roman" w:cs="Times New Roman"/>
          <w:sz w:val="24"/>
          <w:szCs w:val="24"/>
          <w:lang w:eastAsia="zh-CN"/>
        </w:rPr>
        <w:t>каб</w:t>
      </w:r>
      <w:proofErr w:type="spellEnd"/>
      <w:r w:rsidRPr="002E4007">
        <w:rPr>
          <w:rFonts w:ascii="Times New Roman" w:eastAsia="Times New Roman" w:hAnsi="Times New Roman" w:cs="Times New Roman"/>
          <w:sz w:val="24"/>
          <w:szCs w:val="24"/>
          <w:lang w:eastAsia="zh-CN"/>
        </w:rPr>
        <w:t>. _17_</w:t>
      </w:r>
      <w:r w:rsidRPr="002E400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.</w:t>
      </w:r>
      <w:r w:rsidRPr="002E4007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</w:t>
      </w:r>
    </w:p>
    <w:p w:rsidR="00082A77" w:rsidRPr="00F44BE9" w:rsidRDefault="00082A77" w:rsidP="00082A77">
      <w:pPr>
        <w:shd w:val="clear" w:color="auto" w:fill="FFFFFF"/>
        <w:spacing w:after="0" w:line="274" w:lineRule="exact"/>
        <w:ind w:left="14" w:right="10" w:firstLine="56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F44BE9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случае если в аукционе участвовал только один участник или при проведении аукциона не присутствовал ни один из участников аукциона, либо в случае, если после троекратного объявления предложения о начальной цене предмета аукциона не поступило ни одного предложения о цене предмета аукциона, которое предусматривало бы более высокую цену предмета аукциона, аукцион признается несостоявшимся.</w:t>
      </w:r>
      <w:proofErr w:type="gramEnd"/>
    </w:p>
    <w:p w:rsidR="00082A77" w:rsidRDefault="00082A77" w:rsidP="00082A77">
      <w:pPr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44BE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Уполномоченный орган направляет победителю аукциона или единственному принявшему участие в аукционе его участнику три экземпляра подписанного проекта </w:t>
      </w:r>
      <w:r w:rsidRPr="00F44BE9">
        <w:rPr>
          <w:rFonts w:ascii="Times New Roman" w:eastAsia="Times New Roman" w:hAnsi="Times New Roman" w:cs="Times New Roman"/>
          <w:spacing w:val="-3"/>
          <w:sz w:val="24"/>
          <w:szCs w:val="24"/>
          <w:lang w:eastAsia="ru-RU"/>
        </w:rPr>
        <w:t>договора</w:t>
      </w:r>
      <w:r w:rsidRPr="00F44BE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аренды земельного участка в десятидневный срок со дня составления протокола о результатах аукциона. </w:t>
      </w:r>
      <w:proofErr w:type="gramStart"/>
      <w:r w:rsidRPr="00F44BE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этом договор</w:t>
      </w:r>
      <w:r w:rsidRPr="00F44BE9">
        <w:rPr>
          <w:rFonts w:ascii="Times New Roman" w:eastAsia="Times New Roman" w:hAnsi="Times New Roman" w:cs="Times New Roman"/>
          <w:spacing w:val="-3"/>
          <w:sz w:val="24"/>
          <w:szCs w:val="24"/>
          <w:lang w:eastAsia="ru-RU"/>
        </w:rPr>
        <w:t xml:space="preserve"> </w:t>
      </w:r>
      <w:r w:rsidRPr="00F44BE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аренды земельного участка заключается по цене, предложенной </w:t>
      </w:r>
      <w:r w:rsidRPr="00F44BE9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 xml:space="preserve">победителем аукциона, или в случае заключения указанного договора с единственным принявшим </w:t>
      </w:r>
      <w:r w:rsidRPr="00F44BE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участие в аукционе его участником устанавливается в размере, равном начальной цене предмета аукциона. </w:t>
      </w:r>
      <w:proofErr w:type="gramEnd"/>
    </w:p>
    <w:p w:rsidR="00082A77" w:rsidRPr="002E4007" w:rsidRDefault="00082A77" w:rsidP="00082A77">
      <w:pPr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</w:pPr>
      <w:r w:rsidRPr="002E4007"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 xml:space="preserve"> Информация о предыдущих торгах по продаже вышеуказанного имущества, объявленных в течение года, предшествующего его продаже:</w:t>
      </w:r>
    </w:p>
    <w:p w:rsidR="00082A77" w:rsidRPr="00A24EC9" w:rsidRDefault="00082A77" w:rsidP="00CA7A8B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A24EC9">
        <w:rPr>
          <w:rFonts w:ascii="Times New Roman" w:eastAsia="Times New Roman" w:hAnsi="Times New Roman" w:cs="Times New Roman"/>
          <w:bCs/>
          <w:sz w:val="24"/>
          <w:szCs w:val="24"/>
        </w:rPr>
        <w:t xml:space="preserve">  </w:t>
      </w:r>
      <w:r w:rsidR="00A24EC9" w:rsidRPr="00A24EC9">
        <w:rPr>
          <w:rFonts w:ascii="Times New Roman" w:eastAsia="Times New Roman" w:hAnsi="Times New Roman" w:cs="Times New Roman"/>
          <w:bCs/>
          <w:sz w:val="24"/>
          <w:szCs w:val="24"/>
        </w:rPr>
        <w:t xml:space="preserve"> По земельным участкам сельскохозяйственного назначения  торги проводились в 2023 году</w:t>
      </w:r>
      <w:r w:rsidRPr="00A24EC9">
        <w:rPr>
          <w:rFonts w:ascii="Times New Roman" w:eastAsia="Times New Roman" w:hAnsi="Times New Roman" w:cs="Times New Roman"/>
          <w:bCs/>
          <w:sz w:val="24"/>
          <w:szCs w:val="24"/>
        </w:rPr>
        <w:t>.</w:t>
      </w:r>
    </w:p>
    <w:p w:rsidR="00082A77" w:rsidRPr="002E4007" w:rsidRDefault="00082A77" w:rsidP="00082A7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2E4007">
        <w:rPr>
          <w:rFonts w:ascii="Times New Roman" w:eastAsia="Calibri" w:hAnsi="Times New Roman" w:cs="Times New Roman"/>
          <w:sz w:val="24"/>
          <w:szCs w:val="24"/>
          <w:lang w:eastAsia="ru-RU"/>
        </w:rPr>
        <w:t>Все вопросы, касающиеся проведения аукциона, не нашедшие отражения в настоящем информационном сообщении, регулируются в соответствии с требованиями законодательства Российской Федерации.</w:t>
      </w:r>
    </w:p>
    <w:p w:rsidR="00082A77" w:rsidRPr="002E4007" w:rsidRDefault="00082A77" w:rsidP="00CA7A8B">
      <w:pPr>
        <w:tabs>
          <w:tab w:val="left" w:pos="600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 w:rsidR="00082A77" w:rsidRPr="002E4007" w:rsidRDefault="00082A77" w:rsidP="00082A77">
      <w:pPr>
        <w:suppressAutoHyphens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 w:rsidR="00082A77" w:rsidRPr="002E4007" w:rsidRDefault="00082A77" w:rsidP="00082A77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zh-CN"/>
        </w:rPr>
      </w:pPr>
      <w:r w:rsidRPr="002E4007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Председатель комитета </w:t>
      </w:r>
      <w:r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                                                      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zh-CN"/>
        </w:rPr>
        <w:t>Г.А.Горбова</w:t>
      </w:r>
      <w:proofErr w:type="spellEnd"/>
    </w:p>
    <w:p w:rsidR="00082A77" w:rsidRDefault="00082A77" w:rsidP="00082A77"/>
    <w:p w:rsidR="00CD2CC0" w:rsidRDefault="00CD2CC0"/>
    <w:sectPr w:rsidR="00CD2CC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82A77"/>
    <w:rsid w:val="00082A77"/>
    <w:rsid w:val="00191A5D"/>
    <w:rsid w:val="004823B2"/>
    <w:rsid w:val="00760F8F"/>
    <w:rsid w:val="00875482"/>
    <w:rsid w:val="00A24EC9"/>
    <w:rsid w:val="00A56D67"/>
    <w:rsid w:val="00BB03D2"/>
    <w:rsid w:val="00CA7A8B"/>
    <w:rsid w:val="00CD2CC0"/>
    <w:rsid w:val="00DB585B"/>
    <w:rsid w:val="00EA3897"/>
    <w:rsid w:val="00F85B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82A7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082A7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082A77"/>
    <w:rPr>
      <w:color w:val="0000FF" w:themeColor="hyperlink"/>
      <w:u w:val="single"/>
    </w:rPr>
  </w:style>
  <w:style w:type="paragraph" w:styleId="a5">
    <w:name w:val="Normal (Web)"/>
    <w:basedOn w:val="a"/>
    <w:uiPriority w:val="99"/>
    <w:unhideWhenUsed/>
    <w:rsid w:val="00082A7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Strong"/>
    <w:basedOn w:val="a0"/>
    <w:uiPriority w:val="22"/>
    <w:qFormat/>
    <w:rsid w:val="00082A77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82A7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082A7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082A77"/>
    <w:rPr>
      <w:color w:val="0000FF" w:themeColor="hyperlink"/>
      <w:u w:val="single"/>
    </w:rPr>
  </w:style>
  <w:style w:type="paragraph" w:styleId="a5">
    <w:name w:val="Normal (Web)"/>
    <w:basedOn w:val="a"/>
    <w:uiPriority w:val="99"/>
    <w:unhideWhenUsed/>
    <w:rsid w:val="00082A7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Strong"/>
    <w:basedOn w:val="a0"/>
    <w:uiPriority w:val="22"/>
    <w:qFormat/>
    <w:rsid w:val="00082A77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mgladm.ru" TargetMode="External"/><Relationship Id="rId13" Type="http://schemas.openxmlformats.org/officeDocument/2006/relationships/hyperlink" Target="https://178fz.roseltorg.ru" TargetMode="External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178fz.roseltorg.ru" TargetMode="External"/><Relationship Id="rId12" Type="http://schemas.openxmlformats.org/officeDocument/2006/relationships/hyperlink" Target="http://www.mgladm.ru" TargetMode="External"/><Relationship Id="rId17" Type="http://schemas.openxmlformats.org/officeDocument/2006/relationships/hyperlink" Target="consultantplus://offline/ref=8F330811B76F52BE3E2EED028904F72C8B7966334D6D9E74F8D10DEE42B8EC05A3B3A82A4C5A5B3075CEDDA3FCM1J5N" TargetMode="External"/><Relationship Id="rId2" Type="http://schemas.microsoft.com/office/2007/relationships/stylesWithEffects" Target="stylesWithEffects.xml"/><Relationship Id="rId16" Type="http://schemas.openxmlformats.org/officeDocument/2006/relationships/hyperlink" Target="http://www.mgladm.ru" TargetMode="External"/><Relationship Id="rId1" Type="http://schemas.openxmlformats.org/officeDocument/2006/relationships/styles" Target="styles.xml"/><Relationship Id="rId6" Type="http://schemas.openxmlformats.org/officeDocument/2006/relationships/hyperlink" Target="https://www.roseltorg.ru/" TargetMode="External"/><Relationship Id="rId11" Type="http://schemas.openxmlformats.org/officeDocument/2006/relationships/hyperlink" Target="https://178fz.roseltorg.ru" TargetMode="External"/><Relationship Id="rId5" Type="http://schemas.openxmlformats.org/officeDocument/2006/relationships/hyperlink" Target="mailto:kumiunecha@mail.ru" TargetMode="External"/><Relationship Id="rId15" Type="http://schemas.openxmlformats.org/officeDocument/2006/relationships/hyperlink" Target="mailto:kumi12@yandex.ru" TargetMode="External"/><Relationship Id="rId10" Type="http://schemas.openxmlformats.org/officeDocument/2006/relationships/hyperlink" Target="https://www.roseltorg.ru/" TargetMode="External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http://www.torgi.gov.ru/" TargetMode="External"/><Relationship Id="rId14" Type="http://schemas.openxmlformats.org/officeDocument/2006/relationships/hyperlink" Target="mailto:kumi12@yandex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</TotalTime>
  <Pages>1</Pages>
  <Words>4714</Words>
  <Characters>26872</Characters>
  <Application>Microsoft Office Word</Application>
  <DocSecurity>0</DocSecurity>
  <Lines>223</Lines>
  <Paragraphs>63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31523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Gigabyte</dc:creator>
  <cp:lastModifiedBy>Gigabyte</cp:lastModifiedBy>
  <cp:revision>13</cp:revision>
  <dcterms:created xsi:type="dcterms:W3CDTF">2023-06-19T11:51:00Z</dcterms:created>
  <dcterms:modified xsi:type="dcterms:W3CDTF">2024-01-31T12:10:00Z</dcterms:modified>
</cp:coreProperties>
</file>