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D2" w:rsidRPr="001861D2" w:rsidRDefault="001861D2" w:rsidP="001861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РОССИЙСКАЯ  ФЕДЕРАЦИЯ</w:t>
      </w:r>
    </w:p>
    <w:p w:rsidR="001861D2" w:rsidRPr="001861D2" w:rsidRDefault="001861D2" w:rsidP="001861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БРЯНСКАЯ ОБЛАСТЬ</w:t>
      </w:r>
    </w:p>
    <w:p w:rsidR="001861D2" w:rsidRPr="001861D2" w:rsidRDefault="004D71A3" w:rsidP="001861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МГЛИНСК</w:t>
      </w:r>
      <w:r w:rsidR="001861D2"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ИЙ РАЙОН</w:t>
      </w:r>
    </w:p>
    <w:p w:rsidR="001861D2" w:rsidRPr="001861D2" w:rsidRDefault="001861D2" w:rsidP="001861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61D2" w:rsidRPr="001861D2" w:rsidRDefault="004D71A3" w:rsidP="001861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СИМОНТОВСК</w:t>
      </w:r>
      <w:r w:rsidR="001861D2"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АЯ СЕЛЬСКАЯ АДМИНИСТРАЦИЯ</w:t>
      </w:r>
    </w:p>
    <w:p w:rsidR="001861D2" w:rsidRPr="001861D2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61D2" w:rsidRPr="001861D2" w:rsidRDefault="001861D2" w:rsidP="001861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ПОСТАНОВЛЕНИЕ</w:t>
      </w:r>
    </w:p>
    <w:p w:rsidR="001861D2" w:rsidRPr="001861D2" w:rsidRDefault="004D71A3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от  15.01. 2024 г. № </w:t>
      </w:r>
      <w:r w:rsidR="0095607B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2</w:t>
      </w:r>
    </w:p>
    <w:p w:rsidR="001861D2" w:rsidRPr="001861D2" w:rsidRDefault="004D71A3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Симонтовка</w:t>
      </w:r>
      <w:proofErr w:type="spellEnd"/>
    </w:p>
    <w:p w:rsidR="001861D2" w:rsidRPr="001861D2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61D2" w:rsidRPr="001861D2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 xml:space="preserve">Об утверждении административного регламента предоставления муниципальной услуги «Выдача разрешений на право вырубки зелёных насаждений на территории </w:t>
      </w:r>
      <w:proofErr w:type="spellStart"/>
      <w:r w:rsidR="004D71A3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Симонтовск</w:t>
      </w:r>
      <w:r w:rsidRPr="001861D2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ого</w:t>
      </w:r>
      <w:proofErr w:type="spellEnd"/>
      <w:r w:rsidRPr="001861D2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 xml:space="preserve"> сельского поселения»</w:t>
      </w:r>
    </w:p>
    <w:p w:rsidR="001861D2" w:rsidRPr="001861D2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 </w:t>
      </w:r>
    </w:p>
    <w:p w:rsidR="001861D2" w:rsidRPr="001861D2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 </w:t>
      </w:r>
    </w:p>
    <w:p w:rsidR="001861D2" w:rsidRPr="001861D2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В соответствии с Федеральным законом от 06 октября 2003 года №131-ФЗ "Об общих принципах организации местного самоуправления в Российской Федерации", Федеральным законом от 27.07.2010 №210-ФЗ «Об организации представления государственных и муниципальных услуг», </w:t>
      </w:r>
    </w:p>
    <w:p w:rsidR="001861D2" w:rsidRPr="001861D2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61D2" w:rsidRPr="001861D2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ПОСТАНОВЛЯЮ:</w:t>
      </w:r>
    </w:p>
    <w:p w:rsidR="001861D2" w:rsidRPr="001861D2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 </w:t>
      </w:r>
    </w:p>
    <w:p w:rsidR="001861D2" w:rsidRPr="001861D2" w:rsidRDefault="001861D2" w:rsidP="001861D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Утвердить административный регламент предоставления муниципальной услуги «Выдача разрешений на право вырубки зелёных насаждений на территории </w:t>
      </w:r>
      <w:proofErr w:type="spellStart"/>
      <w:r w:rsidR="004D71A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Симонтовск</w:t>
      </w: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ого</w:t>
      </w:r>
      <w:proofErr w:type="spellEnd"/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 сельского поселения»</w:t>
      </w:r>
    </w:p>
    <w:p w:rsidR="001861D2" w:rsidRPr="001861D2" w:rsidRDefault="001861D2" w:rsidP="001861D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proofErr w:type="gramStart"/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Разместить</w:t>
      </w:r>
      <w:proofErr w:type="gramEnd"/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 настоящее постановление на официальном сайте</w:t>
      </w:r>
      <w:r w:rsidR="004D71A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 администрации </w:t>
      </w:r>
      <w:proofErr w:type="spellStart"/>
      <w:r w:rsidR="004D71A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Мглинского</w:t>
      </w:r>
      <w:proofErr w:type="spellEnd"/>
      <w:r w:rsidR="004D71A3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 района</w:t>
      </w: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 в сети Интернет.</w:t>
      </w:r>
    </w:p>
    <w:p w:rsidR="001861D2" w:rsidRPr="001861D2" w:rsidRDefault="001861D2" w:rsidP="001861D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Контроль над исполнением данного постановления оставляю за собой.</w:t>
      </w:r>
    </w:p>
    <w:p w:rsidR="001861D2" w:rsidRPr="001861D2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61D2" w:rsidRPr="001861D2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4D71A3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 xml:space="preserve">Глава </w:t>
      </w:r>
      <w:proofErr w:type="spellStart"/>
      <w:r w:rsidR="004D71A3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Симонтовской</w:t>
      </w:r>
      <w:proofErr w:type="spellEnd"/>
    </w:p>
    <w:p w:rsidR="001861D2" w:rsidRPr="001861D2" w:rsidRDefault="004D71A3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 xml:space="preserve">сельской </w:t>
      </w:r>
      <w:r w:rsidR="001861D2" w:rsidRPr="001861D2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администрации                                                               </w:t>
      </w:r>
      <w:r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 xml:space="preserve">С.И. </w:t>
      </w:r>
      <w:proofErr w:type="spellStart"/>
      <w:r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Веремьев</w:t>
      </w:r>
      <w:proofErr w:type="spellEnd"/>
    </w:p>
    <w:p w:rsidR="001861D2" w:rsidRPr="001861D2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 </w:t>
      </w:r>
    </w:p>
    <w:p w:rsidR="001861D2" w:rsidRPr="001861D2" w:rsidRDefault="001861D2" w:rsidP="001861D2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olor w:val="483B3F"/>
          <w:kern w:val="36"/>
          <w:sz w:val="45"/>
          <w:szCs w:val="45"/>
          <w:lang w:eastAsia="ru-RU"/>
        </w:rPr>
      </w:pPr>
      <w:r w:rsidRPr="001861D2">
        <w:rPr>
          <w:rFonts w:ascii="Arial" w:eastAsia="Times New Roman" w:hAnsi="Arial" w:cs="Arial"/>
          <w:color w:val="483B3F"/>
          <w:kern w:val="36"/>
          <w:sz w:val="45"/>
          <w:szCs w:val="45"/>
          <w:lang w:eastAsia="ru-RU"/>
        </w:rPr>
        <w:t> </w:t>
      </w:r>
    </w:p>
    <w:p w:rsidR="001861D2" w:rsidRPr="001861D2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61D2" w:rsidRPr="001861D2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61D2" w:rsidRPr="001861D2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p w:rsidR="001861D2" w:rsidRPr="00FB2269" w:rsidRDefault="001861D2" w:rsidP="006B1B6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> Утверждён</w:t>
      </w:r>
    </w:p>
    <w:p w:rsidR="001861D2" w:rsidRPr="00FB2269" w:rsidRDefault="001861D2" w:rsidP="001861D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постановлением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ой</w:t>
      </w:r>
      <w:proofErr w:type="spellEnd"/>
    </w:p>
    <w:p w:rsidR="001861D2" w:rsidRPr="00FB2269" w:rsidRDefault="001861D2" w:rsidP="001861D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сельской администрации</w:t>
      </w:r>
    </w:p>
    <w:p w:rsidR="001861D2" w:rsidRPr="00FB2269" w:rsidRDefault="004D71A3" w:rsidP="001861D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от 15.01.2024 г. №</w:t>
      </w:r>
      <w:r w:rsidR="0095607B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Административный регламент</w:t>
      </w:r>
    </w:p>
    <w:p w:rsidR="001861D2" w:rsidRPr="00FB2269" w:rsidRDefault="001861D2" w:rsidP="001861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по предоставлению муниципальной услуги «Выдача разрешений на право вырубки зеленых насаждений</w:t>
      </w:r>
    </w:p>
    <w:p w:rsidR="001861D2" w:rsidRPr="00FB2269" w:rsidRDefault="001861D2" w:rsidP="001861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на территории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ого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сельского поселения»</w:t>
      </w:r>
    </w:p>
    <w:p w:rsidR="001861D2" w:rsidRPr="00FB2269" w:rsidRDefault="001861D2" w:rsidP="001861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EB2A12"/>
          <w:sz w:val="20"/>
          <w:szCs w:val="20"/>
          <w:lang w:eastAsia="ru-RU"/>
        </w:rPr>
      </w:pPr>
      <w:r w:rsidRPr="0095607B">
        <w:rPr>
          <w:rFonts w:ascii="Arial" w:eastAsia="Times New Roman" w:hAnsi="Arial" w:cs="Arial"/>
          <w:color w:val="EB2A12"/>
          <w:sz w:val="20"/>
          <w:szCs w:val="20"/>
          <w:lang w:eastAsia="ru-RU"/>
        </w:rPr>
        <w:t>I. Общие положения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Предмет регулирования Административного регламента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            1.1.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Административный регламент устанавливает стандарт предоставления муниципальной услуги «Выдача разрешений на право вырубки зеленых насаждений на территории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ого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сельского поселения» (далее – Муниципальная услуга), устанавливает состав, последовательность и сроки выполнения административных процедур по предоставлению Муниципальной услуги, в том числе особенности выполнения административных процедур в электронном виде,), формы контроля за исполнением Административного регламента, досудебный (внесудебный) порядок обжалования решений и действий (бездействия) органов местного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самоуправления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ого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сельского поселени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я(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далее – Администрация), уполномоченных лиц Администрации, предоставляющих Муниципальную услугу.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1.2. Вырубка (обрезка) зеленых насаждений осуществляется в случаях: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1.2.1. Строительства, реконструкции объектов капитального строительства, сетей инженерно-технического обеспечения в соответствии с утвержденной документацией по планировке территории и утвержденной проектной документацией;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1.2.2. Проведения аварийно-восстановительных работ на сетях (в том числе подземных) инженерно-технического обеспечения и сооружений, ликвидации чрезвычайных ситуаций природного и техногенного характера;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1.2.3. Проведения санитарных рубок (в том числе удаления, обрезки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</w:t>
      </w:r>
      <w:proofErr w:type="spell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внутридворовых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территорий);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1.2.4. Проведения капитального и текущего ремонта инженерных коммуникаций;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1.2.5.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Сносе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(демонтаже) зданий, сооружений;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1.2.6. Проведение инженерно-геологических изысканий для нового строительства, реконструкции объектов капительного строительства, сетей инженерно-технического обеспечения;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1.2.7. Восстановления нормативного светового режима в жилых зданиях и помещениях, предназначенных для постоянного проживания, нежилых зданиях, затеняемых деревьями (растущих на расстоянии менее 5 метров от ствола растений до стен зданий) и кустарниками (растущих до 1,5 метров).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1.3. Выдача разрешений на право вырубки зеленых насаждений осуществляется для производства работ на землях, не относящихся к землям лесного и водного фонда, железнодорожного и автомобильного транспорта.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1.4. Охране подлежат все зеленые насаждения, расположенные на территории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ого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сельского поселения, независимо от форм собственности на земельные участки, где эти 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 xml:space="preserve">насаждения расположены. Вырубка зеленых насаждений без разрешения на право вырубки на территории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ого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сельского поселения не допускается.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           1.5. Термины и определения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Термины и определения, используемые в настоящем Административном регламенте предоставления муниципальной услуги «Выдача разрешений на право вырубки зеленых насаждений на территории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ого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сельского поселения» (далее – Административный регламент), указаны в Приложении 1 к настоящему Административному регламенту. </w:t>
      </w:r>
    </w:p>
    <w:p w:rsidR="001861D2" w:rsidRPr="00FB2269" w:rsidRDefault="001861D2" w:rsidP="001861D2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Лица, имеющие право на получение Муниципальной услуги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2.1. Лицами, имеющими право на получение Муниципальной услуги (далее – Заявители), являются: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2.1.1. Физические лица, юридические лица, индивидуальные предприниматели – правообладатели земельных участков, расположенных на территории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ого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сельского поселения, или уполномоченные от имени собственника объекта недвижимости заключать договоры на проведение строительства, реконструкции, объектов капитального строительства, работ по благоустройству и иных земляных работ на территории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ого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сельского поселения.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2.2. Интересы лиц, указанных в пункте 2.1.1. настоящего Административного регламента, может представлять лицо, действующее в интересах Заявителя на основании доверенности, оформленной надлежащим образом в соответствии с действующим законодательством (далее – представитель Заявителя).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3.Требования к порядку информирования о порядке предоставления Муниципальной услуги </w:t>
      </w:r>
    </w:p>
    <w:p w:rsidR="00DB4A44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3.1. Информация о месте нахождения, графике работы Администрации, предоставляющей Муниципальную услугу, контактных телефонах, адресе сайта в сети Интернет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ой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сельской администрации,</w:t>
      </w:r>
      <w:r w:rsidRPr="00FB2269">
        <w:rPr>
          <w:rFonts w:ascii="Arial" w:eastAsia="Times New Roman" w:hAnsi="Arial" w:cs="Arial"/>
          <w:i/>
          <w:iCs/>
          <w:color w:val="483B3F"/>
          <w:sz w:val="20"/>
          <w:szCs w:val="20"/>
          <w:lang w:eastAsia="ru-RU"/>
        </w:rPr>
        <w:t> РГУ, ЕПГУ, РПГУ, приведены в Приложении 2 к настоящему Административному регламенту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2. Информация о порядке предоставления муниципальной услуги предоставляется в Администрации по номерам телефонов для справок (консультаций), с использованием средств электронного информирования, а также размещается в информационно-телекоммуникационных сетях общего пользования (в том числе в сети «Интернет»), публикации в средствах массовой информации, на информационных стендах, ЕПГУ.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3.3. Сведения о местонахождении, контактных телефонах (телефонах для справок), адресах электронной почты, графике работы органа, предоставляющего муниципальную услугу, организаций, участвующих в предоставлении муниципальной услуги, размещаются: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на официальном сайте Администрации;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РГУ;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на ЕПГУ;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на информационных стендах.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3.4. Для получения информации по вопросам предоставления муниципальной услуги заявитель имеет право обратиться в Администрацию в устной форме (в том числе по телефону) или в письменной форме (в том числе по каналам электронной связи) лично либо через доверенное лицо.</w:t>
      </w:r>
    </w:p>
    <w:p w:rsidR="00DB4A44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3.5. При личном обращении гражданин информируется о: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-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порядке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предоставления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-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сроках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предоставления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-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порядке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обжалования действий (бездействия) и решений должностных лиц, осуществляемых и принимаемых ими в ходе предоставления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Информирование граждан по телефону осуществляется в соответствии с графиком работы Администрации.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>3.6. При ответах на телефонные звонки специалисты Администрации подробно, со ссылками на соответствующие нормативные правовые акты, в вежливой форме информируют обратившихся о: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-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месте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нахождения и режиме работы Администрации;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-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сроках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предоставления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-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порядке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обжалования решений, действий (бездействия) должностных лиц, участвующих в предоставлении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Время разговора не должно превышать 15 минут.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3.7. В случае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,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если для подготовки ответа требуется продолжительное время, специалист, осуществляющий устное информирование, предлагает заинтересованному лицу обратиться за необходимой информацией в письменном виде либо назначает другое удобное для заинтересованного лица время для устного информирования (с учетом графика работы Администрации).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3.8.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3.9. Порядок, форма и место размещения информации организаций, участвующих в предоставлении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3.10. На информационном стенде Администрации размещается следующая обязательная информация: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перечень документов, необходимых для получения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форма запроса;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основания для отказа в предоставлении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На официальном сайте Администрации в сети Интернет размещается следующая обязательная информация: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о месте нахождения, графике работы и адрес электронной почты МФЦ;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номера телефонов для справок, адрес электронной почты, адрес официального сайта Администрации (при наличии);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извлечения из нормативных правовых актов, регламентирующих предоставление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порядок предоставления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перечень документов, необходимых для предоставления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образцы запросов для предоставления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основания для отказа в предоставлении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наиболее типичные и распространенные вопросы заявителей и ответы на них без указания персональных данных заявителя.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3.11. С использованием ЕПГУ, официального сайта Администрации (при наличии) гражданам предоставляется доступ к сведениям о муниципальной услуге: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ознакомление с нормативными правовыми актами, регулирующими отношения, возникающие в связи с предоставлением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ознакомление с настоящим Административным регламентом.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3.12. Гражданам предоставляется возможность: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получения формы запроса из Интернет-ресурса, самостоятельного заполнения;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направления обращения по вопросам предоставления муниципальной услуги и получения ответа в электронном виде </w:t>
      </w:r>
    </w:p>
    <w:p w:rsidR="001861D2" w:rsidRPr="00FB2269" w:rsidRDefault="001861D2" w:rsidP="001861D2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Стандарт предоставления Муниципальной услуги </w:t>
      </w:r>
    </w:p>
    <w:p w:rsidR="001861D2" w:rsidRPr="00FB2269" w:rsidRDefault="001861D2" w:rsidP="001861D2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Наименование Муниципальной услуги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 xml:space="preserve">Муниципальная услуга «Выдача разрешений на право вырубки зеленых насаждений на территории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ого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сельского поселения» </w:t>
      </w:r>
    </w:p>
    <w:p w:rsidR="001861D2" w:rsidRPr="00FB2269" w:rsidRDefault="001861D2" w:rsidP="001861D2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Органы и организации, участвующие в предоставлении муниципальной услуги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5.1. Органом, ответственным за предоставление Муниципальной услуги, является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ая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сельская администрация. Заявитель (представитель Заявителя) обращается за предоставлением Муниципальной услуги в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ую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сельскую администрацию</w:t>
      </w:r>
      <w:r w:rsidRPr="00FB2269">
        <w:rPr>
          <w:rFonts w:ascii="Arial" w:eastAsia="Times New Roman" w:hAnsi="Arial" w:cs="Arial"/>
          <w:i/>
          <w:iCs/>
          <w:color w:val="483B3F"/>
          <w:sz w:val="20"/>
          <w:szCs w:val="20"/>
          <w:lang w:eastAsia="ru-RU"/>
        </w:rPr>
        <w:t>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5.2. Непосредственное предоставление Муниципальной услуги осуществляет Администрация.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5.3. Порядок осуществления личного приема по вопросу предоставления Муниципальной услуги устанавливается организационно-распорядительными документами Администрации.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5.4. В целях предоставления Муниципальной услуги Администрация взаимодействует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5.4.1. Управлением Федеральной службы государственной регистрации, кадастра и картографии по Брянской области (в рамках межведомственного взаимодействия);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5.4.2. Управлением Федеральной налоговой службы по Брянской области (в рамках межведомственного взаимодействия);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5.4.3. Отделом по управлению земельными ресурсами и иной недвижимостью администрации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Мглинск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ого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муниципального район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а(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в рамках межведомственного взаимодействия)</w:t>
      </w:r>
      <w:r w:rsidRPr="00FB2269">
        <w:rPr>
          <w:rFonts w:ascii="Arial" w:eastAsia="Times New Roman" w:hAnsi="Arial" w:cs="Arial"/>
          <w:i/>
          <w:iCs/>
          <w:color w:val="483B3F"/>
          <w:sz w:val="20"/>
          <w:szCs w:val="20"/>
          <w:lang w:eastAsia="ru-RU"/>
        </w:rPr>
        <w:t>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5.4.3. Управлением лесами Брянской области или подведомственным ему учреждением, осуществляющим реализацию полномочий в сфере лесных отношений (в рамках межведомственного взаимодействия);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5.5. Администрация не имеет права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организации. </w:t>
      </w:r>
    </w:p>
    <w:p w:rsidR="001861D2" w:rsidRPr="00FB2269" w:rsidRDefault="001861D2" w:rsidP="001861D2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Основания для обращения и результаты предоставления Муниципальной услуги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6.1. Заявитель (представитель Заявителя) обращается в Администрацию</w:t>
      </w:r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лично или письменно за обследованием и получением выдачи разрешения на право вырубки зеленых насаждений на территории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ого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сельского поселения.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6.2 Способы подачи Заявления о предоставлении Муниципальной услуги приведены в пункте 16 настоящего Административного регламента.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6.3. Результатом предоставления Муниципальной услуги является: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6.3.1. Выдача разрешения на право вырубки зеленых насаждений;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6.3.2. Уведомление об отказе в выдаче разрешения на право вырубки зеленых насаждений по форме, указанной в Приложении 5 к настоящему Административному регламенту;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6.4. Результат предоставления Муниципальной услуги оформляется в виде документа, подписанного уполномоченным должностным лицом Администрации, и выдается (направляется) Заявителю (представителю Заявителя), либо письменно почтовой связью. Перечень уполномоченных должностных лиц Администрации определяется Главой Администрации.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6.5. В бумажном виде результат предоставления Муниципальной услуги хранится в Администрации.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6.7. Факт предоставления Муниципальной услуги с приложением результата предоставления Муниципальной услуги фиксируется в журнале учета выданных разрешений. </w:t>
      </w:r>
    </w:p>
    <w:p w:rsidR="001861D2" w:rsidRPr="00FB2269" w:rsidRDefault="001861D2" w:rsidP="001861D2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Срок регистрации Заявления на предоставление Муниципальной услуги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           7.1. Документы, поданные в Администрацию до 16:00 рабочего дня, регистрируются в день его подачи.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           7.2. Документы, поданные после 16:00 рабочего дня, регистрируются в Администрации на следующий рабочий день. </w:t>
      </w:r>
    </w:p>
    <w:p w:rsidR="001861D2" w:rsidRPr="00FB2269" w:rsidRDefault="001861D2" w:rsidP="001861D2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Срок предоставления Муниципальной услуги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8.1. Срок предоставления Муниципальной услуги: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 xml:space="preserve"> 8.1.1. При обращении Заявителя за получением выдачи разрешения на право вырубки зеленых насаждений не может превышать 21рабочий день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 даты регистрации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Заявления в Администрации.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8.1.2. При обращении Заявителя за получением выдачи разрешения на право вырубки зеленых насаждений в случае необходимости проведения аварийно-восстановительных работ сетей инженерно-технического обеспечения и сооружений не может превышать 3 рабочих дней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 даты регистрации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Заявления в Администрации. В указанном случае вырубка зеленых насаждений может быть осуществлена без предварительного оформления разрешения на право вырубки зеленых насаждений, с последующей подачей в течение суток с момента начала аварийно-восстановительных работ Заявления в Администрацию.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8.2. Срок предоставления Муниципальной услуги начинает исчисляться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 даты регистрации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Заявления в Администрации.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8.3. В общий срок предоставления Муниципальной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8.4. Основания для приостановления предоставления Муниципальной услуги не предусмотрены. </w:t>
      </w:r>
    </w:p>
    <w:p w:rsidR="001861D2" w:rsidRPr="00FB2269" w:rsidRDefault="001861D2" w:rsidP="001861D2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Правовые основания предоставления муниципальной услуги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9.1. Актуальный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сайте Администрации в разделе Документы, Муниципальные услуги, а также в соответствующем разделе ЕПГУ, РПГУ, федеральной государственной информационной системе «Федеральный реестр государственных и муниципальных услуг (функций)», РГУ.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           Основными нормативными правовыми актами, регулирующими предоставление Муниципальной услуги, являются: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9.1.1. Правила благоустройства территории МО «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ое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сельское поселение»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9.1.2. Настоящий регламент;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9.2. Общий список нормативных правовых актов, в соответствии с которыми осуществляется предоставление Муниципальной услуги, приведен в Приложении 5 к настоящему Административному регламенту. </w:t>
      </w:r>
    </w:p>
    <w:p w:rsidR="001861D2" w:rsidRPr="00FB2269" w:rsidRDefault="001861D2" w:rsidP="001861D2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Исчерпывающий перечень документов, необходимых для предоставления Муниципальной услуги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10.1. Список документов, обязательных для предоставления Заявителем: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10.1.1. В случае обращения непосредственно самим Заявителем: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10.1.1.1 Заявление на предоставление Муниципальной услуги, подписанное непосредственно самим Заявителем, в соответствии с Приложением 6 (Форма Заявления на получение разрешения на вырубку зеленых насаждений) или Приложением 7 (Форма Заявления на получение разрешения на право вырубки зеленых насаждений для производства аварийно-восстановительных работ);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10.1.1.2 Документ, удостоверяющий личность Заявителя.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10.1.2. При обращении за получением Муниципальной услуги представителя Заявителя, уполномоченного на подачу документов и получение результата оказания Муниципальной услуги: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10.1.2.1. Заявление на предоставление Муниципальной услуги, подписанное непосредственно самим Заявителем;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10.1.2.2. Документ, удостоверяющий личность представителя;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10.1.2.3.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10.2.В случае обращения за получением разрешения на право вырубки зеленых насаждений</w:t>
      </w:r>
      <w:proofErr w:type="gramStart"/>
      <w:r w:rsidR="00B90B40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,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дополнительно к документам указанным в п.10.1 регламента представляются: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>10.2.1. Копии раздела проектной документации, содержащего перечень мероприятия по охране окружающей среды;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10.2.2. Копии правоустанавливающих и (или) право</w:t>
      </w:r>
      <w:r w:rsidR="00B90B40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удостоверяющих документов на земельный участок, заверенные в порядке, установленном законодательством Российской Федерации, если сведения о таких документах отсутствуют в Едином государственном реестре недвижимости;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10.2.3 Схема участка с нанесенными зелеными насаждениями, подлежащими вырубке с указанием примерных расстояний до ближайших строений или других ориентиров;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10.2.4.Копия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протокола общего собрания собственников помещений многоквартирного жилого дома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 решением о вырубке зеленых насаждений (в случае, если земельный участок входит в состав общего имущества многоквартирного жилого дома). Если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зеленые насаждения, подлежащие вырубке находятся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в аварийном состоянии, указанный документ не требуется. </w:t>
      </w:r>
    </w:p>
    <w:p w:rsidR="001861D2" w:rsidRPr="00FB2269" w:rsidRDefault="001861D2" w:rsidP="001861D2">
      <w:pPr>
        <w:numPr>
          <w:ilvl w:val="0"/>
          <w:numId w:val="1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11.1. В целях предоставления Муниципальной услуги Администрацией запрашиваются: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11.1.1. Правоустанавливающие документы на земельный участок в Федеральной службе государственной регистрации, кадастра и картографии по Брянской области (для определения правообладателя объекта и проверки полномочий);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11.1.2. Документы, подтверждающие право собственности или распоряжения подземными или наземными сетями, коммуникациями (при работах с данными сетями, коммуникациями) в Федеральной службе государственной регистрации, кадастра и картографии по Брянской области (для определения правообладателя коммуникаций и проверки полномочий);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11.1.3. Разрешение на строительство объекта капитального строительства;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11.1.4. Документация по планировке территории;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11.1.5. Разрешение на строительство объектов индивидуального жилищного строительства или личного подсобного хозяйства, утвержденный градостроительный план земельного участка;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11.1.6. Информация об отсутствии наложения участка на земли государственного лесного фонда в подведомственном учреждении,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осуществляющим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реализацию полномочий в сфере лесных отношений (в рамках межведомственного взаимодействия для установления полномочий);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11.1.7. Выписка из единого государственного реестра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индивидуальным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предпринимателей или выписка из единого государственного реестра юридических лиц в Управлении Федеральной налоговой службы по Брянской области (для подтверждения сведений постановки на налоговый учет индивидуального предпринимателя или юридического лица).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11.2.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11.3. Администрация не имеет права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Администрация, предоставляющая муниципальную услугу,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7" w:history="1">
        <w:r w:rsidRPr="00FB2269">
          <w:rPr>
            <w:rFonts w:ascii="Arial" w:eastAsia="Times New Roman" w:hAnsi="Arial" w:cs="Arial"/>
            <w:color w:val="008040"/>
            <w:sz w:val="20"/>
            <w:szCs w:val="20"/>
            <w:lang w:eastAsia="ru-RU"/>
          </w:rPr>
          <w:t>частью 1.1 статьи 16</w:t>
        </w:r>
      </w:hyperlink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8" w:history="1">
        <w:r w:rsidRPr="00FB2269">
          <w:rPr>
            <w:rFonts w:ascii="Arial" w:eastAsia="Times New Roman" w:hAnsi="Arial" w:cs="Arial"/>
            <w:color w:val="008040"/>
            <w:sz w:val="20"/>
            <w:szCs w:val="20"/>
            <w:lang w:eastAsia="ru-RU"/>
          </w:rPr>
          <w:t>частью 1.1 статьи 16</w:t>
        </w:r>
      </w:hyperlink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Федерального закона № 210-ФЗ, уведомляется заявитель, а также приносятся извинения за доставленные неудобства. </w:t>
      </w:r>
    </w:p>
    <w:p w:rsidR="001861D2" w:rsidRPr="00FB2269" w:rsidRDefault="001861D2" w:rsidP="001861D2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Исчерпывающий перечень оснований для отказа в приеме документов, необходимых для предоставления Муниципальной услуги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12.1. Основаниями для отказа в приеме документов, необходимых для предоставления Муниципальной услуги, являются: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12.1.1. Представление документов, качество которых не позволяет в полном объеме прочитать сведения, содержащиеся в документах.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12.1.2. Представление документов, содержащих противоречивые сведения, незаверенные исправления, подчистки и помарки.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12.1.3. Обращение за получением Муниципальной услуги неуполномоченного лица. </w:t>
      </w:r>
    </w:p>
    <w:p w:rsidR="001861D2" w:rsidRPr="00FB2269" w:rsidRDefault="001861D2" w:rsidP="001861D2">
      <w:pPr>
        <w:numPr>
          <w:ilvl w:val="0"/>
          <w:numId w:val="1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Исчерпывающий перечень оснований для отказа в предоставления Муниципальной услуги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13.1. Основаниями для отказа в предоставлении Муниципальной услуги являются: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13.1.1. 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ую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сельскую администрацию в соответствии с действующим</w:t>
      </w:r>
      <w:r w:rsidRPr="001861D2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 законодательством истек.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13.1.2. Установление в ходе выездного осмотра отсутствия целесообразности в вырубке зеленых насаждений;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13.1.3. Несоответствие предоставленных документов и сведений о зеленых насаждениях результатам натурного обследования;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13.1.4. Непредставление заявителем документа (документов), обязательных к предоставлению;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13.1.5. Отсутствие сведений об оплате компенсационной стоимости за вырубку зеленых насаждений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13.1.6. Поступление в Администрацию ответа на межведомственный запрос, свидетельствующего об отсутствии документа и (или) информации, необходимых для проведения земляных работ в соответствии с пунктом 11 Административного регламента, если соответствующий документ не был представлен Заявителем по собственной инициативе.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13.1.7. Поступление в Администрацию ответа на межведомственный запрос, свидетельствующего о наложении земельного участка на земли государственного лесного фонда. </w:t>
      </w:r>
    </w:p>
    <w:p w:rsidR="001861D2" w:rsidRPr="00FB2269" w:rsidRDefault="001861D2" w:rsidP="001861D2">
      <w:pPr>
        <w:numPr>
          <w:ilvl w:val="0"/>
          <w:numId w:val="1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Порядок, размер и основания взимания государственной пошлины или иной платы, взимаемой за предоставление муниципальной услуги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14.1. Муниципальная услуга: «Выдача разрешений на право вырубки зеленых насаждений на территории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ого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сельского поселения» представляется бесплатно.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14.2. В случае вырубки зеленых насаждений, Заявитель осуществляет оплату компенсационной стоимости, либо осуществляет компенсационное озеленение на земельном участке, определенном уполномоченным органом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ой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сельской администрации.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>14.3. Расчет компенсационной стоимости за вырубку зеленых насаждений осуществляется на основании акта обследования деревьев.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14.4. Срок осуществления оплаты за компенсационную стоимость за вырубку (снос) зеленых насаждений не превышает 5 рабочих дней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 даты направления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начислений (документа) для оплаты.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14.5. Компенсационная стоимость за вырубку зеленых насаждений не взимается в случаях: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14.5.1. Проведение санитарных рубок, в том числе удаление аварийных и сухостойных деревьев и кустарников;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14.5.2. Восстановление нормативного светового режима в жилых и нежилых помещениях, затеняемых деревьями, высаженными с нарушением санитарных норм и правил и других нормативных требований;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14.5.3. Вырубка зеленых насаждений, произрастающих в охранных зонах существующих инженерных коммуникаций;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14.5.4. Проведение аварийных работ и ликвидации чрезвычайных ситуаций природного и техногенного характера, в том числе при проведении капитального ремонта подземных коммуникаций и инженерных сетей, с последующим благоустройством и озеленением территории.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numPr>
          <w:ilvl w:val="0"/>
          <w:numId w:val="1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Перечень услуг, необходимых и обязательных для предоставления Муниципальной услуги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15.1. Услуги, необходимые и обязательные для предоставления Муниципальной услуги, отсутствуют.</w:t>
      </w: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numPr>
          <w:ilvl w:val="0"/>
          <w:numId w:val="17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Способы предоставления Заявителем документов, необходимых для получения Муниципальной услуги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16.1. В МФЦ муниципальная услуга возможна к предоставлению в случае заключения соответствующего соглашения (договора) о взаимодействии при предоставлении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16.2. Личное обращение в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ую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сельскую администрацию.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16.3. Письменное обращение в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ую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сельскую администрацию.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16.4. Выбор Заявителем способа подачи Заявления и документов, необходимых для получения Муниципальной услуги, осуществляется в соответствии с федеральным законодательством и законодательством Брянской области. </w:t>
      </w:r>
    </w:p>
    <w:p w:rsidR="001861D2" w:rsidRPr="00FB2269" w:rsidRDefault="001861D2" w:rsidP="001861D2">
      <w:pPr>
        <w:numPr>
          <w:ilvl w:val="0"/>
          <w:numId w:val="1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Способы получения Заявителем результатов предоставления Муниципальной услуги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17.1. Заявитель (представитель Заявителя) уведомляется о ходе рассмотрения и готовности результата предоставления Муниципальной услуги следующими способами: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17.1.1. Через МФЦ (в случае заключения соответствующего соглашения (договора) о взаимодействии при предоставлении муниципальной услуги);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17.1.2. Лично;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17.1.3. Почтовой связью.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17.2. Способ получения результата предоставления Муниципальной услуги указывается Заявителем в Заявлении. </w:t>
      </w:r>
    </w:p>
    <w:p w:rsidR="001861D2" w:rsidRPr="00FB2269" w:rsidRDefault="001861D2" w:rsidP="001861D2">
      <w:pPr>
        <w:numPr>
          <w:ilvl w:val="0"/>
          <w:numId w:val="1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Максимальный срок ожидания в очереди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18.1. Максимальное время ожидания в очереди при получении результата предоставления Муниципальной услуги не превышает 15 минут. </w:t>
      </w:r>
    </w:p>
    <w:p w:rsidR="001861D2" w:rsidRPr="00FB2269" w:rsidRDefault="001861D2" w:rsidP="001861D2">
      <w:pPr>
        <w:numPr>
          <w:ilvl w:val="0"/>
          <w:numId w:val="2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Требования к помещениям, в которых предоставляется Муниципальная услуга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19.1.Помещения,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>19.2.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19.3.При ином размещении помещений по высоте, должна быть обеспечена возможность получения услуги маломобильными группами населения.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19.4.Вход и выход из помещений оборудуются указателями.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19.5.Места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19.6.Места для ожидания на подачу или получение документов оборудуются стульями, скамьями.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19.7. 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19.8.Места информирования, предназначенные для ознакомления заявителей с информационными материалами, должны быть оборудованы информационными стендами.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На информационных стендах в помещении, предназначенном для приема документов, размещается следующая информация:</w:t>
      </w:r>
    </w:p>
    <w:p w:rsidR="001861D2" w:rsidRPr="00FB2269" w:rsidRDefault="001861D2" w:rsidP="001861D2">
      <w:pPr>
        <w:numPr>
          <w:ilvl w:val="0"/>
          <w:numId w:val="21"/>
        </w:numPr>
        <w:pBdr>
          <w:left w:val="single" w:sz="48" w:space="12" w:color="EB2A12"/>
        </w:pBd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текст Регламента;</w:t>
      </w:r>
    </w:p>
    <w:p w:rsidR="001861D2" w:rsidRPr="00FB2269" w:rsidRDefault="001861D2" w:rsidP="001861D2">
      <w:pPr>
        <w:numPr>
          <w:ilvl w:val="0"/>
          <w:numId w:val="21"/>
        </w:numPr>
        <w:pBdr>
          <w:left w:val="single" w:sz="48" w:space="12" w:color="EB2A12"/>
        </w:pBd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бланк заявления о выдаче разрешения на установку и эксплуатацию рекламной конструкции на территории муниципального образования;</w:t>
      </w:r>
    </w:p>
    <w:p w:rsidR="001861D2" w:rsidRPr="00FB2269" w:rsidRDefault="001861D2" w:rsidP="001861D2">
      <w:pPr>
        <w:numPr>
          <w:ilvl w:val="0"/>
          <w:numId w:val="21"/>
        </w:numPr>
        <w:pBdr>
          <w:left w:val="single" w:sz="48" w:space="12" w:color="EB2A12"/>
        </w:pBd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перечень документов, необходимых для предоставления муниципальной услуги;</w:t>
      </w:r>
    </w:p>
    <w:p w:rsidR="001861D2" w:rsidRPr="00FB2269" w:rsidRDefault="001861D2" w:rsidP="001861D2">
      <w:pPr>
        <w:numPr>
          <w:ilvl w:val="0"/>
          <w:numId w:val="21"/>
        </w:numPr>
        <w:pBdr>
          <w:left w:val="single" w:sz="48" w:space="12" w:color="EB2A12"/>
        </w:pBd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график (режим) работы, номера телефонов, адрес интернет-сайта и электронной почты уполномоченного органа;</w:t>
      </w:r>
    </w:p>
    <w:p w:rsidR="001861D2" w:rsidRPr="00FB2269" w:rsidRDefault="001861D2" w:rsidP="001861D2">
      <w:pPr>
        <w:numPr>
          <w:ilvl w:val="0"/>
          <w:numId w:val="21"/>
        </w:numPr>
        <w:pBdr>
          <w:left w:val="single" w:sz="48" w:space="12" w:color="EB2A12"/>
        </w:pBd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режим приема граждан и организаций;</w:t>
      </w:r>
    </w:p>
    <w:p w:rsidR="001861D2" w:rsidRPr="00FB2269" w:rsidRDefault="001861D2" w:rsidP="001861D2">
      <w:pPr>
        <w:numPr>
          <w:ilvl w:val="0"/>
          <w:numId w:val="21"/>
        </w:numPr>
        <w:pBdr>
          <w:left w:val="single" w:sz="48" w:space="12" w:color="EB2A12"/>
        </w:pBd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порядок получения консультаций.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17.4. Помещения для получателей муниципальной услуги должны быть оборудованы столом с письменными принадлежностями и стульями; помещения должны соответствовать комфортным условиям для граждан.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17.5.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Рабочие места специалистов, осуществляющих предоставление муниципальной услуги, должны быть оборудованы персональными компьютерами с возможностью доступа к необходимым информационным базам данных, средствами вычислительной и электронной техники, печатающими устройствами, копировальными устройствами, позволяющими предоставлять муниципальную услугу в полном объеме.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Рабочие места должны быть оборудованы столами для возможности работы с документами, стульями, информационными табличками с указанием номера кабинета, фамилии, имени, отчества специалиста, осуществляющего предоставление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17.6. На территории, прилегающей к зданию, в котором проводится прием заявлений и документов, необходимых для предоставления муниципальной услуги, а также выдача результатов оказания муниципальной услуги, определяются места для парковки автотранспортных средств, в том числе, специальных автотранспортных средств инвалидов. Доступ автотранспорта получателей муниципальной услуги к парковочным местам и стоянка являются бесплатным.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При обращении инвалида за получением муниципальной услуги (включая инвалидов, использующих кресла-коляски и соба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к-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проводников) обеспечивается:</w:t>
      </w:r>
    </w:p>
    <w:p w:rsidR="001861D2" w:rsidRPr="00FB2269" w:rsidRDefault="001861D2" w:rsidP="001861D2">
      <w:pPr>
        <w:numPr>
          <w:ilvl w:val="0"/>
          <w:numId w:val="22"/>
        </w:numPr>
        <w:pBdr>
          <w:left w:val="single" w:sz="48" w:space="12" w:color="EB2A12"/>
        </w:pBd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возможность посадки инвалидов в транспортное средство и высадки из него перед входом в помещение с помощью технических средств реабилитации и (или) с помощью сотрудника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ой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сельской администрации;</w:t>
      </w:r>
    </w:p>
    <w:p w:rsidR="001861D2" w:rsidRPr="00FB2269" w:rsidRDefault="001861D2" w:rsidP="001861D2">
      <w:pPr>
        <w:numPr>
          <w:ilvl w:val="0"/>
          <w:numId w:val="22"/>
        </w:numPr>
        <w:pBdr>
          <w:left w:val="single" w:sz="48" w:space="12" w:color="EB2A12"/>
        </w:pBd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содействие инвалидам при входе в здание, в котором проводится прием заявлений и документов, необходимых для предоставления муниципальной услуги, а также выдача результатов оказания муниципальной услуги, и выходе из него;</w:t>
      </w:r>
    </w:p>
    <w:p w:rsidR="001861D2" w:rsidRPr="00FB2269" w:rsidRDefault="001861D2" w:rsidP="001861D2">
      <w:pPr>
        <w:numPr>
          <w:ilvl w:val="0"/>
          <w:numId w:val="22"/>
        </w:numPr>
        <w:pBdr>
          <w:left w:val="single" w:sz="48" w:space="12" w:color="EB2A12"/>
        </w:pBd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внутри помещения;</w:t>
      </w:r>
    </w:p>
    <w:p w:rsidR="001861D2" w:rsidRPr="00FB2269" w:rsidRDefault="001861D2" w:rsidP="001861D2">
      <w:pPr>
        <w:numPr>
          <w:ilvl w:val="0"/>
          <w:numId w:val="22"/>
        </w:numPr>
        <w:pBdr>
          <w:left w:val="single" w:sz="48" w:space="12" w:color="EB2A12"/>
        </w:pBd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1861D2" w:rsidRPr="00FB2269" w:rsidRDefault="001861D2" w:rsidP="001861D2">
      <w:pPr>
        <w:numPr>
          <w:ilvl w:val="0"/>
          <w:numId w:val="22"/>
        </w:numPr>
        <w:pBdr>
          <w:left w:val="single" w:sz="48" w:space="12" w:color="EB2A12"/>
        </w:pBd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доступ к помещению, в котором предоставляется услуга, собаки - проводника при наличии документа, подтверждающего ее специальное обучение;</w:t>
      </w:r>
    </w:p>
    <w:p w:rsidR="001861D2" w:rsidRPr="00FB2269" w:rsidRDefault="001861D2" w:rsidP="001861D2">
      <w:pPr>
        <w:numPr>
          <w:ilvl w:val="0"/>
          <w:numId w:val="22"/>
        </w:numPr>
        <w:pBdr>
          <w:left w:val="single" w:sz="48" w:space="12" w:color="EB2A12"/>
        </w:pBd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возможность самостоятельного передвижения инвалидов, в том числе передвигающихся в кресле-коляске, в целях доступа к месту предоставления муниципальной услуги, в том числе с помощью сотрудника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ой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сельской администрации;</w:t>
      </w:r>
    </w:p>
    <w:p w:rsidR="001861D2" w:rsidRPr="00FB2269" w:rsidRDefault="001861D2" w:rsidP="001861D2">
      <w:pPr>
        <w:numPr>
          <w:ilvl w:val="0"/>
          <w:numId w:val="22"/>
        </w:numPr>
        <w:pBdr>
          <w:left w:val="single" w:sz="48" w:space="12" w:color="EB2A12"/>
        </w:pBd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оказание помощи инвалидам в преодолении барьеров, мешающих получению ими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8)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 </w:t>
      </w:r>
    </w:p>
    <w:p w:rsidR="001861D2" w:rsidRPr="00FB2269" w:rsidRDefault="001861D2" w:rsidP="001861D2">
      <w:pPr>
        <w:numPr>
          <w:ilvl w:val="0"/>
          <w:numId w:val="2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Показатели доступности и качества Муниципальной услуги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20.1. Показателями доступности предоставления Муниципальной услуги являются: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1) предоставление возможности получения информации о ходе предоставления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Муниципальной услуги, в том числе с использованием информационно-коммуникационных технологий;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2) транспортная доступность к местам предоставления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 (в том числе наличие бесплатных парковочных мест для специальных автотранспортных средств инвалидов);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4) соблюдение требований Административного регламента о порядке информирования о предоставлении Муниципальной услуги.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20.2. Показателями качества предоставления Муниципальной услуги являются: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1) соблюдение сроков предоставления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2) 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4) своевременное направление уведомлений Заявителям о предоставлении или прекращении предоставления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5)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отсутствие: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           1)очередей при приеме и выдаче документов заявителям;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           2)нарушений сроков предоставления государственной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           3) обоснованных жалоб и претензий на действия (бездействие) сотрудников, предоставляющих государственную услугу.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numPr>
          <w:ilvl w:val="0"/>
          <w:numId w:val="24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Требования к организации предоставления муниципальной услуги в электронной форме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6B1B6F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Требования, учитывающие особенности предоставления муниципальной услуги в электронной форме: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получение информации о предоставляемой муниципальной услуге, а также получение и копирование формы заявления, необходимой для получения услуги на официальном сайте муниципального образования, ЕПГУ;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>- взаимодействие Администрации и иных органов, предоставляющих государственные и муниципальные услуги, участвующих в предоставлении Муниципальной услуги и указанных в пункте 5.4. настоящего Административного регламента посредством системы электронного межведомственного информационного взаимодействия;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направление жалобы на решения, действия (бездействия) Администрации, должностных лиц Администрации, в порядке, установленном в разделе V настоящего Административного регламента.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numPr>
          <w:ilvl w:val="0"/>
          <w:numId w:val="25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Состав, последовательность и сроки выполнения административных процедур при предоставлении Муниципальной услуги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22.1. Предоставление Муниципальной услуги включает следующие административные процедуры: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1) прием и регистрация Заявления и документов, представленных Заявителем;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2)рассмотрение заявления и представленных документов;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3) выезд на место, подготовка акта обследования зеленых насаждений, с заключением о возможности их вырубки, санитарной обрезке, либо отказе, формирование начислений компенсационной стоимости;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4)формирование и выдача результата предоставления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22.2. Блок-схема предоставления Муниципальной услуги приведена в Приложении 9 к настоящему Административному регламенту.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22.3. Каждая административная процедура состоит из административных действий.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i/>
          <w:iCs/>
          <w:color w:val="483B3F"/>
          <w:sz w:val="20"/>
          <w:szCs w:val="20"/>
          <w:lang w:eastAsia="ru-RU"/>
        </w:rPr>
        <w:t>22.4. Прием и регистрация заявления и документов, необходимых для предоставления Муниципальной услуги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22.4.1. Основанием для начала выполнения административной процедуры является обращение заявителя (заявление), оформленное в соответствии с приложениями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6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или 7 к настоящему Административному регламенту.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К заявлению должны быть приложены в полном объеме документы, указанные в пункте 10 Административного регламента.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22.4.2.  Сотрудник, ответственный за прием документов: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устанавливает предмет обращения, устанавливает личность заявителя, проверяет документ, удостоверяющий личность заявителя;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проверяет документ, удостоверяющий личность заявителя, в случае если заявление представлено заявителем при личном обращении;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проверяет полномочия представителя заявителя физического или юридического лица действовать от имени физического или юридического лица;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проверяет соответствие представленных документов следующим требованиям: документы скреплены печатями, имеют надлежащие подписи сторон или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сверяет копии представленных документов с их подлинниками и делает соответствующую отметку на копиях.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22.4.3. При наличии оснований для отказа в приеме документов, установленных пунктом 12 настоящего Административного регламента, возвращает представленные документы заявителю.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22.4.4. В случае представления заявителем документов в полном объеме сотрудник, ответственный за прием документов: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регистрирует заявление в базе данных автоматизированной системы электронного документооборота (журнале учета входящей документации)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>в порядке делопроизводства передает документы, представленные заявителем, руководителю структурного подразделения) либо иному уполномоченному должностному лицу.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22.4.5. Срок административного действия - 1 календарный день.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        Максимальный срок выполнения действий по регистрации и принятию к исполнению заявлений должностных лиц организаций, на территории которых возникла необходимость вырубки (сноса) зелёных насаждений и/или пересадки зелёных насаждений в целях предотвращения либо в ходе ликвидации аварийных и иных чрезвычайных ситуаций составляет 4 часа.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22.4.6. Результатом исполнения административной процедуры по приему заявления и документов в бумажном виде является принятое и зарегистрированное заявление с прилагаемыми к нему документами.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22.4.7. Максимальный срок выполнения административной процедуры - 1 рабочий день.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22.4.8. Далее осуществляется переход к административной процедуре «Обработка и предварительное рассмотрение заявления и представленных документов».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i/>
          <w:iCs/>
          <w:color w:val="483B3F"/>
          <w:sz w:val="20"/>
          <w:szCs w:val="20"/>
          <w:lang w:eastAsia="ru-RU"/>
        </w:rPr>
        <w:t>            22.5. Рассмотрение заявления и представленных документов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22.5.1. Основанием для начала процедуры является получение специалистом Администрации заявления и пакета документов с отметкой о регистрации.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22.5.2. При поступлении документов специалист Администрации, ответственный за прием и проверку поступивших документов в целях предоставления Муниципальной услуги: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1) устанавливает предмет обращения Заявителя;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3) определяет состава документов (сведений), подлежащих запросу у органов власти.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22.5.3. Специалист Администрации в течени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и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2 рабочих дней формирует и направляет межведомственные запросов в отношении сведений и документов, установленных пунктом 11 настоящего Административного регламента (в случае непредставления заявителем документов по собственной инициативе) посредством системы межведомственного информационного взаимодействия (в том числе в электронной форме).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22.5.4. Ответы на межведомственные запросы поступают в региональную систему межведомственного электронного взаимодействия.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22.5.5. В течение 1 дня, следующего за днем получения запрашиваемой информации (документов), должностное лицо, ответственное за рассмотрение поступившего заявления, проверяет полноту полученной информации (документов).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22.5.6. В случае поступления запрошенной информации (документов) не в полном объеме или содержащей противоречивые сведения должностное лицо, ответственное за рассмотрение документов, уточняет запрос и направляет его повторно.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При отсутствии указанных недостатков вся запрошенная информация (документы), полученная в рамках межведомственного взаимодействия и запроса, приобщается к поступившим материалам.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22.5.7. Результатом исполнения административной процедуры по межведомственному взаимодействию является получение документов или сведений по межведомственному запросу.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Максимальный срок административной процедуры составляет 8 рабочих дней, а в случае направления повторного запроса - 15 рабочих дней со дня поступления заявления.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22.5.8. В случае соответствия сведений и документов установленным требованиям Специалист Администрации, ответственный за обследование зеленых насаждений, осуществляет подготовку необходимых документов для проведения обследования, информирует Заявителя о дате обследования по телефону, электронной почте.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22.5.9. В случае принятия решения о несоответствии заявления требованиям Настоящего административного регламента в срок не позднее   12 рабочих дней с момента подачи заявления 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>ответственным исполнителем подготавливается и подписывается у главы Администрации мотивированный отказ в предоставлении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Возврат Заявителю представленных документов осуществляется в течение 3 рабочих дней после принятия такого решения.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22.5.10. Заявитель вправе повторно направить заявление и прилагаемые документы после устранения обстоятельств, послуживших основанием для вынесения решения об отказе в предоставлении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22.5.11. Далее осуществляется переход к административной процедуре «Выезд на место, подготовка акта обследования зеленых насаждений, с заключением о возможности их вырубки, санитарной обрезке, либо отказе, формирование начислений компенсационной стоимости».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i/>
          <w:iCs/>
          <w:color w:val="483B3F"/>
          <w:sz w:val="20"/>
          <w:szCs w:val="20"/>
          <w:lang w:eastAsia="ru-RU"/>
        </w:rPr>
        <w:t>22.6. Выезд на место, подготовка акта обследования зеленых насаждений, с заключением о возможности их вырубки, санитарной обрезке, либо отказе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, </w:t>
      </w:r>
      <w:r w:rsidRPr="00FB2269">
        <w:rPr>
          <w:rFonts w:ascii="Arial" w:eastAsia="Times New Roman" w:hAnsi="Arial" w:cs="Arial"/>
          <w:i/>
          <w:iCs/>
          <w:color w:val="483B3F"/>
          <w:sz w:val="20"/>
          <w:szCs w:val="20"/>
          <w:lang w:eastAsia="ru-RU"/>
        </w:rPr>
        <w:t>формирование начислений компенсационной стоимости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26.1.1. Основанием для начала административной процедуры является принятие решения о соответствии заявления и подтверждающих документов требованиям, указанным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в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пунктом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10 настоящего Административного регламента и получении положительных подтверждающих сведений на межведомственные запросы.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При поступлении заявления с комплектом документов глава Администрации (председатель Комиссии) определяет персональный или количественный состав Комиссии.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Заявление с резолюцией председателя Комиссии поступает на исполнение секретарю Комиссии, который проводит первичную проверку представленных документов, проверяет их полноту и достоверность.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При наличии необходимых сведений и документов для рассмотрения заявления по результатам первичной проверки Комиссия проводит обследование и оценку заявляемых к вынужденному уничтожению (повреждению).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26.1.2. Обследование и составление акта по форме, установленной приложением 8 к настоящему Административному регламенту, производятся в 2-дневный срок с участием владельца (представителя владельца) зеленых насаждений, заявленных к вырубке.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26.1.3. В акте обосновывается необходимость или отсутствие необходимости вынужденного уничтожения (повреждения) зеленых насаждений и форма возмещения ущерба, причиненного вследствие вынужденного уничтожения (повреждения) зеленых насаждений. Акт подписывается всеми членами Комиссии и утверждается председателем Комиссии.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26.1.4. В случае определения Комиссией отсутствия необходимости вынужденного уничтожения (повреждения) зеленых насаждений готовится уведомление об отказе в выдаче разрешения на вырубку зеленых насаждений для последующей выдачи его заявителю Администрацией.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26.1.5. В случае определения Комиссией необходимости вынужденного уничтожения (повреждения) зеленых насаждений для ликвидации аварийных и иных ситуаций и их последствий, создающих угрозу здоровью, жизни и имуществу граждан, работа Комиссии завершается составлением Акта, дающего право незамедлительного проведения работ,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который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выдается заявителю.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26.1.6.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В случае определения Комиссией необходимости вынужденного уничтожения (повреждения) зеленых насаждений без возмещения ущерба готовится проект разрешения о выдаче разрешения на вырубку зеленых насаждений органа местного самоуправления (для последующей выдачи его заявителю.</w:t>
      </w:r>
      <w:proofErr w:type="gramEnd"/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26.1.7. В случае определения Комиссией необходимости вынужденного уничтожения (повреждения) зеленых насаждений с возмещением ущерба в денежной форме Администрацией на основании Акта составляется расчет восстановительной стоимости (далее - Расчет) заявляемых к вынужденному уничтожению (повреждению) зеленых насаждений. Расчет утверждается главой Администрации и является неотъемлемым приложением к Акту.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26.1.8. Заявитель уведомляется Администрацией о необходимости, порядке и сроках возмещения ущерба за вынужденное уничтожение (повреждение) зеленых насаждений в денежной форме. К уведомлению прилагаются копии Акта и Расчета.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 xml:space="preserve">Специалист Администрации направляет акт обследования с расчетом компенсационной стоимости Заявителю в течение одного рабочего дня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 даты подписания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акта обследования, выставляет начисление в государственную информационную систему о государственных и муниципальных платежах (ГИС ГМП).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Специалист ответственный за выполнение процедуры осуществляет мониторинг поступления сведений об оплате в ГИС ГМП. Контроль за поступлением оплаты компенсационной стоимости происходит в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срок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не превышающий 5 рабочих дней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26.1.9. После получения подтверждения о поступлении денежных сре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дств в б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юджет готовится проект разрешения для последующей выдачи его заявителю.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26.1.10. В случае отказа заявителя возмещать ущерб в денежной форме или при отсутствии информации в указанные в письменном уведомлении о возмещении ущерба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сроки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о принятом заявителем решении готовится уведомление об отказе в выдаче разрешения на снос зеленых насаждений для последующей выдачи его заявителю.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26.1.11. В случае определения Комиссией необходимости вынужденного уничтожения (повреждения) зеленых насаждений с возмещением ущерба в натуральной форме готовится уведомление о необходимости, порядке и сроках согласования проведения компенсационного озеленения для последующей выдачи.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После представления заявителем гарантийного письма (с указанием сроков проведения компенсационного озеленения, видового состава и возраста посадочного материала, мест проведения компенсационного озеленения, исполнителя работ), а также проекта компенсационного озеленения (в случае вынужденного уничтожения зеленых насаждений в количестве более 100 единиц) в течение 2 рабочих дней готовится разрешение для последующей выдачи его заявителю.</w:t>
      </w:r>
      <w:proofErr w:type="gramEnd"/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26.1.12. В случае отказа заявителя возмещать ущерб в натуральной форме или при отсутствии информации в указанные в письменном уведомлении о возмещении ущерба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сроки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о принятом заявителем решении готовится уведомление об отказе в выдаче разрешения на вырубку зеленых насаждений для последующей выдачи его заявителю.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26.1.13. Результатом выполнения административной процедуры по рассмотрению Комиссией представленных документов, подготовке и оформлению результата предоставления муниципальной услуги является: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проект разрешения на вырубку зеленых насаждений;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- акт обследования зеленых насаждений (в </w:t>
      </w:r>
      <w:proofErr w:type="spell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т.ч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. с расчетом компенсационной стоимости);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уведомление об отказе в выдаче разрешения на вырубку зеленых насаждений.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Максимальный срок выполнения административной процедуры с учетом проверки факта оплаты в ГИС ГМП - не более 8 рабочих дней.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26.1.14. Далее осуществляется переход к административной процедуре «Формирование и выдача результата предоставления Муниципальной услуги».</w:t>
      </w:r>
      <w:r w:rsidRPr="00FB2269">
        <w:rPr>
          <w:rFonts w:ascii="Arial" w:eastAsia="Times New Roman" w:hAnsi="Arial" w:cs="Arial"/>
          <w:i/>
          <w:iCs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i/>
          <w:iCs/>
          <w:color w:val="483B3F"/>
          <w:sz w:val="20"/>
          <w:szCs w:val="20"/>
          <w:lang w:eastAsia="ru-RU"/>
        </w:rPr>
        <w:t>27.1.Формирование и выдача результата предоставления Муниципальной услуги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27.1.1. Основанием для начала административной процедуры по выдаче заявителю результата предоставления муниципальной услуги является поступление специалисту Администрации, ответственному за выдачу результата предоставления муниципальной услуги, документов, являющихся результатом оказания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27.1.2. Специалист Администрации, ответственный за выдачу результата предоставления муниципальной услуги, в течение 2 рабочих дней со дня приема документов, являющихся результатом оказания муниципальной услуги, обеспечивает подписание результатов оказания Муниципальной услуги у уполномоченного лица, сообщает заявителю о результате предоставления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27.1.3. Специалист Администрации, ответственный за выдачу результата предоставления муниципальной услуги: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устанавливает личность заявителя, в том числе проверяет документ, удостоверяющий личность;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>- проверяет правомочность заявителя, в том числе полномочия представителя заявителя действовать от имени заявителя при получении результата предоставления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знакомит заявителя с перечнем выдаваемых документов (оглашает названия выдаваемых документов). Заявитель расписывается в получении результата предоставления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выдает результат предоставления муниципальной услуги заявителю в одном подлинном экземпляре.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27.1.4. Выдача заявителю результата предоставления Муниципальной услуги осуществляется способом, указанным Заявителем при подаче заявления на получение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27.1.5. Результатом выполнения административной процедуры по выдаче заявителю результата предоставления муниципальной услуги является получение заявителем документов, являющихся результатом предоставления муниципальной услуги.</w:t>
      </w:r>
    </w:p>
    <w:p w:rsidR="006B1B6F" w:rsidRPr="00FB2269" w:rsidRDefault="001861D2" w:rsidP="006B1B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27.1.6. Максимальный срок выполнения административной процедуры составляет не более 3 рабочих дней.</w:t>
      </w:r>
      <w:r w:rsidR="006B1B6F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6B1B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 xml:space="preserve"> Порядок и формы </w:t>
      </w:r>
      <w:proofErr w:type="gramStart"/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контроля за</w:t>
      </w:r>
      <w:proofErr w:type="gramEnd"/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 xml:space="preserve"> исполнением Административного регламента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numPr>
          <w:ilvl w:val="0"/>
          <w:numId w:val="27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 xml:space="preserve"> Порядок осуществления </w:t>
      </w:r>
      <w:proofErr w:type="gramStart"/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контроля за</w:t>
      </w:r>
      <w:proofErr w:type="gramEnd"/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 xml:space="preserve"> соблюдением и исполнением должностными лицами </w:t>
      </w:r>
      <w:proofErr w:type="spellStart"/>
      <w:r w:rsidR="004D71A3"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ой</w:t>
      </w:r>
      <w:proofErr w:type="spellEnd"/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 xml:space="preserve"> сельской </w:t>
      </w:r>
      <w:proofErr w:type="spellStart"/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администрацииположений</w:t>
      </w:r>
      <w:proofErr w:type="spellEnd"/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 xml:space="preserve">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            28.1.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Контроль за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соблюдением должностными лицами Администрации, положений Регламента и иных нормативных правовых актов, устанавливающих требования к предоставлению Муниципальной услуги, осуществляется в форме: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- текущего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контроля за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соблюдением полноты и качества предоставления Муниципальной услуги (далее - Текущий контроль);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-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контроля за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соблюдением порядка предоставления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            28.2. Текущий контроль осуществляет Глава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ой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сельской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администрации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уполномоченные им должностные лица.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            28.3. Текущий контроль осуществляется в порядке, установленном Главой </w:t>
      </w:r>
      <w:proofErr w:type="spellStart"/>
      <w:r w:rsidR="004D71A3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ой</w:t>
      </w:r>
      <w:proofErr w:type="spell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сельской администрации для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контроля за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исполнением правовых актов Администрацией. </w:t>
      </w:r>
    </w:p>
    <w:p w:rsidR="001861D2" w:rsidRPr="00FB2269" w:rsidRDefault="001861D2" w:rsidP="001861D2">
      <w:pPr>
        <w:numPr>
          <w:ilvl w:val="0"/>
          <w:numId w:val="2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 xml:space="preserve"> Порядок осуществления </w:t>
      </w:r>
      <w:proofErr w:type="gramStart"/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контроля за</w:t>
      </w:r>
      <w:proofErr w:type="gramEnd"/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           29.1. Текущий контроль осуществляется в форме проверки решений и действий, участвующих в предоставлении Муниципальной услуги должностными лицами администрации, а также в форме внутренних проверок в Администрации по Заявлениям, обращениям и жалобам граждан, а также действия (бездействия) должностных лиц, участвующих в предоставлении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           29.2. Порядок осуществления Текущего контроля в администрации устанавливается Главой администрации.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           29.3. Плановые проверки Администрации или должностного лица Администрации проводятся не чаще одного раза в два года.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           29.4. Внеплановые проверки в Администрации или должностного лица в Администрации проводятся на основании обращений граждан, организаций (юридических лиц). </w:t>
      </w:r>
    </w:p>
    <w:p w:rsidR="001861D2" w:rsidRPr="00FB2269" w:rsidRDefault="001861D2" w:rsidP="001861D2">
      <w:pPr>
        <w:numPr>
          <w:ilvl w:val="0"/>
          <w:numId w:val="2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 xml:space="preserve"> Ответственность должностных лиц, муниципальных служащих </w:t>
      </w:r>
      <w:proofErr w:type="spellStart"/>
      <w:r w:rsidR="004D71A3"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Симонтовск</w:t>
      </w: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ой</w:t>
      </w:r>
      <w:proofErr w:type="spellEnd"/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 xml:space="preserve"> сельской администрации, принимаемые (осуществляемые) ими в ходе предоставления Муниципальной услуги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            30.1.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Должностные лица Администрации, ответственные за предоставление Муниципальной услуги и участвующие в предоставлении Муниципальной услуги несут </w:t>
      </w: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>ответственность за принимаемые (осуществляемые) в ходе предоставления Муниципальной услуги решения и действия (бездействие) в соответствии с требованиями законодательства Российской Федерации.</w:t>
      </w:r>
      <w:proofErr w:type="gramEnd"/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           30.2. Неполное или некачественное предоставление Муниципальной услуги,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           30.3. Нарушение порядка предоставления Муниципальной услуги, повлекшее ее непредставление или предоставление Муниципальной услуги с нарушением срока, установленного Административным регламентом, предусматривает административную ответственность должностного лица Администрации, ответственного за соблюдение порядка предоставления Муниципальной услуги. </w:t>
      </w:r>
    </w:p>
    <w:p w:rsidR="001861D2" w:rsidRPr="00FB2269" w:rsidRDefault="001861D2" w:rsidP="001861D2">
      <w:pPr>
        <w:numPr>
          <w:ilvl w:val="0"/>
          <w:numId w:val="30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 xml:space="preserve"> Положения, характеризующие требования к порядку и формам </w:t>
      </w:r>
      <w:proofErr w:type="gramStart"/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контроля за</w:t>
      </w:r>
      <w:proofErr w:type="gramEnd"/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31.1. Требованиями к порядку и формам Текущего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контроля за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предоставлением Муниципальной услуги являются: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независимость;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- тщательность.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31.2. Независимость Текущего контроля заключается в том, что должностное лицо, уполномоченное на его осуществление независимо от должностного лица, муниципального служащего, работника Администрации, участвующего в предоставлении Муниципальной услуги, в том числе не имеет родства с ним.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31.3. Должностные лица, осуществляющие Текущий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контроль за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31.4. Тщательность осуществления Текущего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контроля за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предоставлением Муниципальной услуги состоит в своевременном и точном исполнении уполномоченными лицами обязанностей, предусмотренных настоящим подразделом.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31.5. Граждане, их объединения и организации для осуществления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контроля за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(бездействия) должностных лиц Администрации и принятые ими решения, связанные с предоставлением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31.6.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Контроль за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31.7. Заявители (представители Заявителей) могут контролировать предоставление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 по телефону, путем письменного обращения. </w:t>
      </w:r>
    </w:p>
    <w:p w:rsidR="001861D2" w:rsidRPr="00FB2269" w:rsidRDefault="006B1B6F" w:rsidP="006B1B6F">
      <w:pPr>
        <w:shd w:val="clear" w:color="auto" w:fill="FFFFFF"/>
        <w:spacing w:after="120" w:line="240" w:lineRule="auto"/>
        <w:ind w:left="360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32.</w:t>
      </w:r>
      <w:r w:rsidR="001861D2" w:rsidRPr="00FB2269">
        <w:rPr>
          <w:rFonts w:ascii="Arial" w:eastAsia="Times New Roman" w:hAnsi="Arial" w:cs="Arial"/>
          <w:b/>
          <w:bCs/>
          <w:color w:val="483B3F"/>
          <w:sz w:val="20"/>
          <w:szCs w:val="20"/>
          <w:lang w:eastAsia="ru-RU"/>
        </w:rPr>
        <w:t> Досудебный (внесудебный) порядок обжалования решений и действий (бездействия) должностных лиц участвующих в предоставлении Муниципальной услуги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32.1.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32.2. Заявитель может обратиться с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жалобой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в том числе в следующих случаях: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2) нарушение срока предоставления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актами"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.</w:t>
      </w:r>
      <w:proofErr w:type="gramEnd"/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32.3. Общие требования к порядку подачи и рассмотрения жалобы.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32.3.1.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32.3.2. Жалоба может быть направлена по почте, через уполномоченную организацию, с использованием информационно-телекоммуникационной сети Интернет, официального сайта органа, предоставляющего муниципальную услугу,</w:t>
      </w:r>
      <w:r w:rsidR="006B1B6F"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</w:t>
      </w:r>
      <w:hyperlink r:id="rId9" w:history="1">
        <w:r w:rsidRPr="00FB2269">
          <w:rPr>
            <w:rFonts w:ascii="Arial" w:eastAsia="Times New Roman" w:hAnsi="Arial" w:cs="Arial"/>
            <w:color w:val="008040"/>
            <w:sz w:val="20"/>
            <w:szCs w:val="20"/>
            <w:lang w:eastAsia="ru-RU"/>
          </w:rPr>
          <w:t>Единого портала </w:t>
        </w:r>
      </w:hyperlink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государственных и муниципальных услуг (функций), а также может быть принята при личном приеме заявителя.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32.3.3.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32.3.4. Жалоба должна содержать: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32.3.5.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исправлений - в течение пяти рабочих дней со дня ее регистрации.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32.3.6. По результатам рассмотрения жалобы орган, предоставляющий муниципальную услугу, принимает одно из следующих решений: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Брянской области, муниципальными правовыми актами, а также в иных формах;</w:t>
      </w:r>
      <w:proofErr w:type="gramEnd"/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2) отказывает в удовлетворении жалобы.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неудобства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В случае признания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жалобы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32.3.7. Не позднее дня, следующего за днем принятия решения, указанного в </w:t>
      </w:r>
      <w:hyperlink r:id="rId10" w:anchor="/document/73537528/entry/92" w:history="1">
        <w:r w:rsidRPr="00FB2269">
          <w:rPr>
            <w:rFonts w:ascii="Arial" w:eastAsia="Times New Roman" w:hAnsi="Arial" w:cs="Arial"/>
            <w:color w:val="008040"/>
            <w:sz w:val="20"/>
            <w:szCs w:val="20"/>
            <w:lang w:eastAsia="ru-RU"/>
          </w:rPr>
          <w:t>подпункте 32.3.6 </w:t>
        </w:r>
      </w:hyperlink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32.3.8. В случае установления в ходе или по результатам </w:t>
      </w:r>
      <w:proofErr w:type="gramStart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7F196F" w:rsidRDefault="007F196F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</w:p>
    <w:p w:rsidR="007F196F" w:rsidRDefault="007F196F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</w:p>
    <w:p w:rsidR="001861D2" w:rsidRPr="00FB2269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0"/>
          <w:szCs w:val="20"/>
          <w:lang w:eastAsia="ru-RU"/>
        </w:rPr>
      </w:pPr>
      <w:r w:rsidRPr="00FB2269">
        <w:rPr>
          <w:rFonts w:ascii="Arial" w:eastAsia="Times New Roman" w:hAnsi="Arial" w:cs="Arial"/>
          <w:color w:val="483B3F"/>
          <w:sz w:val="20"/>
          <w:szCs w:val="20"/>
          <w:lang w:eastAsia="ru-RU"/>
        </w:rPr>
        <w:t>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lastRenderedPageBreak/>
        <w:t> Приложение  1</w:t>
      </w:r>
    </w:p>
    <w:p w:rsidR="00472AF3" w:rsidRDefault="001861D2" w:rsidP="00472A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к Административному регламенту предоставления Муниципальной услуги</w:t>
      </w:r>
    </w:p>
    <w:p w:rsidR="001861D2" w:rsidRPr="007F196F" w:rsidRDefault="001861D2" w:rsidP="00472A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EB2A12"/>
          <w:sz w:val="16"/>
          <w:szCs w:val="16"/>
          <w:lang w:eastAsia="ru-RU"/>
        </w:rPr>
        <w:t>Термины и определения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В Административном регламенте используются следующие термины и определения: </w:t>
      </w:r>
    </w:p>
    <w:tbl>
      <w:tblPr>
        <w:tblW w:w="126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449"/>
        <w:gridCol w:w="9138"/>
      </w:tblGrid>
      <w:tr w:rsidR="001861D2" w:rsidRPr="007F196F" w:rsidTr="001861D2">
        <w:tc>
          <w:tcPr>
            <w:tcW w:w="303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Зеленые насаждения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–</w:t>
            </w:r>
          </w:p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древесная, древесно-кустарниковая, кустарниковая и травянистая растительность как искусственного, так и естественного происхождения;</w:t>
            </w:r>
          </w:p>
        </w:tc>
      </w:tr>
      <w:tr w:rsidR="001861D2" w:rsidRPr="007F196F" w:rsidTr="001861D2">
        <w:tc>
          <w:tcPr>
            <w:tcW w:w="303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Компенсационная стоимость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1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стоимостная оценка конкретных зеленых насаждений, устанавливаемая для учета их ценности при уничтожении или повреждении, обеспечивающая полное восстановление их декоративности и экологических качеств;</w:t>
            </w:r>
          </w:p>
        </w:tc>
      </w:tr>
      <w:tr w:rsidR="001861D2" w:rsidRPr="007F196F" w:rsidTr="001861D2">
        <w:tc>
          <w:tcPr>
            <w:tcW w:w="303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Компенсационное озеленение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1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воспроизводство зеленых насаждений взамен уничтоженных или поврежденных из расчета «зеленое насаждение» за зеленое насаждение» с применением коэффициента 1:2 учитывающего  не приживаемость зеленых насаждений;</w:t>
            </w:r>
          </w:p>
        </w:tc>
      </w:tr>
      <w:tr w:rsidR="001861D2" w:rsidRPr="007F196F" w:rsidTr="001861D2">
        <w:tc>
          <w:tcPr>
            <w:tcW w:w="303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Муниципальная услуга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1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 xml:space="preserve">муниципальная услуга «Выдача разрешений на право вырубки зеленых </w:t>
            </w:r>
            <w:proofErr w:type="spellStart"/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насажденийна</w:t>
            </w:r>
            <w:proofErr w:type="spellEnd"/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 xml:space="preserve"> территории </w:t>
            </w:r>
            <w:proofErr w:type="spellStart"/>
            <w:r w:rsidR="004D71A3" w:rsidRPr="007F196F">
              <w:rPr>
                <w:rFonts w:ascii="Arial" w:eastAsia="Times New Roman" w:hAnsi="Arial" w:cs="Arial"/>
                <w:i/>
                <w:iCs/>
                <w:color w:val="483B3F"/>
                <w:sz w:val="16"/>
                <w:szCs w:val="16"/>
                <w:lang w:eastAsia="ru-RU"/>
              </w:rPr>
              <w:t>Симонтовск</w:t>
            </w:r>
            <w:r w:rsidRPr="007F196F">
              <w:rPr>
                <w:rFonts w:ascii="Arial" w:eastAsia="Times New Roman" w:hAnsi="Arial" w:cs="Arial"/>
                <w:i/>
                <w:iCs/>
                <w:color w:val="483B3F"/>
                <w:sz w:val="16"/>
                <w:szCs w:val="16"/>
                <w:lang w:eastAsia="ru-RU"/>
              </w:rPr>
              <w:t>ого</w:t>
            </w:r>
            <w:proofErr w:type="spellEnd"/>
            <w:r w:rsidRPr="007F196F">
              <w:rPr>
                <w:rFonts w:ascii="Arial" w:eastAsia="Times New Roman" w:hAnsi="Arial" w:cs="Arial"/>
                <w:i/>
                <w:iCs/>
                <w:color w:val="483B3F"/>
                <w:sz w:val="16"/>
                <w:szCs w:val="16"/>
                <w:lang w:eastAsia="ru-RU"/>
              </w:rPr>
              <w:t xml:space="preserve"> сельского поселения</w:t>
            </w: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»;</w:t>
            </w:r>
          </w:p>
        </w:tc>
      </w:tr>
      <w:tr w:rsidR="001861D2" w:rsidRPr="007F196F" w:rsidTr="001861D2">
        <w:tc>
          <w:tcPr>
            <w:tcW w:w="303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Заявитель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1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лицо, обращающееся с Заявлением о предоставлении муниципальной услуги «Выдача разрешений на право вырубки зеленых насаждений на территории </w:t>
            </w:r>
            <w:proofErr w:type="spellStart"/>
            <w:r w:rsidR="004D71A3" w:rsidRPr="007F196F">
              <w:rPr>
                <w:rFonts w:ascii="Arial" w:eastAsia="Times New Roman" w:hAnsi="Arial" w:cs="Arial"/>
                <w:i/>
                <w:iCs/>
                <w:color w:val="483B3F"/>
                <w:sz w:val="16"/>
                <w:szCs w:val="16"/>
                <w:lang w:eastAsia="ru-RU"/>
              </w:rPr>
              <w:t>Симонтовск</w:t>
            </w:r>
            <w:r w:rsidRPr="007F196F">
              <w:rPr>
                <w:rFonts w:ascii="Arial" w:eastAsia="Times New Roman" w:hAnsi="Arial" w:cs="Arial"/>
                <w:i/>
                <w:iCs/>
                <w:color w:val="483B3F"/>
                <w:sz w:val="16"/>
                <w:szCs w:val="16"/>
                <w:lang w:eastAsia="ru-RU"/>
              </w:rPr>
              <w:t>ого</w:t>
            </w:r>
            <w:proofErr w:type="spellEnd"/>
            <w:r w:rsidRPr="007F196F">
              <w:rPr>
                <w:rFonts w:ascii="Arial" w:eastAsia="Times New Roman" w:hAnsi="Arial" w:cs="Arial"/>
                <w:i/>
                <w:iCs/>
                <w:color w:val="483B3F"/>
                <w:sz w:val="16"/>
                <w:szCs w:val="16"/>
                <w:lang w:eastAsia="ru-RU"/>
              </w:rPr>
              <w:t xml:space="preserve"> сельского поселения</w:t>
            </w: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»;</w:t>
            </w:r>
          </w:p>
        </w:tc>
      </w:tr>
      <w:tr w:rsidR="001861D2" w:rsidRPr="007F196F" w:rsidTr="001861D2">
        <w:tc>
          <w:tcPr>
            <w:tcW w:w="303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МФЦ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1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многофункциональный центр предоставления государственных и муниципальных услуг;</w:t>
            </w:r>
          </w:p>
        </w:tc>
      </w:tr>
      <w:tr w:rsidR="001861D2" w:rsidRPr="007F196F" w:rsidTr="001861D2">
        <w:tc>
          <w:tcPr>
            <w:tcW w:w="303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Сеть Интернет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1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информационно-телекоммуникационная сеть «Интернет»;</w:t>
            </w:r>
          </w:p>
        </w:tc>
      </w:tr>
      <w:tr w:rsidR="001861D2" w:rsidRPr="007F196F" w:rsidTr="001861D2">
        <w:tc>
          <w:tcPr>
            <w:tcW w:w="303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РПГУ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1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государственная информационная система Брянской области «Портал государственных и муниципальных услуг Брянской области»</w:t>
            </w:r>
            <w:hyperlink r:id="rId11" w:history="1">
              <w:r w:rsidRPr="007F196F">
                <w:rPr>
                  <w:rFonts w:ascii="Arial" w:eastAsia="Times New Roman" w:hAnsi="Arial" w:cs="Arial"/>
                  <w:color w:val="008040"/>
                  <w:sz w:val="16"/>
                  <w:szCs w:val="16"/>
                  <w:lang w:eastAsia="ru-RU"/>
                </w:rPr>
                <w:t>;</w:t>
              </w:r>
            </w:hyperlink>
          </w:p>
        </w:tc>
      </w:tr>
      <w:tr w:rsidR="001861D2" w:rsidRPr="007F196F" w:rsidTr="001861D2">
        <w:tc>
          <w:tcPr>
            <w:tcW w:w="303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РГУ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региональная государственная информационная система «Реестр государственных услуг (функций) Брянской области»</w:t>
            </w:r>
          </w:p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 </w:t>
            </w:r>
          </w:p>
        </w:tc>
      </w:tr>
    </w:tbl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Заявление                            – запрос о предоставлении муниципальной услуги, представленный любым предусмотренным Административным регламентом способом.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  Приложение 2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к Административному регламенту предоставления Муниципальной услуги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b/>
          <w:bCs/>
          <w:color w:val="483B3F"/>
          <w:sz w:val="16"/>
          <w:szCs w:val="16"/>
          <w:lang w:eastAsia="ru-RU"/>
        </w:rPr>
        <w:t>Справочная информация о месте нахождения, графике работы, контактных телефонах, адресах электронной почты Администрации, структурного подразделения Администрации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8111C9" w:rsidRDefault="004D71A3" w:rsidP="001861D2">
      <w:pPr>
        <w:numPr>
          <w:ilvl w:val="0"/>
          <w:numId w:val="3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proofErr w:type="spellStart"/>
      <w:r w:rsidRPr="008111C9">
        <w:rPr>
          <w:rFonts w:ascii="Arial" w:eastAsia="Times New Roman" w:hAnsi="Arial" w:cs="Arial"/>
          <w:b/>
          <w:bCs/>
          <w:color w:val="483B3F"/>
          <w:sz w:val="16"/>
          <w:szCs w:val="16"/>
          <w:lang w:eastAsia="ru-RU"/>
        </w:rPr>
        <w:t>Симонтовск</w:t>
      </w:r>
      <w:r w:rsidR="001861D2" w:rsidRPr="008111C9">
        <w:rPr>
          <w:rFonts w:ascii="Arial" w:eastAsia="Times New Roman" w:hAnsi="Arial" w:cs="Arial"/>
          <w:b/>
          <w:bCs/>
          <w:color w:val="483B3F"/>
          <w:sz w:val="16"/>
          <w:szCs w:val="16"/>
          <w:lang w:eastAsia="ru-RU"/>
        </w:rPr>
        <w:t>ая</w:t>
      </w:r>
      <w:proofErr w:type="spellEnd"/>
      <w:r w:rsidR="001861D2" w:rsidRPr="008111C9">
        <w:rPr>
          <w:rFonts w:ascii="Arial" w:eastAsia="Times New Roman" w:hAnsi="Arial" w:cs="Arial"/>
          <w:b/>
          <w:bCs/>
          <w:color w:val="483B3F"/>
          <w:sz w:val="16"/>
          <w:szCs w:val="16"/>
          <w:lang w:eastAsia="ru-RU"/>
        </w:rPr>
        <w:t xml:space="preserve"> сельская администрация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Место нахождения: 243</w:t>
      </w:r>
      <w:r w:rsidR="008111C9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215</w:t>
      </w:r>
      <w:r w:rsidR="0095607B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,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Брянская область, </w:t>
      </w:r>
      <w:proofErr w:type="spellStart"/>
      <w:r w:rsidR="004D71A3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Мглинск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ий</w:t>
      </w:r>
      <w:proofErr w:type="spell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район, с. </w:t>
      </w:r>
      <w:proofErr w:type="spell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С</w:t>
      </w:r>
      <w:r w:rsidR="008111C9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имонтовка</w:t>
      </w:r>
      <w:proofErr w:type="spellEnd"/>
      <w:r w:rsidR="008111C9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, </w:t>
      </w:r>
      <w:proofErr w:type="spellStart"/>
      <w:r w:rsidR="008111C9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ул</w:t>
      </w:r>
      <w:proofErr w:type="gramStart"/>
      <w:r w:rsidR="008111C9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.Ц</w:t>
      </w:r>
      <w:proofErr w:type="gramEnd"/>
      <w:r w:rsidR="008111C9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веточная</w:t>
      </w:r>
      <w:proofErr w:type="spellEnd"/>
      <w:r w:rsidR="008111C9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дом 1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График работы:</w:t>
      </w:r>
    </w:p>
    <w:tbl>
      <w:tblPr>
        <w:tblW w:w="103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  <w:gridCol w:w="5700"/>
      </w:tblGrid>
      <w:tr w:rsidR="001861D2" w:rsidRPr="007F196F" w:rsidTr="001861D2">
        <w:tc>
          <w:tcPr>
            <w:tcW w:w="4635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 </w:t>
            </w:r>
          </w:p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Понедельник</w:t>
            </w:r>
            <w:r w:rsidRPr="007F196F">
              <w:rPr>
                <w:rFonts w:ascii="Arial" w:eastAsia="Times New Roman" w:hAnsi="Arial" w:cs="Arial"/>
                <w:i/>
                <w:iCs/>
                <w:color w:val="483B3F"/>
                <w:sz w:val="16"/>
                <w:szCs w:val="16"/>
                <w:lang w:eastAsia="ru-RU"/>
              </w:rPr>
              <w:t>: 8.30-17.30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 </w:t>
            </w:r>
          </w:p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перерыв на обед 13.00 до 14.00</w:t>
            </w:r>
          </w:p>
        </w:tc>
      </w:tr>
      <w:tr w:rsidR="001861D2" w:rsidRPr="007F196F" w:rsidTr="001861D2">
        <w:tc>
          <w:tcPr>
            <w:tcW w:w="4635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Вторник: </w:t>
            </w:r>
            <w:r w:rsidRPr="007F196F">
              <w:rPr>
                <w:rFonts w:ascii="Arial" w:eastAsia="Times New Roman" w:hAnsi="Arial" w:cs="Arial"/>
                <w:i/>
                <w:iCs/>
                <w:color w:val="483B3F"/>
                <w:sz w:val="16"/>
                <w:szCs w:val="16"/>
                <w:lang w:eastAsia="ru-RU"/>
              </w:rPr>
              <w:t>8.30-17.30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перерыв на обед 13.00 до 14.00</w:t>
            </w:r>
          </w:p>
        </w:tc>
      </w:tr>
      <w:tr w:rsidR="001861D2" w:rsidRPr="007F196F" w:rsidTr="001861D2">
        <w:tc>
          <w:tcPr>
            <w:tcW w:w="4635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Среда </w:t>
            </w:r>
            <w:r w:rsidRPr="007F196F">
              <w:rPr>
                <w:rFonts w:ascii="Arial" w:eastAsia="Times New Roman" w:hAnsi="Arial" w:cs="Arial"/>
                <w:i/>
                <w:iCs/>
                <w:color w:val="483B3F"/>
                <w:sz w:val="16"/>
                <w:szCs w:val="16"/>
                <w:lang w:eastAsia="ru-RU"/>
              </w:rPr>
              <w:t>8.30-17.30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перерыв на обед 13.00 до 14.00</w:t>
            </w:r>
          </w:p>
        </w:tc>
      </w:tr>
      <w:tr w:rsidR="001861D2" w:rsidRPr="007F196F" w:rsidTr="001861D2">
        <w:tc>
          <w:tcPr>
            <w:tcW w:w="4635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Четверг: </w:t>
            </w:r>
            <w:r w:rsidRPr="007F196F">
              <w:rPr>
                <w:rFonts w:ascii="Arial" w:eastAsia="Times New Roman" w:hAnsi="Arial" w:cs="Arial"/>
                <w:i/>
                <w:iCs/>
                <w:color w:val="483B3F"/>
                <w:sz w:val="16"/>
                <w:szCs w:val="16"/>
                <w:lang w:eastAsia="ru-RU"/>
              </w:rPr>
              <w:t>8.30-17.30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перерыв на обед 13.00 до 14.00</w:t>
            </w:r>
          </w:p>
        </w:tc>
      </w:tr>
      <w:tr w:rsidR="001861D2" w:rsidRPr="007F196F" w:rsidTr="001861D2">
        <w:tc>
          <w:tcPr>
            <w:tcW w:w="4635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Пятница: </w:t>
            </w:r>
            <w:r w:rsidRPr="007F196F">
              <w:rPr>
                <w:rFonts w:ascii="Arial" w:eastAsia="Times New Roman" w:hAnsi="Arial" w:cs="Arial"/>
                <w:i/>
                <w:iCs/>
                <w:color w:val="483B3F"/>
                <w:sz w:val="16"/>
                <w:szCs w:val="16"/>
                <w:lang w:eastAsia="ru-RU"/>
              </w:rPr>
              <w:t>8.30-16.30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перерыв на обед 13.00 до 14.00</w:t>
            </w:r>
          </w:p>
        </w:tc>
      </w:tr>
    </w:tbl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Суббота: выходной                                                                     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Воскресенье: выходной                               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Контактный </w:t>
      </w:r>
      <w:r w:rsidR="00B90B40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телефон Администрации: +7 (48339)-9-35-90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График приема Заявителей по вопросу консультирования по порядку предоставления Муниципальной услуги:</w:t>
      </w:r>
    </w:p>
    <w:tbl>
      <w:tblPr>
        <w:tblW w:w="103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  <w:gridCol w:w="5700"/>
      </w:tblGrid>
      <w:tr w:rsidR="001861D2" w:rsidRPr="007F196F" w:rsidTr="001861D2">
        <w:tc>
          <w:tcPr>
            <w:tcW w:w="4635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 </w:t>
            </w:r>
          </w:p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Понедельник</w:t>
            </w:r>
            <w:r w:rsidRPr="007F196F">
              <w:rPr>
                <w:rFonts w:ascii="Arial" w:eastAsia="Times New Roman" w:hAnsi="Arial" w:cs="Arial"/>
                <w:i/>
                <w:iCs/>
                <w:color w:val="483B3F"/>
                <w:sz w:val="16"/>
                <w:szCs w:val="16"/>
                <w:lang w:eastAsia="ru-RU"/>
              </w:rPr>
              <w:t>: 8.30-16.30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 </w:t>
            </w:r>
          </w:p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перерыв на обед 13.00 до 14.00</w:t>
            </w:r>
          </w:p>
        </w:tc>
      </w:tr>
      <w:tr w:rsidR="001861D2" w:rsidRPr="007F196F" w:rsidTr="001861D2">
        <w:tc>
          <w:tcPr>
            <w:tcW w:w="4635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Вторник: </w:t>
            </w:r>
            <w:r w:rsidRPr="007F196F">
              <w:rPr>
                <w:rFonts w:ascii="Arial" w:eastAsia="Times New Roman" w:hAnsi="Arial" w:cs="Arial"/>
                <w:i/>
                <w:iCs/>
                <w:color w:val="483B3F"/>
                <w:sz w:val="16"/>
                <w:szCs w:val="16"/>
                <w:lang w:eastAsia="ru-RU"/>
              </w:rPr>
              <w:t>8.30-16.30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перерыв на обед 13.00 до 14.00</w:t>
            </w:r>
          </w:p>
        </w:tc>
      </w:tr>
      <w:tr w:rsidR="001861D2" w:rsidRPr="007F196F" w:rsidTr="001861D2">
        <w:tc>
          <w:tcPr>
            <w:tcW w:w="4635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Среда </w:t>
            </w:r>
            <w:r w:rsidRPr="007F196F">
              <w:rPr>
                <w:rFonts w:ascii="Arial" w:eastAsia="Times New Roman" w:hAnsi="Arial" w:cs="Arial"/>
                <w:i/>
                <w:iCs/>
                <w:color w:val="483B3F"/>
                <w:sz w:val="16"/>
                <w:szCs w:val="16"/>
                <w:lang w:eastAsia="ru-RU"/>
              </w:rPr>
              <w:t>8.30-16.30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перерыв на обед 13.00 до 14.00</w:t>
            </w:r>
          </w:p>
        </w:tc>
      </w:tr>
      <w:tr w:rsidR="001861D2" w:rsidRPr="007F196F" w:rsidTr="001861D2">
        <w:tc>
          <w:tcPr>
            <w:tcW w:w="4635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Четверг: </w:t>
            </w:r>
            <w:r w:rsidRPr="007F196F">
              <w:rPr>
                <w:rFonts w:ascii="Arial" w:eastAsia="Times New Roman" w:hAnsi="Arial" w:cs="Arial"/>
                <w:i/>
                <w:iCs/>
                <w:color w:val="483B3F"/>
                <w:sz w:val="16"/>
                <w:szCs w:val="16"/>
                <w:lang w:eastAsia="ru-RU"/>
              </w:rPr>
              <w:t>8.30-16.30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перерыв на обед 13.00 до 14.00</w:t>
            </w:r>
          </w:p>
        </w:tc>
      </w:tr>
      <w:tr w:rsidR="001861D2" w:rsidRPr="007F196F" w:rsidTr="001861D2">
        <w:tc>
          <w:tcPr>
            <w:tcW w:w="4635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lastRenderedPageBreak/>
              <w:t>Пятница: </w:t>
            </w:r>
            <w:r w:rsidRPr="007F196F">
              <w:rPr>
                <w:rFonts w:ascii="Arial" w:eastAsia="Times New Roman" w:hAnsi="Arial" w:cs="Arial"/>
                <w:i/>
                <w:iCs/>
                <w:color w:val="483B3F"/>
                <w:sz w:val="16"/>
                <w:szCs w:val="16"/>
                <w:lang w:eastAsia="ru-RU"/>
              </w:rPr>
              <w:t>8.30-15.30</w:t>
            </w:r>
          </w:p>
        </w:tc>
        <w:tc>
          <w:tcPr>
            <w:tcW w:w="570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перерыв на обед 13.00 до 14.00</w:t>
            </w:r>
          </w:p>
        </w:tc>
      </w:tr>
    </w:tbl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        Суббота: выходной                                                            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Воскресенье: выходной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b/>
          <w:bCs/>
          <w:color w:val="483B3F"/>
          <w:sz w:val="16"/>
          <w:szCs w:val="16"/>
          <w:lang w:eastAsia="ru-RU"/>
        </w:rPr>
        <w:t>Почтовый адрес Администрации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: 243</w:t>
      </w:r>
      <w:r w:rsidR="00B90B40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215</w:t>
      </w:r>
      <w:r w:rsidR="0095607B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,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Брянская область, </w:t>
      </w:r>
      <w:proofErr w:type="spellStart"/>
      <w:r w:rsidR="004D71A3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Мглинск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ий</w:t>
      </w:r>
      <w:proofErr w:type="spell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район, с. </w:t>
      </w:r>
      <w:proofErr w:type="spell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С</w:t>
      </w:r>
      <w:r w:rsidR="00B90B40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имонтовка</w:t>
      </w:r>
      <w:proofErr w:type="spellEnd"/>
      <w:r w:rsidR="00B90B40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, ул. Цветочная, дом </w:t>
      </w:r>
      <w:r w:rsidR="008111C9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1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95607B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Адрес электронно</w:t>
      </w:r>
      <w:r w:rsidR="00B90B40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й почты: </w:t>
      </w:r>
      <w:proofErr w:type="spellStart"/>
      <w:r w:rsidR="0095607B">
        <w:rPr>
          <w:rFonts w:ascii="Arial" w:eastAsia="Times New Roman" w:hAnsi="Arial" w:cs="Arial"/>
          <w:color w:val="483B3F"/>
          <w:sz w:val="16"/>
          <w:szCs w:val="16"/>
          <w:lang w:val="en-US" w:eastAsia="ru-RU"/>
        </w:rPr>
        <w:t>Simonadm</w:t>
      </w:r>
      <w:proofErr w:type="spellEnd"/>
      <w:r w:rsidR="0095607B" w:rsidRPr="0095607B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@</w:t>
      </w:r>
      <w:r w:rsidR="0095607B">
        <w:rPr>
          <w:rFonts w:ascii="Arial" w:eastAsia="Times New Roman" w:hAnsi="Arial" w:cs="Arial"/>
          <w:color w:val="483B3F"/>
          <w:sz w:val="16"/>
          <w:szCs w:val="16"/>
          <w:lang w:val="en-US" w:eastAsia="ru-RU"/>
        </w:rPr>
        <w:t>mail</w:t>
      </w:r>
      <w:r w:rsidR="0095607B" w:rsidRPr="0095607B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.</w:t>
      </w:r>
      <w:proofErr w:type="spellStart"/>
      <w:r w:rsidR="0095607B">
        <w:rPr>
          <w:rFonts w:ascii="Arial" w:eastAsia="Times New Roman" w:hAnsi="Arial" w:cs="Arial"/>
          <w:color w:val="483B3F"/>
          <w:sz w:val="16"/>
          <w:szCs w:val="16"/>
          <w:lang w:val="en-US" w:eastAsia="ru-RU"/>
        </w:rPr>
        <w:t>ru</w:t>
      </w:r>
      <w:bookmarkStart w:id="0" w:name="_GoBack"/>
      <w:bookmarkEnd w:id="0"/>
      <w:proofErr w:type="spellEnd"/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Официальный сайт </w:t>
      </w:r>
      <w:r w:rsidR="00B90B40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в сети Интернет: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Приложение 3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к Административному регламенту предоставления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Муниципальной услуги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РАЗРЕШЕНИЕ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на вырубку зеленых насаждений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на территории </w:t>
      </w:r>
      <w:proofErr w:type="spellStart"/>
      <w:r w:rsidR="004D71A3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Симонтовск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ого</w:t>
      </w:r>
      <w:proofErr w:type="spell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сельского поселения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№ _____                                                                                           «____» __________20___ г.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           В соответствии с заявкой 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На основании акта обследования зеленых насаждений от «___» __________ 20___ г. и пересчётной ведомости от «___» _________20___г.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РАЗРЕШАЕТСЯ: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i/>
          <w:iCs/>
          <w:color w:val="483B3F"/>
          <w:sz w:val="16"/>
          <w:szCs w:val="16"/>
          <w:lang w:eastAsia="ru-RU"/>
        </w:rPr>
        <w:t>(полное наименование юридического лица)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i/>
          <w:iCs/>
          <w:color w:val="483B3F"/>
          <w:sz w:val="16"/>
          <w:szCs w:val="16"/>
          <w:lang w:eastAsia="ru-RU"/>
        </w:rPr>
        <w:t>(фамилия, имя, отчество - для граждан)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i/>
          <w:iCs/>
          <w:color w:val="483B3F"/>
          <w:sz w:val="16"/>
          <w:szCs w:val="16"/>
          <w:lang w:eastAsia="ru-RU"/>
        </w:rPr>
        <w:t>вид работ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i/>
          <w:iCs/>
          <w:color w:val="483B3F"/>
          <w:sz w:val="16"/>
          <w:szCs w:val="16"/>
          <w:lang w:eastAsia="ru-RU"/>
        </w:rPr>
        <w:t>адрес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вырубить:   деревьев _____________________________________________________ шт.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             кустарников _____________________________________________________ шт.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обрезать: деревьев _______________________________________________________ шт.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             кустарников _____________________________________________________ шт.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пересадить: деревьев _____________________________________________________ шт.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             кустарников _____________________________________________________ шт.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сохранить: деревьев _____________________________________________________ шт.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             кустарников _____________________________________________________ шт.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уничтожение травяного покрова (газона) ____________________ </w:t>
      </w:r>
      <w:proofErr w:type="spell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кв.м</w:t>
      </w:r>
      <w:proofErr w:type="spell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.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           После завершения работ вывезти срубленные древесину и порубочные остатки. Сохраняемые зеленые насаждения огородить деревянными щитами до начала работ.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Срок действия разрешения </w:t>
      </w: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до</w:t>
      </w:r>
      <w:proofErr w:type="gram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_____________.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             ______________      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(должность уполномоченного лица органа,                  подпись                    (ФИО)</w:t>
      </w:r>
      <w:proofErr w:type="gramEnd"/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осуществляющего выдачу разрешения </w:t>
      </w: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на</w:t>
      </w:r>
      <w:proofErr w:type="gramEnd"/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вырубку зеленых насаждений)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Приложение 4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к Административному регламенту предоставления Муниципальной услуги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b/>
          <w:bCs/>
          <w:color w:val="483B3F"/>
          <w:sz w:val="16"/>
          <w:szCs w:val="16"/>
          <w:lang w:eastAsia="ru-RU"/>
        </w:rPr>
        <w:t>Форма Уведомления об отказе в предоставлении Муниципальной услуги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 (оформляется на бланке </w:t>
      </w:r>
      <w:proofErr w:type="spellStart"/>
      <w:r w:rsidR="004D71A3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Симонтовск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ой</w:t>
      </w:r>
      <w:proofErr w:type="spell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сельской администрации)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lastRenderedPageBreak/>
        <w:t>Кому________________________________    наименование заявителя  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(для юридических лиц полное наименование организации, ФИО руководителя,</w:t>
      </w:r>
      <w:proofErr w:type="gramEnd"/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                                                                                         для физических лиц и                                                                        индивидуальных 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предпринимателей:  ФИО, </w:t>
      </w:r>
    </w:p>
    <w:p w:rsidR="00472AF3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(почтовый индекс, адрес, телефон)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7F196F" w:rsidRDefault="001861D2" w:rsidP="008111C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EB2A12"/>
          <w:sz w:val="16"/>
          <w:szCs w:val="16"/>
          <w:lang w:eastAsia="ru-RU"/>
        </w:rPr>
        <w:t>Уведомление об отказе в предоставлении муниципальной услуги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          </w:t>
      </w:r>
    </w:p>
    <w:p w:rsidR="001861D2" w:rsidRPr="007F196F" w:rsidRDefault="004D71A3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proofErr w:type="spell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Симонтовск</w:t>
      </w:r>
      <w:r w:rsidR="001861D2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ой</w:t>
      </w:r>
      <w:proofErr w:type="spellEnd"/>
      <w:r w:rsidR="001861D2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сельской администрацией рассмотрено заявление </w:t>
      </w:r>
      <w:proofErr w:type="gramStart"/>
      <w:r w:rsidR="001861D2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от</w:t>
      </w:r>
      <w:proofErr w:type="gramEnd"/>
      <w:r w:rsidR="001861D2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 _______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№ ________.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В соответствии с Административным регламентом предоставления муниципальной услуги «Выдача разрешений на право вырубки зеленых насаждений на территории </w:t>
      </w:r>
      <w:proofErr w:type="spellStart"/>
      <w:r w:rsidR="004D71A3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Симонтовск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ого</w:t>
      </w:r>
      <w:proofErr w:type="spell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сельского поселения» </w:t>
      </w:r>
      <w:proofErr w:type="spellStart"/>
      <w:r w:rsidR="004D71A3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Симонтовск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ая</w:t>
      </w:r>
      <w:proofErr w:type="spell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сельская администрация отказывает в предоставлении муниципальной услуги по следующим причинам: </w:t>
      </w:r>
    </w:p>
    <w:tbl>
      <w:tblPr>
        <w:tblW w:w="119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0"/>
        <w:gridCol w:w="4110"/>
      </w:tblGrid>
      <w:tr w:rsidR="001861D2" w:rsidRPr="007F196F" w:rsidTr="001861D2">
        <w:tc>
          <w:tcPr>
            <w:tcW w:w="786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Пункт Административного регламента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Описание нарушения</w:t>
            </w:r>
          </w:p>
        </w:tc>
      </w:tr>
      <w:tr w:rsidR="001861D2" w:rsidRPr="007F196F" w:rsidTr="001861D2">
        <w:tc>
          <w:tcPr>
            <w:tcW w:w="786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п.13.1.1 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Администрацию (наименование поселения) в соответствии с действующим законодательством истек.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Указываются конкретные противоречия со ссылкой на документы</w:t>
            </w:r>
          </w:p>
        </w:tc>
      </w:tr>
      <w:tr w:rsidR="001861D2" w:rsidRPr="007F196F" w:rsidTr="001861D2">
        <w:tc>
          <w:tcPr>
            <w:tcW w:w="786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п.13.1.2 Установление в ходе выездного осмотра отсутствия целесообразности в вырубке зеленых насаждений.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Указываются причины</w:t>
            </w:r>
          </w:p>
        </w:tc>
      </w:tr>
      <w:tr w:rsidR="001861D2" w:rsidRPr="007F196F" w:rsidTr="001861D2">
        <w:tc>
          <w:tcPr>
            <w:tcW w:w="786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п.13.1.3 Несоответствие предоставленных документов и сведений о зеленых насаждениях результатам натурного обследования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Указывается ссылка на документ, в котором</w:t>
            </w:r>
          </w:p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выявлено нарушение</w:t>
            </w:r>
          </w:p>
        </w:tc>
      </w:tr>
      <w:tr w:rsidR="001861D2" w:rsidRPr="007F196F" w:rsidTr="001861D2">
        <w:tc>
          <w:tcPr>
            <w:tcW w:w="786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13.1.4. Непредставление заявителем документа (документов), обязательных к предоставлению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Указывается ссылка на недостающие документы</w:t>
            </w:r>
          </w:p>
        </w:tc>
      </w:tr>
      <w:tr w:rsidR="001861D2" w:rsidRPr="007F196F" w:rsidTr="001861D2">
        <w:tc>
          <w:tcPr>
            <w:tcW w:w="786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п. 13.1.5 Отсутствие сведений об оплате компенсационной стоимости за вырубку зеленых насаждений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proofErr w:type="spellStart"/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Непоступление</w:t>
            </w:r>
            <w:proofErr w:type="spellEnd"/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 xml:space="preserve"> средств оплаты компенсационной стоимости</w:t>
            </w:r>
          </w:p>
        </w:tc>
      </w:tr>
      <w:tr w:rsidR="001861D2" w:rsidRPr="007F196F" w:rsidTr="001861D2">
        <w:tc>
          <w:tcPr>
            <w:tcW w:w="786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п. 13.1.6 Поступление в Администрацию ответа на межведомственный запрос, свидетельствующего об отсутствии документа и (или) информации, необходимых для проведения земляных работ в соответствии с пунктом 11 Административного регламента, если соответствующий документ не был представлен</w:t>
            </w:r>
          </w:p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Заявителем по собственной инициативе.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Указывается ссылка на документ (сведения), в котором (которых) выявлено нарушение</w:t>
            </w:r>
          </w:p>
        </w:tc>
      </w:tr>
      <w:tr w:rsidR="001861D2" w:rsidRPr="007F196F" w:rsidTr="001861D2">
        <w:tc>
          <w:tcPr>
            <w:tcW w:w="786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13.1.7. Поступление в Администрацию ответа на межведомственный запрос, свидетельствующего о наложении земельного участка на земли государственного лесного фонда.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1861D2" w:rsidRPr="007F196F" w:rsidRDefault="001861D2" w:rsidP="001861D2">
            <w:pPr>
              <w:spacing w:after="150" w:line="240" w:lineRule="auto"/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</w:pPr>
            <w:r w:rsidRPr="007F196F">
              <w:rPr>
                <w:rFonts w:ascii="Arial" w:eastAsia="Times New Roman" w:hAnsi="Arial" w:cs="Arial"/>
                <w:color w:val="483B3F"/>
                <w:sz w:val="16"/>
                <w:szCs w:val="16"/>
                <w:lang w:eastAsia="ru-RU"/>
              </w:rPr>
              <w:t> </w:t>
            </w:r>
          </w:p>
        </w:tc>
      </w:tr>
    </w:tbl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Дополнительно информируем о том, что__________________________________________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___________________________________________________________________________ 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(указывается информация необходимая для устранения причин отказа в предоставлении Муниципальной услуги, а также иная дополнительная информация при наличии).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После устранения обстоятельств, послуживших основанием для отказа в предоставлении муниципальной услуги, Вы имеете право повторно обратиться за предоставлением муниципальной услуги.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Данный отказ может быть обжалован в досудебном порядке путем направления жалобы в </w:t>
      </w:r>
      <w:proofErr w:type="spellStart"/>
      <w:r w:rsidR="004D71A3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Симонтовск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ую</w:t>
      </w:r>
      <w:proofErr w:type="spell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сельскую администрацию, а также в судебном порядке.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(должность уполномоченного должностного лица) (Ф.И.О)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«_____»   ______________   20 _ г.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lastRenderedPageBreak/>
        <w:t> Приложение 5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к Административному регламенту предоставления Муниципальной услуги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  <w:r w:rsidRPr="007F196F">
        <w:rPr>
          <w:rFonts w:ascii="Arial" w:eastAsia="Times New Roman" w:hAnsi="Arial" w:cs="Arial"/>
          <w:b/>
          <w:bCs/>
          <w:color w:val="483B3F"/>
          <w:sz w:val="16"/>
          <w:szCs w:val="16"/>
          <w:lang w:eastAsia="ru-RU"/>
        </w:rPr>
        <w:t>Список нормативных актов, в соответствии с которыми осуществляется оказание Муниципальной услуги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Предоставление Муниципальной услуги осуществляется в соответствии со следующими нормативными правовыми актами: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1.Гражданский кодекс Российской Федерации (часть первая) от 30.11.1994 № 51-ФЗ// «Российская газета» от 08.12.1994 г. № 238-239, Собрание законодательства Российской Федерации от 5 декабря 1994 г. № 32 ст. 3301</w:t>
      </w:r>
    </w:p>
    <w:p w:rsidR="001861D2" w:rsidRPr="007F196F" w:rsidRDefault="001861D2" w:rsidP="001861D2">
      <w:pPr>
        <w:numPr>
          <w:ilvl w:val="0"/>
          <w:numId w:val="3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Градостроительный кодекс Российской Федераци</w:t>
      </w: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и(</w:t>
      </w:r>
      <w:proofErr w:type="gram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часть первая) от 30.11.1994 №51-ФЗ// «Собрание законодательства Российской Федерации», 05.12.1994, №32, ст. 3301;</w:t>
      </w:r>
    </w:p>
    <w:p w:rsidR="001861D2" w:rsidRPr="007F196F" w:rsidRDefault="001861D2" w:rsidP="001861D2">
      <w:pPr>
        <w:numPr>
          <w:ilvl w:val="0"/>
          <w:numId w:val="3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Федеральным законом от 30.03.1999г. № 52-ФЗ «О санитарно-эпидемиологическом благополучии населения»// «Российская газета» от 06.04.1999 № 64-65, Собрание законодательства Российской Федерации от 05.04.1999 № 14 ст. 1650</w:t>
      </w:r>
    </w:p>
    <w:p w:rsidR="001861D2" w:rsidRPr="007F196F" w:rsidRDefault="001861D2" w:rsidP="001861D2">
      <w:pPr>
        <w:numPr>
          <w:ilvl w:val="0"/>
          <w:numId w:val="3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Земельный кодекс Российской Федерации от 25.10.2001 № 136-ФЗ// «Российская газета» от 30.10.2001 № 211-212, «Парламентская газета» от 30.10.2001 № 204-205, Собрание законодательства Российской Федерации от 29.10.2001 № 44 ст. 4147;</w:t>
      </w:r>
    </w:p>
    <w:p w:rsidR="001861D2" w:rsidRPr="007F196F" w:rsidRDefault="001861D2" w:rsidP="001861D2">
      <w:pPr>
        <w:numPr>
          <w:ilvl w:val="0"/>
          <w:numId w:val="3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Федеральный закон от 10.01.2002№ 7-ФЗ «Об охране окружающей среды»// «Российская газета» от.01.2002 № 6, «Парламентская газета» от 12.01.2002 № 9, Собрание законодательства Российской Федерации от 14.01.2002 № 2 ст. 133;</w:t>
      </w:r>
    </w:p>
    <w:p w:rsidR="001861D2" w:rsidRPr="007F196F" w:rsidRDefault="001861D2" w:rsidP="001861D2">
      <w:pPr>
        <w:numPr>
          <w:ilvl w:val="0"/>
          <w:numId w:val="3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Федерации»//«Российская газета» от 08.10.2003 № 202, «Парламентская газета» от 08.10.2003 № 186, Собрание законодательства Российской Федерации от 06.10.2003 № 40 ст. 3822;</w:t>
      </w:r>
    </w:p>
    <w:p w:rsidR="001861D2" w:rsidRPr="007F196F" w:rsidRDefault="001861D2" w:rsidP="001861D2">
      <w:pPr>
        <w:numPr>
          <w:ilvl w:val="0"/>
          <w:numId w:val="3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Федеральный закон от 02.05.2006 № 59-ФЗ «О порядке рассмотрения обращений граждан Российской Федерации»// «Российская газета» от 05.05.2006 № 95;</w:t>
      </w:r>
    </w:p>
    <w:p w:rsidR="001861D2" w:rsidRPr="007F196F" w:rsidRDefault="001861D2" w:rsidP="001861D2">
      <w:pPr>
        <w:numPr>
          <w:ilvl w:val="0"/>
          <w:numId w:val="3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Лесной кодекс Российской Федерации от 04.12.2006 № 200-ФЗ// «Российская газета» от 08.12.2006 № 277, Собрание законодательства Российской Федерации от 11.12.2006 № 50 ст. 5278, «Парламентская газета» от 14.12.2006 № 209;</w:t>
      </w:r>
    </w:p>
    <w:p w:rsidR="001861D2" w:rsidRPr="007F196F" w:rsidRDefault="001861D2" w:rsidP="001861D2">
      <w:pPr>
        <w:numPr>
          <w:ilvl w:val="0"/>
          <w:numId w:val="3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Федеральный закон от 27.07.2010 № 210-ФЗ "Об организации предоставления государственных и муниципальных услуг"// «Российская газета» от 30.07.2010№168;</w:t>
      </w:r>
    </w:p>
    <w:p w:rsidR="001861D2" w:rsidRPr="007F196F" w:rsidRDefault="001861D2" w:rsidP="001861D2">
      <w:pPr>
        <w:numPr>
          <w:ilvl w:val="0"/>
          <w:numId w:val="3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Приказ Госстроя Российской Федерации от 15.12.1999 № 153 «Об утверждении правил создания, охраны и содержания зеленых насаждений в городах Российской Федерации»// «Бюллетень строительной техники», 2000 г., № 1 (без Правил);</w:t>
      </w:r>
    </w:p>
    <w:p w:rsidR="001861D2" w:rsidRPr="00472AF3" w:rsidRDefault="001861D2" w:rsidP="001861D2">
      <w:pPr>
        <w:numPr>
          <w:ilvl w:val="0"/>
          <w:numId w:val="33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472AF3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Правила благоустройства территории МО «</w:t>
      </w:r>
      <w:proofErr w:type="spellStart"/>
      <w:r w:rsidR="004D71A3" w:rsidRPr="00472AF3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Симонтовск</w:t>
      </w:r>
      <w:r w:rsidRPr="00472AF3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ое</w:t>
      </w:r>
      <w:proofErr w:type="spellEnd"/>
      <w:r w:rsidRPr="00472AF3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сельское поселение» </w:t>
      </w:r>
      <w:proofErr w:type="spellStart"/>
      <w:r w:rsidR="004D71A3" w:rsidRPr="00472AF3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Мглинск</w:t>
      </w:r>
      <w:r w:rsidRPr="00472AF3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ого</w:t>
      </w:r>
      <w:proofErr w:type="spellEnd"/>
      <w:r w:rsidRPr="00472AF3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муниципального района Брянской области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Приложение 6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к Административному регламенту предоставления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Муниципальной услуги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b/>
          <w:bCs/>
          <w:color w:val="483B3F"/>
          <w:sz w:val="16"/>
          <w:szCs w:val="16"/>
          <w:lang w:eastAsia="ru-RU"/>
        </w:rPr>
        <w:t>Форма Заявления на получение разрешения на вырубку зеленых насаждений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В </w:t>
      </w:r>
      <w:proofErr w:type="spellStart"/>
      <w:r w:rsidR="004D71A3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Симонтовск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ую</w:t>
      </w:r>
      <w:proofErr w:type="spell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сельскую администрацию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Заявитель 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________________________________________________________________________________(для юридических лиц индивидуальных предпринимателей: наименование организации, ИНН, ОГРН/ОГРНИП, ФИО руководителя или иного уполномоченного лица)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(для физических лиц:</w:t>
      </w:r>
      <w:proofErr w:type="gram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</w:t>
      </w: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ФИО, СНИЛС,  реквизиты документа, удостоверяющего личность: вид документа,  номер, серия, когда выдан)</w:t>
      </w:r>
      <w:proofErr w:type="gramEnd"/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________________________________________________________________________________      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юридический и почтовый адрес </w:t>
      </w:r>
      <w:proofErr w:type="spellStart"/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адрес</w:t>
      </w:r>
      <w:proofErr w:type="spellEnd"/>
      <w:proofErr w:type="gram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регистрации, телефон, </w:t>
      </w:r>
      <w:proofErr w:type="spell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эл.почта</w:t>
      </w:r>
      <w:proofErr w:type="spell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) </w:t>
      </w:r>
    </w:p>
    <w:p w:rsidR="001861D2" w:rsidRPr="007F196F" w:rsidRDefault="001861D2" w:rsidP="001861D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EB2A12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EB2A12"/>
          <w:sz w:val="16"/>
          <w:szCs w:val="16"/>
          <w:lang w:eastAsia="ru-RU"/>
        </w:rPr>
        <w:t>ЗАЯВЛЕНИЕ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b/>
          <w:bCs/>
          <w:color w:val="483B3F"/>
          <w:sz w:val="16"/>
          <w:szCs w:val="16"/>
          <w:lang w:eastAsia="ru-RU"/>
        </w:rPr>
        <w:t>о выдаче разрешения на право вырубки зеленых насаждений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          Прошу выдать разрешение на право вырубки зеленых насаждений, расположенных на земельном участке,  по адресу: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(полный адрес проведения работ, с указанием субъекта</w:t>
      </w:r>
      <w:proofErr w:type="gramEnd"/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lastRenderedPageBreak/>
        <w:t>Российской Федерации, городского округа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 или строительный адрес, кадастровый номер земельного участка)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На основании следующих документов (указать реквизиты документов):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Разрешение на строительство  (с указанием органа выдавшего документ</w:t>
      </w: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)  –  __________;</w:t>
      </w:r>
      <w:proofErr w:type="gramEnd"/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Проект планировки территории</w:t>
      </w: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- ______;</w:t>
      </w:r>
      <w:proofErr w:type="gramEnd"/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Разрешение на размещение объекта</w:t>
      </w: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- _______;</w:t>
      </w:r>
      <w:proofErr w:type="gramEnd"/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Проектная документация</w:t>
      </w: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- __________;</w:t>
      </w:r>
      <w:proofErr w:type="gramEnd"/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Ордер на право производства земляных работ - _______.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Оплату компенсационной стоимости вырубки зеленых насаждений гарантирую. Приложения: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(сведения и документы, необходимые для получения разрешения на вырубку зеленых насаждений)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 на _______листах Результат предоставления государственной услуги прошу: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Вручить в лично/ отправить почтовой связью (</w:t>
      </w: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нужное</w:t>
      </w:r>
      <w:proofErr w:type="gram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подчеркнуть).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Заявитель______________________________________________________________________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(должность, подпись, расшифровка подписи)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М.П.                                                                                                  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"__" __________20__ г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Приложение 7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к Административному регламенту предоставления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Муниципальной услуги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b/>
          <w:bCs/>
          <w:color w:val="483B3F"/>
          <w:sz w:val="16"/>
          <w:szCs w:val="16"/>
          <w:lang w:eastAsia="ru-RU"/>
        </w:rPr>
        <w:t>Форма Заявления на получение разрешения на право вырубки зеленых насаждений для производства аварийно-восстановительных работ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В </w:t>
      </w:r>
      <w:proofErr w:type="spellStart"/>
      <w:r w:rsidR="004D71A3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Симонтовск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ую</w:t>
      </w:r>
      <w:proofErr w:type="spell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сельскую администрацию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Заявитель 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________________________________________________________________________________(для юридических лиц индивидуальных предпринимателей: наименование организации, ИНН, ОГРН/ОГРНИП, ФИО руководителя или иного уполномоченного лица)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(для физических лиц:</w:t>
      </w:r>
      <w:proofErr w:type="gram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</w:t>
      </w: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ФИО, СНИЛС,  реквизиты документа, удостоверяющего личность: вид документа,  номер, серия, когда выдан)</w:t>
      </w:r>
      <w:proofErr w:type="gramEnd"/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                                   юридический и почтовый адрес регистрации, телефон, </w:t>
      </w:r>
      <w:proofErr w:type="spell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эл</w:t>
      </w: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.п</w:t>
      </w:r>
      <w:proofErr w:type="gram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очта</w:t>
      </w:r>
      <w:proofErr w:type="spell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) </w:t>
      </w:r>
    </w:p>
    <w:p w:rsidR="00472AF3" w:rsidRDefault="001861D2" w:rsidP="001861D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EB2A12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EB2A12"/>
          <w:sz w:val="16"/>
          <w:szCs w:val="16"/>
          <w:lang w:eastAsia="ru-RU"/>
        </w:rPr>
        <w:t>ЗАЯВЛЕНИЕ</w:t>
      </w:r>
    </w:p>
    <w:p w:rsidR="001861D2" w:rsidRPr="007F196F" w:rsidRDefault="001861D2" w:rsidP="00472AF3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EB2A12"/>
          <w:sz w:val="16"/>
          <w:szCs w:val="16"/>
          <w:lang w:eastAsia="ru-RU"/>
        </w:rPr>
        <w:t>о выдаче разрешения на право вырубки зеленых насаждений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Прошу для проведения аварийно-восстановительных работ выдать разрешение на право вырубки зеленых насаждений, расположенных на земельном участке,  по адресу  ___________________________________________________________________________                                      (полный адрес проведения работ, с указанием субъекта</w:t>
      </w:r>
      <w:proofErr w:type="gramEnd"/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Российской Федерации, городского округа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 или строительный адрес, кадастровый номер земельного участка)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Приложения: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lastRenderedPageBreak/>
        <w:t>(сведения и документы, необходимые для получения разрешения на право вырубки зеленых насаждений</w:t>
      </w:r>
      <w:proofErr w:type="gramEnd"/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 на _______листах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Результат предоставления государственной услуги прошу: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Вручить </w:t>
      </w: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лично</w:t>
      </w:r>
      <w:proofErr w:type="gram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/ отправить почтовой связью (нужное подчеркнуть).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Заявитель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(должность, подпись, расшифровка подписи)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        М.П.                                                                                    "__" __________20__ г.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Приложение 8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к Административному регламенту предоставления Муниципальной услуги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b/>
          <w:bCs/>
          <w:color w:val="483B3F"/>
          <w:sz w:val="16"/>
          <w:szCs w:val="16"/>
          <w:lang w:eastAsia="ru-RU"/>
        </w:rPr>
        <w:t>Форма акта обследования зеленых насаждений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b/>
          <w:bCs/>
          <w:color w:val="483B3F"/>
          <w:sz w:val="16"/>
          <w:szCs w:val="1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              Утверждаю: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b/>
          <w:bCs/>
          <w:color w:val="483B3F"/>
          <w:sz w:val="16"/>
          <w:szCs w:val="16"/>
          <w:lang w:eastAsia="ru-RU"/>
        </w:rPr>
        <w:t>                                                       Глава </w:t>
      </w:r>
      <w:proofErr w:type="spellStart"/>
      <w:r w:rsidR="004D71A3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Симонтовск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ой</w:t>
      </w:r>
      <w:proofErr w:type="spell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сельской администрации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Дата                                                                                                               населенный пункт</w:t>
      </w:r>
    </w:p>
    <w:p w:rsidR="001861D2" w:rsidRPr="007F196F" w:rsidRDefault="001861D2" w:rsidP="001861D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EB2A12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EB2A12"/>
          <w:sz w:val="16"/>
          <w:szCs w:val="16"/>
          <w:lang w:eastAsia="ru-RU"/>
        </w:rPr>
        <w:t>АКТ</w:t>
      </w:r>
    </w:p>
    <w:p w:rsidR="001861D2" w:rsidRPr="007F196F" w:rsidRDefault="001861D2" w:rsidP="001861D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EB2A12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EB2A12"/>
          <w:sz w:val="16"/>
          <w:szCs w:val="16"/>
          <w:lang w:eastAsia="ru-RU"/>
        </w:rPr>
        <w:t>обследования зеленых насаждений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Постоянно действующая комиссия, назначенная постановлением </w:t>
      </w:r>
      <w:proofErr w:type="spellStart"/>
      <w:r w:rsidR="004D71A3"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Симонтовск</w:t>
      </w: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ой</w:t>
      </w:r>
      <w:proofErr w:type="spell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сельской администрации в составе: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Председатель комиссии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(ФИО, должность)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Члены комиссии в составе: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   (ФИО, должность)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   (ФИО, должность)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   (ФИО, должность</w:t>
      </w: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)п</w:t>
      </w:r>
      <w:proofErr w:type="gram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роизвела обследование зеленых насаждений ________________________________________________________________________________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(категория, месторасположение, адрес)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Заявляемых</w:t>
      </w:r>
      <w:proofErr w:type="gram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к сносу по заявлению 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(заявитель:</w:t>
      </w:r>
      <w:proofErr w:type="gramEnd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 xml:space="preserve"> </w:t>
      </w:r>
      <w:proofErr w:type="gramStart"/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ФИО гражданина, реквизиты индивидуального предпринимателя, юридического лица)</w:t>
      </w:r>
      <w:proofErr w:type="gramEnd"/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В целях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Комиссия постановила: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________________________________________________________________________________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Председатель комиссии: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____________________ (Ф.И.О)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Члены комиссии: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____________________ (Ф.И.О)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lastRenderedPageBreak/>
        <w:t>____________________ (Ф.И.О)    …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Приложение 9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к Административному регламенту предоставления Муниципальной услуги 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b/>
          <w:bCs/>
          <w:color w:val="483B3F"/>
          <w:sz w:val="16"/>
          <w:szCs w:val="16"/>
          <w:lang w:eastAsia="ru-RU"/>
        </w:rPr>
        <w:t>Блок-схема выдачи разрешений на право вырубки зеленых насаждений</w:t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 </w:t>
      </w:r>
      <w:r w:rsidRPr="007F196F">
        <w:rPr>
          <w:rFonts w:ascii="Arial" w:eastAsia="Times New Roman" w:hAnsi="Arial" w:cs="Arial"/>
          <w:noProof/>
          <w:color w:val="483B3F"/>
          <w:sz w:val="16"/>
          <w:szCs w:val="16"/>
          <w:lang w:eastAsia="ru-RU"/>
        </w:rPr>
        <w:drawing>
          <wp:inline distT="0" distB="0" distL="0" distR="0" wp14:anchorId="5B4C8754" wp14:editId="21F08DDD">
            <wp:extent cx="5295265" cy="7807960"/>
            <wp:effectExtent l="0" t="0" r="635" b="254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780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1D2" w:rsidRPr="007F196F" w:rsidRDefault="001861D2" w:rsidP="001861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16"/>
          <w:szCs w:val="16"/>
          <w:lang w:eastAsia="ru-RU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Глава администрации                                                                    ФИО</w:t>
      </w:r>
    </w:p>
    <w:p w:rsidR="00F57109" w:rsidRPr="007F196F" w:rsidRDefault="001861D2" w:rsidP="008111C9">
      <w:pPr>
        <w:shd w:val="clear" w:color="auto" w:fill="FFFFFF"/>
        <w:spacing w:after="150" w:line="240" w:lineRule="auto"/>
        <w:rPr>
          <w:sz w:val="16"/>
          <w:szCs w:val="16"/>
        </w:rPr>
      </w:pPr>
      <w:r w:rsidRPr="007F196F">
        <w:rPr>
          <w:rFonts w:ascii="Arial" w:eastAsia="Times New Roman" w:hAnsi="Arial" w:cs="Arial"/>
          <w:color w:val="483B3F"/>
          <w:sz w:val="16"/>
          <w:szCs w:val="16"/>
          <w:lang w:eastAsia="ru-RU"/>
        </w:rPr>
        <w:t>Инспектор                                                                                        ФИО</w:t>
      </w:r>
    </w:p>
    <w:sectPr w:rsidR="00F57109" w:rsidRPr="007F1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955"/>
    <w:multiLevelType w:val="multilevel"/>
    <w:tmpl w:val="396EB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2063E45"/>
    <w:multiLevelType w:val="multilevel"/>
    <w:tmpl w:val="23388C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16375"/>
    <w:multiLevelType w:val="multilevel"/>
    <w:tmpl w:val="72163D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23173D"/>
    <w:multiLevelType w:val="multilevel"/>
    <w:tmpl w:val="7D9E93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2F16E0"/>
    <w:multiLevelType w:val="multilevel"/>
    <w:tmpl w:val="AF24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3F4A3C"/>
    <w:multiLevelType w:val="multilevel"/>
    <w:tmpl w:val="57B4FD8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C6F5B"/>
    <w:multiLevelType w:val="multilevel"/>
    <w:tmpl w:val="8674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B06D3"/>
    <w:multiLevelType w:val="multilevel"/>
    <w:tmpl w:val="1406A6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7B0C1B"/>
    <w:multiLevelType w:val="multilevel"/>
    <w:tmpl w:val="45A660F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150AD4"/>
    <w:multiLevelType w:val="multilevel"/>
    <w:tmpl w:val="136A339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9F55EB"/>
    <w:multiLevelType w:val="multilevel"/>
    <w:tmpl w:val="A4BA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216B28"/>
    <w:multiLevelType w:val="multilevel"/>
    <w:tmpl w:val="72129B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371A94"/>
    <w:multiLevelType w:val="multilevel"/>
    <w:tmpl w:val="870411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F23AB1"/>
    <w:multiLevelType w:val="multilevel"/>
    <w:tmpl w:val="8B7A2C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2B4CC9"/>
    <w:multiLevelType w:val="multilevel"/>
    <w:tmpl w:val="DC74096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5B2C38"/>
    <w:multiLevelType w:val="multilevel"/>
    <w:tmpl w:val="407AF93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1553DF"/>
    <w:multiLevelType w:val="multilevel"/>
    <w:tmpl w:val="A986295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2F125F"/>
    <w:multiLevelType w:val="multilevel"/>
    <w:tmpl w:val="027C9E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664CB1"/>
    <w:multiLevelType w:val="multilevel"/>
    <w:tmpl w:val="E382823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C07E4E"/>
    <w:multiLevelType w:val="multilevel"/>
    <w:tmpl w:val="70ECB1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2267C0"/>
    <w:multiLevelType w:val="multilevel"/>
    <w:tmpl w:val="11BEE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E39FF"/>
    <w:multiLevelType w:val="multilevel"/>
    <w:tmpl w:val="7AF203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3E6355"/>
    <w:multiLevelType w:val="multilevel"/>
    <w:tmpl w:val="F022051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081B3E"/>
    <w:multiLevelType w:val="multilevel"/>
    <w:tmpl w:val="BC3E4B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9941D4"/>
    <w:multiLevelType w:val="multilevel"/>
    <w:tmpl w:val="3182C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3F6D2A"/>
    <w:multiLevelType w:val="multilevel"/>
    <w:tmpl w:val="64C2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C736B7"/>
    <w:multiLevelType w:val="multilevel"/>
    <w:tmpl w:val="814E25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C36BA1"/>
    <w:multiLevelType w:val="multilevel"/>
    <w:tmpl w:val="86B444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555B4F"/>
    <w:multiLevelType w:val="multilevel"/>
    <w:tmpl w:val="69B6085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C76580"/>
    <w:multiLevelType w:val="multilevel"/>
    <w:tmpl w:val="5F1635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D15E8B"/>
    <w:multiLevelType w:val="multilevel"/>
    <w:tmpl w:val="9D3C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DA1B1A"/>
    <w:multiLevelType w:val="multilevel"/>
    <w:tmpl w:val="DD10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C121C7"/>
    <w:multiLevelType w:val="multilevel"/>
    <w:tmpl w:val="12E2B8D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0"/>
  </w:num>
  <w:num w:numId="3">
    <w:abstractNumId w:val="3"/>
  </w:num>
  <w:num w:numId="4">
    <w:abstractNumId w:val="31"/>
  </w:num>
  <w:num w:numId="5">
    <w:abstractNumId w:val="7"/>
  </w:num>
  <w:num w:numId="6">
    <w:abstractNumId w:val="13"/>
  </w:num>
  <w:num w:numId="7">
    <w:abstractNumId w:val="26"/>
  </w:num>
  <w:num w:numId="8">
    <w:abstractNumId w:val="1"/>
  </w:num>
  <w:num w:numId="9">
    <w:abstractNumId w:val="27"/>
  </w:num>
  <w:num w:numId="10">
    <w:abstractNumId w:val="2"/>
  </w:num>
  <w:num w:numId="11">
    <w:abstractNumId w:val="23"/>
  </w:num>
  <w:num w:numId="12">
    <w:abstractNumId w:val="19"/>
  </w:num>
  <w:num w:numId="13">
    <w:abstractNumId w:val="11"/>
  </w:num>
  <w:num w:numId="14">
    <w:abstractNumId w:val="21"/>
  </w:num>
  <w:num w:numId="15">
    <w:abstractNumId w:val="29"/>
  </w:num>
  <w:num w:numId="16">
    <w:abstractNumId w:val="9"/>
  </w:num>
  <w:num w:numId="17">
    <w:abstractNumId w:val="5"/>
  </w:num>
  <w:num w:numId="18">
    <w:abstractNumId w:val="32"/>
  </w:num>
  <w:num w:numId="19">
    <w:abstractNumId w:val="14"/>
  </w:num>
  <w:num w:numId="20">
    <w:abstractNumId w:val="17"/>
  </w:num>
  <w:num w:numId="21">
    <w:abstractNumId w:val="25"/>
  </w:num>
  <w:num w:numId="22">
    <w:abstractNumId w:val="6"/>
  </w:num>
  <w:num w:numId="23">
    <w:abstractNumId w:val="12"/>
  </w:num>
  <w:num w:numId="24">
    <w:abstractNumId w:val="16"/>
  </w:num>
  <w:num w:numId="25">
    <w:abstractNumId w:val="15"/>
  </w:num>
  <w:num w:numId="26">
    <w:abstractNumId w:val="10"/>
  </w:num>
  <w:num w:numId="27">
    <w:abstractNumId w:val="18"/>
  </w:num>
  <w:num w:numId="28">
    <w:abstractNumId w:val="8"/>
  </w:num>
  <w:num w:numId="29">
    <w:abstractNumId w:val="28"/>
  </w:num>
  <w:num w:numId="30">
    <w:abstractNumId w:val="22"/>
  </w:num>
  <w:num w:numId="31">
    <w:abstractNumId w:val="20"/>
  </w:num>
  <w:num w:numId="32">
    <w:abstractNumId w:val="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D2"/>
    <w:rsid w:val="001861D2"/>
    <w:rsid w:val="00366BCF"/>
    <w:rsid w:val="00472AF3"/>
    <w:rsid w:val="004D71A3"/>
    <w:rsid w:val="00652E15"/>
    <w:rsid w:val="006B1B6F"/>
    <w:rsid w:val="007F196F"/>
    <w:rsid w:val="008111C9"/>
    <w:rsid w:val="0095607B"/>
    <w:rsid w:val="00B90B40"/>
    <w:rsid w:val="00DB4A44"/>
    <w:rsid w:val="00F57109"/>
    <w:rsid w:val="00FB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861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1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61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861D2"/>
  </w:style>
  <w:style w:type="paragraph" w:styleId="a3">
    <w:name w:val="Normal (Web)"/>
    <w:basedOn w:val="a"/>
    <w:uiPriority w:val="99"/>
    <w:unhideWhenUsed/>
    <w:rsid w:val="0018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1D2"/>
    <w:rPr>
      <w:b/>
      <w:bCs/>
    </w:rPr>
  </w:style>
  <w:style w:type="character" w:styleId="a5">
    <w:name w:val="Emphasis"/>
    <w:basedOn w:val="a0"/>
    <w:uiPriority w:val="20"/>
    <w:qFormat/>
    <w:rsid w:val="001861D2"/>
    <w:rPr>
      <w:i/>
      <w:iCs/>
    </w:rPr>
  </w:style>
  <w:style w:type="character" w:styleId="a6">
    <w:name w:val="Hyperlink"/>
    <w:basedOn w:val="a0"/>
    <w:uiPriority w:val="99"/>
    <w:semiHidden/>
    <w:unhideWhenUsed/>
    <w:rsid w:val="001861D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861D2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8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6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861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1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61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861D2"/>
  </w:style>
  <w:style w:type="paragraph" w:styleId="a3">
    <w:name w:val="Normal (Web)"/>
    <w:basedOn w:val="a"/>
    <w:uiPriority w:val="99"/>
    <w:unhideWhenUsed/>
    <w:rsid w:val="0018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1D2"/>
    <w:rPr>
      <w:b/>
      <w:bCs/>
    </w:rPr>
  </w:style>
  <w:style w:type="character" w:styleId="a5">
    <w:name w:val="Emphasis"/>
    <w:basedOn w:val="a0"/>
    <w:uiPriority w:val="20"/>
    <w:qFormat/>
    <w:rsid w:val="001861D2"/>
    <w:rPr>
      <w:i/>
      <w:iCs/>
    </w:rPr>
  </w:style>
  <w:style w:type="character" w:styleId="a6">
    <w:name w:val="Hyperlink"/>
    <w:basedOn w:val="a0"/>
    <w:uiPriority w:val="99"/>
    <w:semiHidden/>
    <w:unhideWhenUsed/>
    <w:rsid w:val="001861D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861D2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8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6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8EA6CCD470E094EF17F3C5659E848945F1C0DF95DFF708B7C19195AFB88444D352C6106D13A3944DB508D336492AEE639D6AEFC2918A1EUDT4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78EA6CCD470E094EF17F3C5659E848945F1C0DF95DFF708B7C19195AFB88444D352C6106D13A3944DB508D336492AEE639D6AEFC2918A1EUDT4H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slugi.mosreg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E029D-8A59-4DC1-BAD6-B3204FCF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11831</Words>
  <Characters>67443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SSA-admin</dc:creator>
  <cp:lastModifiedBy>SSA-admin</cp:lastModifiedBy>
  <cp:revision>8</cp:revision>
  <cp:lastPrinted>2024-01-18T07:30:00Z</cp:lastPrinted>
  <dcterms:created xsi:type="dcterms:W3CDTF">2024-01-15T07:26:00Z</dcterms:created>
  <dcterms:modified xsi:type="dcterms:W3CDTF">2024-01-18T08:14:00Z</dcterms:modified>
</cp:coreProperties>
</file>