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2F" w:rsidRDefault="00FD392F" w:rsidP="004F565B">
      <w:pPr>
        <w:ind w:right="-285" w:firstLine="3969"/>
        <w:rPr>
          <w:sz w:val="32"/>
        </w:rPr>
      </w:pPr>
      <w:r w:rsidRPr="000C78DA">
        <w:rPr>
          <w:color w:val="FFFF0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1in" o:ole="" filled="t" fillcolor="yellow">
            <v:imagedata r:id="rId7" o:title=""/>
          </v:shape>
          <o:OLEObject Type="Embed" ProgID="Word.Picture.8" ShapeID="_x0000_i1025" DrawAspect="Content" ObjectID="_1761468379" r:id="rId8"/>
        </w:object>
      </w:r>
    </w:p>
    <w:p w:rsidR="00FD392F" w:rsidRDefault="00FD392F" w:rsidP="004F565B">
      <w:pPr>
        <w:pStyle w:val="Title"/>
        <w:spacing w:line="240" w:lineRule="auto"/>
        <w:outlineLvl w:val="0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Российская Федерация</w:t>
      </w:r>
    </w:p>
    <w:p w:rsidR="00FD392F" w:rsidRDefault="00FD392F" w:rsidP="004F565B">
      <w:pPr>
        <w:pStyle w:val="Subtitle"/>
        <w:tabs>
          <w:tab w:val="left" w:pos="5387"/>
        </w:tabs>
        <w:outlineLvl w:val="0"/>
      </w:pPr>
      <w:r>
        <w:t>Брянская область</w:t>
      </w:r>
    </w:p>
    <w:p w:rsidR="00FD392F" w:rsidRDefault="00FD392F" w:rsidP="004F565B">
      <w:pPr>
        <w:pStyle w:val="Subtitle"/>
        <w:pBdr>
          <w:bottom w:val="single" w:sz="12" w:space="1" w:color="auto"/>
        </w:pBdr>
        <w:outlineLvl w:val="0"/>
      </w:pPr>
      <w:r>
        <w:t>Мглинский районный Совет народных депутатов</w:t>
      </w:r>
    </w:p>
    <w:p w:rsidR="00FD392F" w:rsidRDefault="00FD392F" w:rsidP="004F565B">
      <w:pPr>
        <w:pStyle w:val="Subtitle"/>
        <w:pBdr>
          <w:bottom w:val="single" w:sz="12" w:space="1" w:color="auto"/>
        </w:pBdr>
        <w:rPr>
          <w:sz w:val="16"/>
          <w:szCs w:val="16"/>
        </w:rPr>
      </w:pPr>
    </w:p>
    <w:p w:rsidR="00FD392F" w:rsidRDefault="00FD392F" w:rsidP="004F565B">
      <w:pPr>
        <w:pStyle w:val="Subtitle"/>
        <w:tabs>
          <w:tab w:val="left" w:pos="2127"/>
        </w:tabs>
        <w:outlineLvl w:val="0"/>
      </w:pPr>
      <w:r>
        <w:t>РЕШЕНИЕ</w:t>
      </w:r>
    </w:p>
    <w:p w:rsidR="00FD392F" w:rsidRDefault="00FD392F" w:rsidP="004F565B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FD392F" w:rsidRDefault="00FD392F" w:rsidP="004F565B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14 ноября </w:t>
      </w:r>
      <w:r w:rsidRPr="00D37491">
        <w:rPr>
          <w:rFonts w:ascii="Times New Roman" w:hAnsi="Times New Roman"/>
          <w:sz w:val="28"/>
          <w:szCs w:val="28"/>
          <w:u w:val="single"/>
        </w:rPr>
        <w:t>2023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491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  №</w:t>
      </w:r>
      <w:r>
        <w:rPr>
          <w:rFonts w:ascii="Times New Roman" w:hAnsi="Times New Roman"/>
          <w:sz w:val="28"/>
          <w:szCs w:val="28"/>
          <w:u w:val="single"/>
        </w:rPr>
        <w:t xml:space="preserve">6-371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392F" w:rsidRDefault="00FD392F" w:rsidP="004F565B">
      <w:pPr>
        <w:pStyle w:val="Plain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г. Мглин                                                                                 </w:t>
      </w:r>
    </w:p>
    <w:p w:rsidR="00FD392F" w:rsidRDefault="00FD392F" w:rsidP="004F565B">
      <w:pPr>
        <w:pStyle w:val="2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FD392F" w:rsidRPr="009E16B3" w:rsidRDefault="00FD392F" w:rsidP="004F565B">
      <w:pPr>
        <w:pStyle w:val="2"/>
        <w:shd w:val="clear" w:color="auto" w:fill="auto"/>
        <w:spacing w:after="0" w:line="240" w:lineRule="auto"/>
        <w:ind w:right="4675" w:firstLine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E16B3">
        <w:rPr>
          <w:sz w:val="28"/>
          <w:szCs w:val="28"/>
        </w:rPr>
        <w:t>О внесении изменений в решение от 12.11.2014г. №5-30 «Об утверждении Порядк</w:t>
      </w:r>
      <w:r>
        <w:rPr>
          <w:sz w:val="28"/>
          <w:szCs w:val="28"/>
        </w:rPr>
        <w:t>а</w:t>
      </w:r>
      <w:r w:rsidRPr="009E16B3">
        <w:rPr>
          <w:sz w:val="28"/>
          <w:szCs w:val="28"/>
        </w:rPr>
        <w:t xml:space="preserve"> составления, рассмотрения и утверждения бюджета Мглинского муниципального района Брянской области, а также порядк</w:t>
      </w:r>
      <w:r>
        <w:rPr>
          <w:sz w:val="28"/>
          <w:szCs w:val="28"/>
        </w:rPr>
        <w:t>а</w:t>
      </w:r>
      <w:r w:rsidRPr="009E16B3">
        <w:rPr>
          <w:sz w:val="28"/>
          <w:szCs w:val="28"/>
        </w:rPr>
        <w:t xml:space="preserve"> представления, рассмотрения и утверждения отчетности об исполнении бюджета Мглинского муниципального района Брянской области и его внешней проверки»</w:t>
      </w:r>
    </w:p>
    <w:p w:rsidR="00FD392F" w:rsidRDefault="00FD392F" w:rsidP="009E16B3">
      <w:pPr>
        <w:pStyle w:val="2"/>
        <w:shd w:val="clear" w:color="auto" w:fill="auto"/>
        <w:spacing w:after="0" w:line="240" w:lineRule="auto"/>
        <w:ind w:firstLine="0"/>
        <w:rPr>
          <w:rStyle w:val="10pt"/>
          <w:spacing w:val="0"/>
          <w:sz w:val="28"/>
          <w:szCs w:val="28"/>
        </w:rPr>
      </w:pPr>
    </w:p>
    <w:p w:rsidR="00FD392F" w:rsidRPr="00E8182B" w:rsidRDefault="00FD392F" w:rsidP="00A43E24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43E24">
        <w:rPr>
          <w:rFonts w:ascii="Times New Roman" w:hAnsi="Times New Roman" w:cs="Times New Roman"/>
          <w:sz w:val="28"/>
          <w:szCs w:val="28"/>
        </w:rPr>
        <w:t>частью 2 статьи 187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 xml:space="preserve">Законом Брянской области от </w:t>
      </w:r>
      <w:r>
        <w:rPr>
          <w:rFonts w:ascii="Times New Roman" w:hAnsi="Times New Roman" w:cs="Times New Roman"/>
          <w:color w:val="auto"/>
          <w:sz w:val="28"/>
          <w:szCs w:val="28"/>
        </w:rPr>
        <w:t>02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</w:rPr>
        <w:t>марта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 xml:space="preserve"> 2023 года № </w:t>
      </w:r>
      <w:r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-3 «О внесении изменений в Закон Брянской области 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бюджетов и их внешней проверки»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E8182B">
        <w:rPr>
          <w:rFonts w:ascii="Times New Roman" w:hAnsi="Times New Roman" w:cs="Times New Roman"/>
          <w:color w:val="auto"/>
          <w:sz w:val="28"/>
          <w:szCs w:val="28"/>
        </w:rPr>
        <w:t>Законом Брянской области от 27 октября 2023 года №82-3 «О внесении изменений в Закон Брянской области 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бюджетов и их внешней проверки», Мглинский районный Совет народных депутатов</w:t>
      </w:r>
    </w:p>
    <w:p w:rsidR="00FD392F" w:rsidRPr="00E8182B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E8182B">
        <w:rPr>
          <w:color w:val="auto"/>
          <w:sz w:val="28"/>
          <w:szCs w:val="28"/>
        </w:rPr>
        <w:t>РЕШИЛ:</w:t>
      </w:r>
    </w:p>
    <w:p w:rsidR="00FD392F" w:rsidRPr="00A43E24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A43E24">
        <w:rPr>
          <w:sz w:val="28"/>
          <w:szCs w:val="28"/>
        </w:rPr>
        <w:t>1. Внести в решение Мглинского районного Совета народных депутатов от 12 ноября 2014 года №5-30 «Об утверждении Порядка составления, рассмотрения и утверждения бюджета Мглинского муниципального района Брянской области, а также порядка представления, рассмотрения и утверждения отчетности об исполнении бюджета Мглинского муниципального района Брянской области и его внешней проверки» (в редакции решений</w:t>
      </w:r>
      <w:r>
        <w:rPr>
          <w:sz w:val="28"/>
          <w:szCs w:val="28"/>
        </w:rPr>
        <w:t xml:space="preserve"> </w:t>
      </w:r>
      <w:r w:rsidRPr="00A43E24">
        <w:rPr>
          <w:sz w:val="28"/>
          <w:szCs w:val="28"/>
        </w:rPr>
        <w:t>Мглинского</w:t>
      </w:r>
      <w:r>
        <w:rPr>
          <w:sz w:val="28"/>
          <w:szCs w:val="28"/>
        </w:rPr>
        <w:t xml:space="preserve"> </w:t>
      </w:r>
      <w:r w:rsidRPr="00A43E24">
        <w:rPr>
          <w:sz w:val="28"/>
          <w:szCs w:val="28"/>
        </w:rPr>
        <w:t>районного Совета народных депутатов от 26 октября 2016 года №5-227, от 20 декабря 2016 года №5-239, от 25 октября 2017 года №5-317</w:t>
      </w:r>
      <w:r w:rsidRPr="00A43E24">
        <w:rPr>
          <w:rStyle w:val="-1pt"/>
          <w:spacing w:val="0"/>
          <w:sz w:val="28"/>
          <w:szCs w:val="28"/>
        </w:rPr>
        <w:t>,</w:t>
      </w:r>
      <w:r>
        <w:rPr>
          <w:rStyle w:val="-1pt"/>
          <w:spacing w:val="0"/>
          <w:sz w:val="28"/>
          <w:szCs w:val="28"/>
        </w:rPr>
        <w:t xml:space="preserve">от </w:t>
      </w:r>
      <w:r w:rsidRPr="00A43E24">
        <w:rPr>
          <w:sz w:val="28"/>
          <w:szCs w:val="28"/>
        </w:rPr>
        <w:t>26 декабря 2017 года №5-325, от 08 ноября 2018 года №5-392, от 14 ноября 2019 года №6-31</w:t>
      </w:r>
      <w:r>
        <w:rPr>
          <w:sz w:val="28"/>
          <w:szCs w:val="28"/>
        </w:rPr>
        <w:t>, от 27 декабря 2021 года № 6-204</w:t>
      </w:r>
      <w:r w:rsidRPr="00A43E24">
        <w:rPr>
          <w:sz w:val="28"/>
          <w:szCs w:val="28"/>
        </w:rPr>
        <w:t>) следующие изменения: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 Абзац 10 подпункта 1 пункта 3 части 1 Порядка изложить в следующей редакции: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«10) паспорта (проекты паспортов) муниципальных программ Мглинского района, проекты изменений указанных паспортов;».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 Часть </w:t>
      </w:r>
      <w:r>
        <w:rPr>
          <w:sz w:val="28"/>
          <w:szCs w:val="28"/>
          <w:lang w:val="en-US"/>
        </w:rPr>
        <w:t>II</w:t>
      </w:r>
      <w:r w:rsidRPr="00AC5F8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Порядка изложить в следующей редакции:</w:t>
      </w:r>
    </w:p>
    <w:p w:rsidR="00FD392F" w:rsidRDefault="00FD392F" w:rsidP="00C34EB1">
      <w:pPr>
        <w:pStyle w:val="2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II</w:t>
      </w:r>
      <w:r w:rsidRPr="00AC5F8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ПОРЯДОК РАССМОТРЕНИЯ МГЛИНСКИМ РАЙОННЫМ СОВЕТОМ НАРОДНЫХ ДЕПУТАТОВ ПАСПОРТОВ (ПРОЕКТОВ ПАСПОРТОВ) МУНИЦИПАЛЬНЫХ ПРОГРАММ МГЛИНСКОГО РАЙОНА, ПРОЕКТОВ ИЗМЕНЕНИЙ УКАЗАННЫХ ПАСПОРТОВ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12.1. Рассмотрение Мглинским районным Советом народных депутатов паспортов (проектов паспортов) муниципальных программ Мглинского района, проектов изменений указанных паспортов.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рамках контроля Мглинский районный Совет народных депутатов осуществляет рассмотрение паспортов (проектов паспортов) муниципальных программ Мглинского района, проектов изменений указанных паспортов.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12.2. Порядок рассмотрения Мглинским районным Советом народных депутатов паспортов (проектов паспортов) муниципальных программ Мглинского района, проектов изменений указанных паспортов.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 В срок не позднее 15 ноября текущего года Администрация Мглинского района представляет в Мглинский районный Совет народных депутатов паспорта (проекты паспортов) муниципальных программ Мглинского района, проекты изменений указанных паспортов на рассмотрение профильным комиссиями комиссии по бюджету, налогам и экономической политике.</w:t>
      </w:r>
    </w:p>
    <w:p w:rsidR="00FD392F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Профильные комиссии в течение двух недель рассматривают на заседаниях комиссий паспорта (проекты паспортов) муниципальных программ Мглинского района, проекты изменений указанных паспортов, направляют свои предложения в администрацию Мглинского района».</w:t>
      </w:r>
    </w:p>
    <w:p w:rsidR="00FD392F" w:rsidRPr="003E6A29" w:rsidRDefault="00FD392F" w:rsidP="00A43E24">
      <w:pPr>
        <w:pStyle w:val="2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3E6A29">
        <w:rPr>
          <w:color w:val="auto"/>
          <w:sz w:val="28"/>
          <w:szCs w:val="28"/>
        </w:rPr>
        <w:t>1.3</w:t>
      </w:r>
      <w:r>
        <w:rPr>
          <w:color w:val="auto"/>
          <w:sz w:val="28"/>
          <w:szCs w:val="28"/>
        </w:rPr>
        <w:t>.</w:t>
      </w:r>
      <w:r w:rsidRPr="003E6A29">
        <w:rPr>
          <w:color w:val="auto"/>
          <w:sz w:val="28"/>
          <w:szCs w:val="28"/>
        </w:rPr>
        <w:t xml:space="preserve"> Дополнить </w:t>
      </w:r>
      <w:r>
        <w:rPr>
          <w:color w:val="auto"/>
          <w:sz w:val="28"/>
          <w:szCs w:val="28"/>
        </w:rPr>
        <w:t xml:space="preserve">Порядок частью </w:t>
      </w:r>
      <w:r w:rsidRPr="003E6A29">
        <w:rPr>
          <w:color w:val="auto"/>
          <w:sz w:val="28"/>
          <w:szCs w:val="28"/>
          <w:lang w:val="en-US"/>
        </w:rPr>
        <w:t>II</w:t>
      </w:r>
      <w:r w:rsidRPr="003E6A29">
        <w:rPr>
          <w:color w:val="auto"/>
          <w:sz w:val="28"/>
          <w:szCs w:val="28"/>
        </w:rPr>
        <w:t>.</w:t>
      </w:r>
      <w:r w:rsidRPr="003E6A29">
        <w:rPr>
          <w:color w:val="auto"/>
          <w:sz w:val="28"/>
          <w:szCs w:val="28"/>
          <w:lang w:val="en-US"/>
        </w:rPr>
        <w:t>II</w:t>
      </w:r>
      <w:r w:rsidRPr="003E6A29">
        <w:rPr>
          <w:color w:val="auto"/>
          <w:sz w:val="28"/>
          <w:szCs w:val="28"/>
        </w:rPr>
        <w:t>. следующего содержания:</w:t>
      </w:r>
    </w:p>
    <w:p w:rsidR="00FD392F" w:rsidRPr="003E6A29" w:rsidRDefault="00FD392F" w:rsidP="00F765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>II.II. ПОРЯДОК ИСПОЛЬЗОВАНИЯ ОСТАТКОВ СРЕДСТВ МЕСТНОГО БЮДЖЕТА НА НАЧАЛО ТЕКУЩЕГО ФИНАНСОВОГО ГОДА</w:t>
      </w:r>
    </w:p>
    <w:p w:rsidR="00FD392F" w:rsidRPr="003E6A29" w:rsidRDefault="00FD392F" w:rsidP="00F765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6A29">
        <w:rPr>
          <w:rFonts w:ascii="Times New Roman" w:hAnsi="Times New Roman" w:cs="Times New Roman"/>
          <w:color w:val="auto"/>
          <w:sz w:val="28"/>
          <w:szCs w:val="28"/>
        </w:rPr>
        <w:t>12.3. Порядок использования остатков средств местного бюджета на начало текущего финансового года</w:t>
      </w:r>
    </w:p>
    <w:p w:rsidR="00FD392F" w:rsidRPr="003E6A29" w:rsidRDefault="00FD392F" w:rsidP="00F765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Остатки средств местного бюджета на начало текущего финансового года в объеме, не превышающем разницы между остатками, образовавшимися в связи с неполным использованием бюджетных ассигнований в ходе исполнения местного бюджета в отчетном финансовом году, и суммой увеличения бюджетных ассигнований, предусмотренных </w:t>
      </w:r>
      <w:hyperlink r:id="rId9" w:history="1">
        <w:r w:rsidRPr="003E6A29">
          <w:rPr>
            <w:rFonts w:ascii="Times New Roman" w:hAnsi="Times New Roman" w:cs="Times New Roman"/>
            <w:color w:val="auto"/>
            <w:sz w:val="28"/>
            <w:szCs w:val="28"/>
          </w:rPr>
          <w:t>абзацами вторым</w:t>
        </w:r>
      </w:hyperlink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r:id="rId10" w:history="1">
        <w:r w:rsidRPr="003E6A29">
          <w:rPr>
            <w:rFonts w:ascii="Times New Roman" w:hAnsi="Times New Roman" w:cs="Times New Roman"/>
            <w:color w:val="auto"/>
            <w:sz w:val="28"/>
            <w:szCs w:val="28"/>
          </w:rPr>
          <w:t>третьим пункта 3 статьи 95</w:t>
        </w:r>
      </w:hyperlink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Бюджетного кодекса Российской Федерации, в случае, если Мглинский муниципальный район в отчетном финансовом году в соответствии с Бюджетным </w:t>
      </w:r>
      <w:hyperlink r:id="rId11" w:history="1">
        <w:r w:rsidRPr="003E6A29">
          <w:rPr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отнесен к группе заемщиков с высоким или средним уровнем долговой устойчивости, используются на направления, предусмотренные Решением Мглинского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районного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Совета народных депутатов о внесении изменений 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Решение 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>Мглинского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районного</w:t>
      </w:r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Совета народных депутатов о</w:t>
      </w:r>
      <w:bookmarkStart w:id="0" w:name="_GoBack"/>
      <w:bookmarkEnd w:id="0"/>
      <w:r w:rsidRPr="003E6A29">
        <w:rPr>
          <w:rFonts w:ascii="Times New Roman" w:hAnsi="Times New Roman" w:cs="Times New Roman"/>
          <w:color w:val="auto"/>
          <w:sz w:val="28"/>
          <w:szCs w:val="28"/>
        </w:rPr>
        <w:t xml:space="preserve">  бюджете на текущий фин</w:t>
      </w:r>
      <w:r>
        <w:rPr>
          <w:rFonts w:ascii="Times New Roman" w:hAnsi="Times New Roman" w:cs="Times New Roman"/>
          <w:color w:val="auto"/>
          <w:sz w:val="28"/>
          <w:szCs w:val="28"/>
        </w:rPr>
        <w:t>ансовый год и плановый период.».</w:t>
      </w:r>
    </w:p>
    <w:p w:rsidR="00FD392F" w:rsidRDefault="00FD392F" w:rsidP="00D94481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3E6A29">
        <w:rPr>
          <w:color w:val="auto"/>
          <w:sz w:val="28"/>
          <w:szCs w:val="28"/>
        </w:rPr>
        <w:t xml:space="preserve">2. Настоящее решение вступает в силу после его официального </w:t>
      </w:r>
      <w:r w:rsidRPr="00E625EC">
        <w:rPr>
          <w:sz w:val="28"/>
          <w:szCs w:val="28"/>
        </w:rPr>
        <w:t>опубликования.</w:t>
      </w:r>
    </w:p>
    <w:p w:rsidR="00FD392F" w:rsidRDefault="00FD392F" w:rsidP="00D94481">
      <w:pPr>
        <w:pStyle w:val="2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E625EC">
        <w:rPr>
          <w:sz w:val="28"/>
          <w:szCs w:val="28"/>
        </w:rPr>
        <w:t>. Настоящее решение опубликовать в официальном издании «Муниципальный вестник».</w:t>
      </w:r>
    </w:p>
    <w:p w:rsidR="00FD392F" w:rsidRDefault="00FD392F" w:rsidP="00E625EC">
      <w:pPr>
        <w:pStyle w:val="2"/>
        <w:shd w:val="clear" w:color="auto" w:fill="auto"/>
        <w:spacing w:after="0" w:line="240" w:lineRule="auto"/>
        <w:ind w:left="709" w:firstLine="0"/>
      </w:pPr>
    </w:p>
    <w:p w:rsidR="00FD392F" w:rsidRDefault="00FD392F" w:rsidP="00E625EC">
      <w:pPr>
        <w:pStyle w:val="2"/>
        <w:shd w:val="clear" w:color="auto" w:fill="auto"/>
        <w:spacing w:after="0" w:line="240" w:lineRule="auto"/>
        <w:ind w:left="709" w:firstLine="0"/>
      </w:pPr>
    </w:p>
    <w:p w:rsidR="00FD392F" w:rsidRPr="00E625EC" w:rsidRDefault="00FD392F" w:rsidP="00E625EC">
      <w:pPr>
        <w:pStyle w:val="2"/>
        <w:shd w:val="clear" w:color="auto" w:fill="auto"/>
        <w:spacing w:after="0" w:line="240" w:lineRule="auto"/>
        <w:ind w:left="709" w:firstLine="0"/>
        <w:rPr>
          <w:sz w:val="28"/>
          <w:szCs w:val="28"/>
        </w:rPr>
      </w:pPr>
    </w:p>
    <w:p w:rsidR="00FD392F" w:rsidRPr="00E625EC" w:rsidRDefault="00FD392F" w:rsidP="00E625EC">
      <w:pPr>
        <w:pStyle w:val="2"/>
        <w:shd w:val="clear" w:color="auto" w:fill="auto"/>
        <w:spacing w:after="0" w:line="240" w:lineRule="auto"/>
        <w:ind w:left="709" w:firstLine="0"/>
        <w:rPr>
          <w:sz w:val="28"/>
          <w:szCs w:val="28"/>
        </w:rPr>
      </w:pPr>
      <w:r w:rsidRPr="00E625EC">
        <w:rPr>
          <w:sz w:val="28"/>
          <w:szCs w:val="28"/>
        </w:rPr>
        <w:t>Глава Мглинского района                                          Н.В. Воликова</w:t>
      </w:r>
    </w:p>
    <w:p w:rsidR="00FD392F" w:rsidRPr="00E625EC" w:rsidRDefault="00FD392F" w:rsidP="00E625EC">
      <w:pPr>
        <w:pStyle w:val="2"/>
        <w:shd w:val="clear" w:color="auto" w:fill="auto"/>
        <w:spacing w:after="0" w:line="240" w:lineRule="auto"/>
        <w:ind w:left="709" w:firstLine="0"/>
        <w:rPr>
          <w:sz w:val="28"/>
          <w:szCs w:val="28"/>
        </w:rPr>
      </w:pPr>
    </w:p>
    <w:sectPr w:rsidR="00FD392F" w:rsidRPr="00E625EC" w:rsidSect="00D37491">
      <w:type w:val="continuous"/>
      <w:pgSz w:w="11905" w:h="16837"/>
      <w:pgMar w:top="723" w:right="86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92F" w:rsidRDefault="00FD392F" w:rsidP="00F3019F">
      <w:r>
        <w:separator/>
      </w:r>
    </w:p>
  </w:endnote>
  <w:endnote w:type="continuationSeparator" w:id="1">
    <w:p w:rsidR="00FD392F" w:rsidRDefault="00FD392F" w:rsidP="00F30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92F" w:rsidRDefault="00FD392F"/>
  </w:footnote>
  <w:footnote w:type="continuationSeparator" w:id="1">
    <w:p w:rsidR="00FD392F" w:rsidRDefault="00FD39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E42"/>
    <w:multiLevelType w:val="hybridMultilevel"/>
    <w:tmpl w:val="23C6ABC4"/>
    <w:lvl w:ilvl="0" w:tplc="FA10BA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9F"/>
    <w:rsid w:val="00064A83"/>
    <w:rsid w:val="000C78DA"/>
    <w:rsid w:val="00105AEB"/>
    <w:rsid w:val="00112CC7"/>
    <w:rsid w:val="001670F4"/>
    <w:rsid w:val="001A2003"/>
    <w:rsid w:val="00206738"/>
    <w:rsid w:val="002636C8"/>
    <w:rsid w:val="002F305D"/>
    <w:rsid w:val="00343586"/>
    <w:rsid w:val="003514F6"/>
    <w:rsid w:val="003D100A"/>
    <w:rsid w:val="003E6A29"/>
    <w:rsid w:val="003E7C13"/>
    <w:rsid w:val="003F2A02"/>
    <w:rsid w:val="00453C8B"/>
    <w:rsid w:val="004F565B"/>
    <w:rsid w:val="00503C36"/>
    <w:rsid w:val="00555A87"/>
    <w:rsid w:val="00560B90"/>
    <w:rsid w:val="005666DF"/>
    <w:rsid w:val="00694E7A"/>
    <w:rsid w:val="00694F08"/>
    <w:rsid w:val="00696C30"/>
    <w:rsid w:val="006A6910"/>
    <w:rsid w:val="006B013B"/>
    <w:rsid w:val="006D223A"/>
    <w:rsid w:val="00714127"/>
    <w:rsid w:val="0075157E"/>
    <w:rsid w:val="007733FA"/>
    <w:rsid w:val="00790515"/>
    <w:rsid w:val="007B4A6C"/>
    <w:rsid w:val="007B4CF2"/>
    <w:rsid w:val="007D2204"/>
    <w:rsid w:val="007D3BD2"/>
    <w:rsid w:val="007D4A6F"/>
    <w:rsid w:val="00812A8E"/>
    <w:rsid w:val="009152A9"/>
    <w:rsid w:val="009A1A6B"/>
    <w:rsid w:val="009E16B3"/>
    <w:rsid w:val="00A43C9E"/>
    <w:rsid w:val="00A43E24"/>
    <w:rsid w:val="00A457BF"/>
    <w:rsid w:val="00A8748D"/>
    <w:rsid w:val="00A87BF2"/>
    <w:rsid w:val="00AB0F01"/>
    <w:rsid w:val="00AC1D32"/>
    <w:rsid w:val="00AC5F80"/>
    <w:rsid w:val="00B838EE"/>
    <w:rsid w:val="00C34EB1"/>
    <w:rsid w:val="00C61C80"/>
    <w:rsid w:val="00CB7860"/>
    <w:rsid w:val="00CC75CE"/>
    <w:rsid w:val="00D32DB4"/>
    <w:rsid w:val="00D37491"/>
    <w:rsid w:val="00D9085A"/>
    <w:rsid w:val="00D94481"/>
    <w:rsid w:val="00DB3318"/>
    <w:rsid w:val="00E122AF"/>
    <w:rsid w:val="00E625EC"/>
    <w:rsid w:val="00E8182B"/>
    <w:rsid w:val="00EB59D8"/>
    <w:rsid w:val="00ED75EC"/>
    <w:rsid w:val="00EE4058"/>
    <w:rsid w:val="00EE510B"/>
    <w:rsid w:val="00F115B7"/>
    <w:rsid w:val="00F23E92"/>
    <w:rsid w:val="00F3019F"/>
    <w:rsid w:val="00F76504"/>
    <w:rsid w:val="00F8236F"/>
    <w:rsid w:val="00FD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9F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3019F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F3019F"/>
    <w:rPr>
      <w:rFonts w:ascii="Times New Roman" w:hAnsi="Times New Roman" w:cs="Times New Roman"/>
      <w:spacing w:val="0"/>
      <w:sz w:val="24"/>
      <w:szCs w:val="24"/>
    </w:rPr>
  </w:style>
  <w:style w:type="character" w:customStyle="1" w:styleId="1">
    <w:name w:val="Основной текст1"/>
    <w:basedOn w:val="a"/>
    <w:uiPriority w:val="99"/>
    <w:rsid w:val="00F3019F"/>
    <w:rPr>
      <w:u w:val="single"/>
    </w:rPr>
  </w:style>
  <w:style w:type="character" w:customStyle="1" w:styleId="-1pt">
    <w:name w:val="Основной текст + Интервал -1 pt"/>
    <w:basedOn w:val="a"/>
    <w:uiPriority w:val="99"/>
    <w:rsid w:val="00F3019F"/>
    <w:rPr>
      <w:spacing w:val="-20"/>
    </w:rPr>
  </w:style>
  <w:style w:type="character" w:customStyle="1" w:styleId="10">
    <w:name w:val="Основной текст + 10"/>
    <w:aliases w:val="5 pt,Интервал 1 pt"/>
    <w:basedOn w:val="a"/>
    <w:uiPriority w:val="99"/>
    <w:rsid w:val="00F3019F"/>
    <w:rPr>
      <w:spacing w:val="20"/>
      <w:sz w:val="21"/>
      <w:szCs w:val="21"/>
    </w:rPr>
  </w:style>
  <w:style w:type="character" w:customStyle="1" w:styleId="10pt">
    <w:name w:val="Основной текст + 10 pt"/>
    <w:aliases w:val="Малые прописные,Интервал 1 pt1"/>
    <w:basedOn w:val="a"/>
    <w:uiPriority w:val="99"/>
    <w:rsid w:val="00F3019F"/>
    <w:rPr>
      <w:smallCaps/>
      <w:spacing w:val="20"/>
      <w:sz w:val="20"/>
      <w:szCs w:val="20"/>
    </w:rPr>
  </w:style>
  <w:style w:type="paragraph" w:customStyle="1" w:styleId="2">
    <w:name w:val="Основной текст2"/>
    <w:basedOn w:val="Normal"/>
    <w:link w:val="a"/>
    <w:uiPriority w:val="99"/>
    <w:rsid w:val="00F3019F"/>
    <w:pPr>
      <w:shd w:val="clear" w:color="auto" w:fill="FFFFFF"/>
      <w:spacing w:after="300" w:line="331" w:lineRule="exact"/>
      <w:ind w:hanging="140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TitleChar"/>
    <w:uiPriority w:val="99"/>
    <w:qFormat/>
    <w:rsid w:val="004F565B"/>
    <w:pPr>
      <w:spacing w:line="360" w:lineRule="auto"/>
      <w:jc w:val="center"/>
    </w:pPr>
    <w:rPr>
      <w:rFonts w:ascii="Impact" w:hAnsi="Impact" w:cs="Arial"/>
      <w:color w:val="auto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F565B"/>
    <w:rPr>
      <w:rFonts w:ascii="Impact" w:hAnsi="Impact" w:cs="Arial"/>
      <w:sz w:val="32"/>
    </w:rPr>
  </w:style>
  <w:style w:type="paragraph" w:styleId="Subtitle">
    <w:name w:val="Subtitle"/>
    <w:basedOn w:val="Normal"/>
    <w:link w:val="SubtitleChar"/>
    <w:uiPriority w:val="99"/>
    <w:qFormat/>
    <w:rsid w:val="004F565B"/>
    <w:pPr>
      <w:jc w:val="center"/>
    </w:pPr>
    <w:rPr>
      <w:rFonts w:ascii="Times New Roman" w:hAnsi="Times New Roman" w:cs="Times New Roman"/>
      <w:b/>
      <w:color w:val="auto"/>
      <w:sz w:val="40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F565B"/>
    <w:rPr>
      <w:rFonts w:ascii="Times New Roman" w:hAnsi="Times New Roman" w:cs="Times New Roman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4F565B"/>
    <w:rPr>
      <w:rFonts w:ascii="Courier New" w:hAnsi="Courier New" w:cs="Times New Roman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565B"/>
    <w:rPr>
      <w:rFonts w:ascii="Courier New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625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94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48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9DAD4AC26A0C25B49C689CE16D8AF471D5294DFB0861C91D2002CF5E30ADAD3C6D498DAA49261F7A382B4CD0EE5HC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9DAD4AC26A0C25B49C689CE16D8AF471D5294DFB0861C91D2002CF5E30ADAD3D4D4C0D1AF9B7CFDF7CDF298015CA6633A84BC8DA8E2E0H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DAD4AC26A0C25B49C689CE16D8AF471D5294DFB0861C91D2002CF5E30ADAD3D4D4C0D4A49B7AFDF7CDF298015CA6633A84BC8DA8E2E0H6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3</Pages>
  <Words>822</Words>
  <Characters>4690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cp:lastPrinted>2023-11-14T08:00:00Z</cp:lastPrinted>
  <dcterms:created xsi:type="dcterms:W3CDTF">2023-10-26T14:16:00Z</dcterms:created>
  <dcterms:modified xsi:type="dcterms:W3CDTF">2023-11-14T08:00:00Z</dcterms:modified>
</cp:coreProperties>
</file>