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E9E" w:rsidRDefault="00D47E9E" w:rsidP="005916D1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B21155" w:rsidRDefault="00B21155" w:rsidP="005916D1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B21155" w:rsidRDefault="00B21155" w:rsidP="005916D1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B21155" w:rsidRDefault="005916D1" w:rsidP="005916D1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F1598D">
        <w:rPr>
          <w:rFonts w:ascii="Times New Roman" w:hAnsi="Times New Roman" w:cs="Times New Roman"/>
          <w:sz w:val="28"/>
          <w:szCs w:val="28"/>
        </w:rPr>
        <w:t xml:space="preserve">   </w:t>
      </w:r>
      <w:r w:rsidR="008B1388">
        <w:rPr>
          <w:rFonts w:ascii="Times New Roman" w:hAnsi="Times New Roman" w:cs="Times New Roman"/>
          <w:sz w:val="28"/>
          <w:szCs w:val="28"/>
        </w:rPr>
        <w:t>РОССИЙСКАЯ ФЕДЕРАЦИЯ</w:t>
      </w:r>
      <w:r w:rsidR="00F1598D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8B1388" w:rsidRPr="00142DDB" w:rsidRDefault="008B1388" w:rsidP="008B138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БРЯНСКАЯ ОБЛАСТЬ </w:t>
      </w:r>
    </w:p>
    <w:p w:rsidR="008B1388" w:rsidRPr="00142DDB" w:rsidRDefault="008B1388" w:rsidP="008B138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МГЛИНСКИЙ РАЙОН</w:t>
      </w:r>
    </w:p>
    <w:p w:rsidR="00142DDB" w:rsidRPr="004403E1" w:rsidRDefault="005D698C" w:rsidP="00142DD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ВЕТЛЕВСКОЕ</w:t>
      </w:r>
      <w:r w:rsidR="00581E8E">
        <w:rPr>
          <w:rFonts w:ascii="Times New Roman" w:hAnsi="Times New Roman" w:cs="Times New Roman"/>
          <w:sz w:val="28"/>
          <w:szCs w:val="28"/>
        </w:rPr>
        <w:t xml:space="preserve"> СЕЛЬ</w:t>
      </w:r>
      <w:r w:rsidR="00F64EEA">
        <w:rPr>
          <w:rFonts w:ascii="Times New Roman" w:hAnsi="Times New Roman" w:cs="Times New Roman"/>
          <w:sz w:val="28"/>
          <w:szCs w:val="28"/>
        </w:rPr>
        <w:t>СКОЕ</w:t>
      </w:r>
      <w:r w:rsidR="00142DDB" w:rsidRPr="004403E1">
        <w:rPr>
          <w:rFonts w:ascii="Times New Roman" w:hAnsi="Times New Roman" w:cs="Times New Roman"/>
          <w:sz w:val="28"/>
          <w:szCs w:val="28"/>
        </w:rPr>
        <w:t xml:space="preserve"> ПОСЕЛЕНИЕ </w:t>
      </w:r>
    </w:p>
    <w:p w:rsidR="00142DDB" w:rsidRPr="004403E1" w:rsidRDefault="00A237FC" w:rsidP="00142DD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ВЕТЛЕВСКИЙ СЕЛЬСКИЙ</w:t>
      </w:r>
      <w:r w:rsidR="00142DDB" w:rsidRPr="004403E1">
        <w:rPr>
          <w:rFonts w:ascii="Times New Roman" w:hAnsi="Times New Roman" w:cs="Times New Roman"/>
          <w:sz w:val="28"/>
          <w:szCs w:val="28"/>
        </w:rPr>
        <w:t xml:space="preserve"> СОВЕТ НАРОДНЫХ ДЕПУТАТОВ</w:t>
      </w:r>
      <w:r w:rsidR="00902E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2DDB" w:rsidRPr="004403E1" w:rsidRDefault="00142DDB" w:rsidP="00142DD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403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5DBF" w:rsidRPr="004403E1" w:rsidRDefault="00142DDB" w:rsidP="00142DD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403E1">
        <w:rPr>
          <w:rFonts w:ascii="Times New Roman" w:hAnsi="Times New Roman" w:cs="Times New Roman"/>
          <w:sz w:val="28"/>
          <w:szCs w:val="28"/>
        </w:rPr>
        <w:t>РЕШЕНИЕ</w:t>
      </w:r>
    </w:p>
    <w:p w:rsidR="00F764EB" w:rsidRPr="004403E1" w:rsidRDefault="00F764EB" w:rsidP="008544AD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8544AD" w:rsidRDefault="005F39CA" w:rsidP="008544AD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от «12</w:t>
      </w:r>
      <w:r w:rsidR="005C6FA5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ноября </w:t>
      </w:r>
      <w:r w:rsidR="005C6FA5">
        <w:rPr>
          <w:rFonts w:ascii="Times New Roman" w:hAnsi="Times New Roman" w:cs="Times New Roman"/>
          <w:b w:val="0"/>
          <w:bCs w:val="0"/>
          <w:sz w:val="28"/>
          <w:szCs w:val="28"/>
        </w:rPr>
        <w:t>2021</w:t>
      </w:r>
      <w:r w:rsidR="008544A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 №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1/113</w:t>
      </w:r>
      <w:r w:rsidR="008544AD" w:rsidRPr="00A279E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:rsidR="008544AD" w:rsidRDefault="00AE2500" w:rsidP="008544AD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д. Ветлевка</w:t>
      </w:r>
    </w:p>
    <w:p w:rsidR="008544AD" w:rsidRPr="004403E1" w:rsidRDefault="008544AD" w:rsidP="008544AD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8B1388" w:rsidRPr="005D698C" w:rsidRDefault="004E61B8" w:rsidP="008544AD">
      <w:pPr>
        <w:pStyle w:val="ConsPlusTitle"/>
        <w:widowControl/>
        <w:ind w:right="5132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О</w:t>
      </w:r>
      <w:r w:rsidRPr="004E61B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передаче администрации Мглинского района полномоч</w:t>
      </w:r>
      <w:r w:rsidR="00D81208">
        <w:rPr>
          <w:rFonts w:ascii="Times New Roman" w:hAnsi="Times New Roman" w:cs="Times New Roman"/>
          <w:b w:val="0"/>
          <w:color w:val="000000"/>
          <w:sz w:val="28"/>
          <w:szCs w:val="28"/>
        </w:rPr>
        <w:t>ий по осуществлению внутреннего </w:t>
      </w:r>
      <w:r w:rsidR="00581E8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муниципального финансового контроля </w:t>
      </w:r>
      <w:r w:rsidR="005D698C">
        <w:rPr>
          <w:rFonts w:ascii="Times New Roman" w:hAnsi="Times New Roman" w:cs="Times New Roman"/>
          <w:b w:val="0"/>
          <w:color w:val="000000"/>
          <w:sz w:val="28"/>
          <w:szCs w:val="28"/>
        </w:rPr>
        <w:t>Ветлевского</w:t>
      </w:r>
      <w:r w:rsidR="00581E8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6652A2">
        <w:rPr>
          <w:rFonts w:ascii="Times New Roman" w:hAnsi="Times New Roman" w:cs="Times New Roman"/>
          <w:b w:val="0"/>
          <w:bCs w:val="0"/>
          <w:sz w:val="28"/>
          <w:szCs w:val="28"/>
        </w:rPr>
        <w:t>сельского</w:t>
      </w:r>
      <w:r w:rsidR="004052E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поселени</w:t>
      </w:r>
      <w:r w:rsidR="00D81208"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="006E529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 20</w:t>
      </w:r>
      <w:r w:rsidR="005C6FA5">
        <w:rPr>
          <w:rFonts w:ascii="Times New Roman" w:hAnsi="Times New Roman" w:cs="Times New Roman"/>
          <w:b w:val="0"/>
          <w:bCs w:val="0"/>
          <w:sz w:val="28"/>
          <w:szCs w:val="28"/>
        </w:rPr>
        <w:t>22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</w:t>
      </w:r>
      <w:r w:rsidR="00E941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на плановый период 202</w:t>
      </w:r>
      <w:r w:rsidR="005C6FA5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E941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202</w:t>
      </w:r>
      <w:r w:rsidR="005C6FA5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E941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годов</w:t>
      </w:r>
    </w:p>
    <w:p w:rsidR="00917149" w:rsidRPr="004403E1" w:rsidRDefault="00917149" w:rsidP="00142DDB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403E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</w:t>
      </w:r>
    </w:p>
    <w:p w:rsidR="00917149" w:rsidRPr="004403E1" w:rsidRDefault="000447F3" w:rsidP="008544A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E5DBF" w:rsidRPr="004403E1">
        <w:rPr>
          <w:rFonts w:ascii="Times New Roman" w:hAnsi="Times New Roman" w:cs="Times New Roman"/>
          <w:sz w:val="28"/>
          <w:szCs w:val="28"/>
        </w:rPr>
        <w:t>В соответствии с</w:t>
      </w:r>
      <w:r w:rsidR="008B11AA">
        <w:rPr>
          <w:rFonts w:ascii="Times New Roman" w:hAnsi="Times New Roman" w:cs="Times New Roman"/>
          <w:sz w:val="28"/>
          <w:szCs w:val="28"/>
        </w:rPr>
        <w:t xml:space="preserve"> </w:t>
      </w:r>
      <w:r w:rsidR="004743ED">
        <w:rPr>
          <w:rFonts w:ascii="Times New Roman" w:hAnsi="Times New Roman" w:cs="Times New Roman"/>
          <w:sz w:val="28"/>
          <w:szCs w:val="28"/>
        </w:rPr>
        <w:t>ч</w:t>
      </w:r>
      <w:r w:rsidR="00AE5DBF" w:rsidRPr="004403E1">
        <w:rPr>
          <w:rFonts w:ascii="Times New Roman" w:hAnsi="Times New Roman" w:cs="Times New Roman"/>
          <w:sz w:val="28"/>
          <w:szCs w:val="28"/>
        </w:rPr>
        <w:t xml:space="preserve">.4 ст.15 Федерального </w:t>
      </w:r>
      <w:r w:rsidR="00A95042">
        <w:rPr>
          <w:rFonts w:ascii="Times New Roman" w:hAnsi="Times New Roman" w:cs="Times New Roman"/>
          <w:sz w:val="28"/>
          <w:szCs w:val="28"/>
        </w:rPr>
        <w:t>з</w:t>
      </w:r>
      <w:r w:rsidR="00AE5DBF" w:rsidRPr="004403E1">
        <w:rPr>
          <w:rFonts w:ascii="Times New Roman" w:hAnsi="Times New Roman" w:cs="Times New Roman"/>
          <w:sz w:val="28"/>
          <w:szCs w:val="28"/>
        </w:rPr>
        <w:t>акона от 06.10.2003 года №131-ФЗ «Об общих принципах организации местного самоуправления в Российской Федерации»</w:t>
      </w:r>
      <w:r w:rsidR="008544AD">
        <w:rPr>
          <w:rFonts w:ascii="Times New Roman" w:hAnsi="Times New Roman" w:cs="Times New Roman"/>
          <w:sz w:val="28"/>
          <w:szCs w:val="28"/>
        </w:rPr>
        <w:t>,</w:t>
      </w:r>
      <w:r w:rsidR="00A237FC">
        <w:rPr>
          <w:rFonts w:ascii="Times New Roman" w:hAnsi="Times New Roman" w:cs="Times New Roman"/>
          <w:sz w:val="28"/>
          <w:szCs w:val="28"/>
        </w:rPr>
        <w:t>Ветлевский сельский</w:t>
      </w:r>
      <w:r w:rsidR="000D7FFD">
        <w:rPr>
          <w:rFonts w:ascii="Times New Roman" w:hAnsi="Times New Roman" w:cs="Times New Roman"/>
          <w:sz w:val="28"/>
          <w:szCs w:val="28"/>
        </w:rPr>
        <w:t xml:space="preserve"> </w:t>
      </w:r>
      <w:r w:rsidR="005A2711" w:rsidRPr="004403E1">
        <w:rPr>
          <w:rFonts w:ascii="Times New Roman" w:hAnsi="Times New Roman" w:cs="Times New Roman"/>
          <w:sz w:val="28"/>
          <w:szCs w:val="28"/>
        </w:rPr>
        <w:t>Со</w:t>
      </w:r>
      <w:r w:rsidR="00AE5DBF" w:rsidRPr="004403E1">
        <w:rPr>
          <w:rFonts w:ascii="Times New Roman" w:hAnsi="Times New Roman" w:cs="Times New Roman"/>
          <w:sz w:val="28"/>
          <w:szCs w:val="28"/>
        </w:rPr>
        <w:t>вет народных депутатов</w:t>
      </w:r>
      <w:r w:rsidR="000D7F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5DBF" w:rsidRPr="004403E1" w:rsidRDefault="00AE5DBF" w:rsidP="008544A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A055F" w:rsidRDefault="00906EE8" w:rsidP="008544A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3E1">
        <w:rPr>
          <w:rFonts w:ascii="Times New Roman" w:hAnsi="Times New Roman" w:cs="Times New Roman"/>
          <w:sz w:val="28"/>
          <w:szCs w:val="28"/>
        </w:rPr>
        <w:t>РЕШИЛ:</w:t>
      </w:r>
    </w:p>
    <w:p w:rsidR="008544AD" w:rsidRDefault="008544AD" w:rsidP="008544A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D1431" w:rsidRDefault="000629E9" w:rsidP="000629E9">
      <w:pPr>
        <w:pStyle w:val="ConsPlusTitle"/>
        <w:widowControl/>
        <w:tabs>
          <w:tab w:val="left" w:pos="993"/>
          <w:tab w:val="left" w:pos="1276"/>
        </w:tabs>
        <w:ind w:firstLine="53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D81208">
        <w:rPr>
          <w:rFonts w:ascii="Times New Roman" w:hAnsi="Times New Roman" w:cs="Times New Roman"/>
          <w:b w:val="0"/>
          <w:bCs w:val="0"/>
          <w:sz w:val="28"/>
          <w:szCs w:val="28"/>
        </w:rPr>
        <w:t>Передать администрации Мглинского района полномочия по осуществлению внутреннего муниципального</w:t>
      </w:r>
      <w:r w:rsidR="006B332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финансового</w:t>
      </w:r>
      <w:r w:rsidR="00535D9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контро</w:t>
      </w:r>
      <w:r w:rsidR="009034A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ля </w:t>
      </w:r>
      <w:r w:rsidR="005D698C">
        <w:rPr>
          <w:rFonts w:ascii="Times New Roman" w:hAnsi="Times New Roman" w:cs="Times New Roman"/>
          <w:b w:val="0"/>
          <w:bCs w:val="0"/>
          <w:sz w:val="28"/>
          <w:szCs w:val="28"/>
        </w:rPr>
        <w:t>Ветлевского</w:t>
      </w:r>
      <w:r w:rsidR="009034A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</w:t>
      </w:r>
      <w:r w:rsidR="00F64EEA">
        <w:rPr>
          <w:rFonts w:ascii="Times New Roman" w:hAnsi="Times New Roman" w:cs="Times New Roman"/>
          <w:b w:val="0"/>
          <w:bCs w:val="0"/>
          <w:sz w:val="28"/>
          <w:szCs w:val="28"/>
        </w:rPr>
        <w:t>ского</w:t>
      </w:r>
      <w:r w:rsidR="00D8120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</w:t>
      </w:r>
      <w:r w:rsidR="00AF4EFC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="00D8120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ления с передачей необходимых для осуществления </w:t>
      </w:r>
      <w:r w:rsidR="0032682F">
        <w:rPr>
          <w:rFonts w:ascii="Times New Roman" w:hAnsi="Times New Roman" w:cs="Times New Roman"/>
          <w:b w:val="0"/>
          <w:bCs w:val="0"/>
          <w:sz w:val="28"/>
          <w:szCs w:val="28"/>
        </w:rPr>
        <w:t>этих полно</w:t>
      </w:r>
      <w:r w:rsidR="006E529E">
        <w:rPr>
          <w:rFonts w:ascii="Times New Roman" w:hAnsi="Times New Roman" w:cs="Times New Roman"/>
          <w:b w:val="0"/>
          <w:bCs w:val="0"/>
          <w:sz w:val="28"/>
          <w:szCs w:val="28"/>
        </w:rPr>
        <w:t>мочий финансовых средств на 20</w:t>
      </w:r>
      <w:r w:rsidR="005C6FA5">
        <w:rPr>
          <w:rFonts w:ascii="Times New Roman" w:hAnsi="Times New Roman" w:cs="Times New Roman"/>
          <w:b w:val="0"/>
          <w:bCs w:val="0"/>
          <w:sz w:val="28"/>
          <w:szCs w:val="28"/>
        </w:rPr>
        <w:t>22</w:t>
      </w:r>
      <w:r w:rsidR="00E941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 и на плановый период 202</w:t>
      </w:r>
      <w:r w:rsidR="005C6FA5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E941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202</w:t>
      </w:r>
      <w:r w:rsidR="005C6FA5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E941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годов.</w:t>
      </w:r>
    </w:p>
    <w:p w:rsidR="00AE2F78" w:rsidRDefault="00425519" w:rsidP="000629E9">
      <w:pPr>
        <w:pStyle w:val="ConsPlusTitle"/>
        <w:widowControl/>
        <w:ind w:firstLine="53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0629E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32682F">
        <w:rPr>
          <w:rFonts w:ascii="Times New Roman" w:hAnsi="Times New Roman" w:cs="Times New Roman"/>
          <w:b w:val="0"/>
          <w:bCs w:val="0"/>
          <w:sz w:val="28"/>
          <w:szCs w:val="28"/>
        </w:rPr>
        <w:t>Заключить соглашение о передаче администрации Мглинского района полномочий по осуще</w:t>
      </w:r>
      <w:r w:rsidR="00451830">
        <w:rPr>
          <w:rFonts w:ascii="Times New Roman" w:hAnsi="Times New Roman" w:cs="Times New Roman"/>
          <w:b w:val="0"/>
          <w:bCs w:val="0"/>
          <w:sz w:val="28"/>
          <w:szCs w:val="28"/>
        </w:rPr>
        <w:t>ствлению внутреннего</w:t>
      </w:r>
      <w:r w:rsidR="00D8120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муниципального</w:t>
      </w:r>
      <w:r w:rsidR="0032682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45183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финансового </w:t>
      </w:r>
      <w:r w:rsidR="0032682F">
        <w:rPr>
          <w:rFonts w:ascii="Times New Roman" w:hAnsi="Times New Roman" w:cs="Times New Roman"/>
          <w:b w:val="0"/>
          <w:bCs w:val="0"/>
          <w:sz w:val="28"/>
          <w:szCs w:val="28"/>
        </w:rPr>
        <w:t>контроля</w:t>
      </w:r>
      <w:r w:rsidR="0019402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9034A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D698C">
        <w:rPr>
          <w:rFonts w:ascii="Times New Roman" w:hAnsi="Times New Roman" w:cs="Times New Roman"/>
          <w:b w:val="0"/>
          <w:bCs w:val="0"/>
          <w:sz w:val="28"/>
          <w:szCs w:val="28"/>
        </w:rPr>
        <w:t>Ветлевского</w:t>
      </w:r>
      <w:r w:rsidR="009034A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сельского</w:t>
      </w:r>
      <w:r w:rsidR="0019402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поселени</w:t>
      </w:r>
      <w:r w:rsidR="00D81208"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="006E529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 20</w:t>
      </w:r>
      <w:r w:rsidR="005C6FA5">
        <w:rPr>
          <w:rFonts w:ascii="Times New Roman" w:hAnsi="Times New Roman" w:cs="Times New Roman"/>
          <w:b w:val="0"/>
          <w:bCs w:val="0"/>
          <w:sz w:val="28"/>
          <w:szCs w:val="28"/>
        </w:rPr>
        <w:t>22</w:t>
      </w:r>
      <w:r w:rsidR="0032682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</w:t>
      </w:r>
      <w:r w:rsidR="00E941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на плановый период 202</w:t>
      </w:r>
      <w:r w:rsidR="005C6FA5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E941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202</w:t>
      </w:r>
      <w:r w:rsidR="005C6FA5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E941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годов</w:t>
      </w:r>
      <w:r w:rsidR="0014248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(приложение).</w:t>
      </w:r>
    </w:p>
    <w:p w:rsidR="000629E9" w:rsidRDefault="00425519" w:rsidP="000629E9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0629E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8B1388" w:rsidRPr="002F166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Настоящее </w:t>
      </w:r>
      <w:r w:rsidR="008544AD" w:rsidRPr="002F166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решение </w:t>
      </w:r>
      <w:r w:rsidR="008B1388" w:rsidRPr="002F166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вступает в силу </w:t>
      </w:r>
      <w:r w:rsidR="0032682F">
        <w:rPr>
          <w:rFonts w:ascii="Times New Roman" w:hAnsi="Times New Roman" w:cs="Times New Roman"/>
          <w:b w:val="0"/>
          <w:bCs w:val="0"/>
          <w:sz w:val="28"/>
          <w:szCs w:val="28"/>
        </w:rPr>
        <w:t>после его официального опублик</w:t>
      </w:r>
      <w:r w:rsidR="006E529E">
        <w:rPr>
          <w:rFonts w:ascii="Times New Roman" w:hAnsi="Times New Roman" w:cs="Times New Roman"/>
          <w:b w:val="0"/>
          <w:bCs w:val="0"/>
          <w:sz w:val="28"/>
          <w:szCs w:val="28"/>
        </w:rPr>
        <w:t>ования и действует с 01 января 20</w:t>
      </w:r>
      <w:r w:rsidR="005C6FA5">
        <w:rPr>
          <w:rFonts w:ascii="Times New Roman" w:hAnsi="Times New Roman" w:cs="Times New Roman"/>
          <w:b w:val="0"/>
          <w:bCs w:val="0"/>
          <w:sz w:val="28"/>
          <w:szCs w:val="28"/>
        </w:rPr>
        <w:t>22</w:t>
      </w:r>
      <w:r w:rsidR="00C125F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</w:t>
      </w:r>
      <w:r w:rsidR="0032682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</w:t>
      </w:r>
      <w:r w:rsidR="000629E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до </w:t>
      </w:r>
      <w:r w:rsidR="00E9417D">
        <w:rPr>
          <w:rFonts w:ascii="Times New Roman" w:hAnsi="Times New Roman" w:cs="Times New Roman"/>
          <w:b w:val="0"/>
          <w:bCs w:val="0"/>
          <w:sz w:val="28"/>
          <w:szCs w:val="28"/>
        </w:rPr>
        <w:t>31 декабря 202</w:t>
      </w:r>
      <w:r w:rsidR="005C6FA5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C125F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</w:t>
      </w:r>
      <w:r w:rsidR="000629E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AE2F78" w:rsidRPr="009A2F6C" w:rsidRDefault="00425519" w:rsidP="000629E9">
      <w:pPr>
        <w:pStyle w:val="ConsPlusTitle"/>
        <w:widowControl/>
        <w:ind w:firstLine="53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D95800" w:rsidRPr="004403E1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D95800" w:rsidRPr="009A2F6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Настоящее </w:t>
      </w:r>
      <w:r w:rsidR="008544AD" w:rsidRPr="009A2F6C">
        <w:rPr>
          <w:rFonts w:ascii="Times New Roman" w:hAnsi="Times New Roman" w:cs="Times New Roman"/>
          <w:b w:val="0"/>
          <w:bCs w:val="0"/>
          <w:sz w:val="28"/>
          <w:szCs w:val="28"/>
        </w:rPr>
        <w:t>решение</w:t>
      </w:r>
      <w:r w:rsidR="008544A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A7DCB">
        <w:rPr>
          <w:rFonts w:ascii="Times New Roman" w:hAnsi="Times New Roman" w:cs="Times New Roman"/>
          <w:b w:val="0"/>
          <w:bCs w:val="0"/>
          <w:sz w:val="28"/>
          <w:szCs w:val="28"/>
        </w:rPr>
        <w:t>опубликовать в официальном издании «Муниципальный вестник» и разместить на официальном</w:t>
      </w:r>
      <w:r w:rsidR="009449D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сайте администрации Мглинского района в сети Интернет (</w:t>
      </w:r>
      <w:r w:rsidR="009449D6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www</w:t>
      </w:r>
      <w:r w:rsidR="00AE2F78" w:rsidRPr="009A2F6C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9449D6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mgladm</w:t>
      </w:r>
      <w:r w:rsidR="009449D6" w:rsidRPr="009449D6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9449D6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ru</w:t>
      </w:r>
      <w:r w:rsidR="009449D6" w:rsidRPr="009449D6">
        <w:rPr>
          <w:rFonts w:ascii="Times New Roman" w:hAnsi="Times New Roman" w:cs="Times New Roman"/>
          <w:b w:val="0"/>
          <w:bCs w:val="0"/>
          <w:sz w:val="28"/>
          <w:szCs w:val="28"/>
        </w:rPr>
        <w:t>).</w:t>
      </w:r>
      <w:r w:rsidR="00503C51" w:rsidRPr="009A2F6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:rsidR="002E47C8" w:rsidRDefault="002E47C8" w:rsidP="00AE2F7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544AD" w:rsidRDefault="008544AD" w:rsidP="00AE2F7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17149" w:rsidRDefault="00D95800" w:rsidP="008544A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403E1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5D698C">
        <w:rPr>
          <w:rFonts w:ascii="Times New Roman" w:hAnsi="Times New Roman" w:cs="Times New Roman"/>
          <w:sz w:val="28"/>
          <w:szCs w:val="28"/>
        </w:rPr>
        <w:t>Ветлевского</w:t>
      </w:r>
      <w:r w:rsidR="009034A1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F64EEA">
        <w:rPr>
          <w:rFonts w:ascii="Times New Roman" w:hAnsi="Times New Roman" w:cs="Times New Roman"/>
          <w:sz w:val="28"/>
          <w:szCs w:val="28"/>
        </w:rPr>
        <w:t xml:space="preserve"> </w:t>
      </w:r>
      <w:r w:rsidR="00917149" w:rsidRPr="004403E1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5D698C">
        <w:rPr>
          <w:rFonts w:ascii="Times New Roman" w:hAnsi="Times New Roman" w:cs="Times New Roman"/>
          <w:sz w:val="28"/>
          <w:szCs w:val="28"/>
        </w:rPr>
        <w:t>Протченко В.В.</w:t>
      </w:r>
    </w:p>
    <w:p w:rsidR="00E1364B" w:rsidRDefault="00E1364B" w:rsidP="00E1364B">
      <w:pPr>
        <w:jc w:val="center"/>
        <w:rPr>
          <w:b/>
        </w:rPr>
      </w:pPr>
    </w:p>
    <w:p w:rsidR="00E1364B" w:rsidRDefault="00E1364B" w:rsidP="00E1364B">
      <w:pPr>
        <w:jc w:val="center"/>
        <w:rPr>
          <w:b/>
        </w:rPr>
      </w:pPr>
    </w:p>
    <w:p w:rsidR="00E1364B" w:rsidRDefault="00E1364B" w:rsidP="00E1364B">
      <w:pPr>
        <w:jc w:val="center"/>
        <w:rPr>
          <w:b/>
        </w:rPr>
      </w:pPr>
    </w:p>
    <w:p w:rsidR="00E1364B" w:rsidRDefault="00E1364B" w:rsidP="00E1364B">
      <w:pPr>
        <w:jc w:val="center"/>
        <w:rPr>
          <w:b/>
        </w:rPr>
      </w:pPr>
    </w:p>
    <w:p w:rsidR="00E1364B" w:rsidRDefault="00E1364B" w:rsidP="00E1364B">
      <w:pPr>
        <w:jc w:val="center"/>
        <w:rPr>
          <w:b/>
        </w:rPr>
      </w:pPr>
    </w:p>
    <w:p w:rsidR="00E1364B" w:rsidRDefault="00E1364B" w:rsidP="00E1364B">
      <w:pPr>
        <w:jc w:val="center"/>
        <w:rPr>
          <w:b/>
        </w:rPr>
      </w:pPr>
    </w:p>
    <w:p w:rsidR="00E1364B" w:rsidRDefault="00E1364B" w:rsidP="00E1364B">
      <w:pPr>
        <w:jc w:val="center"/>
        <w:rPr>
          <w:b/>
        </w:rPr>
      </w:pPr>
    </w:p>
    <w:p w:rsidR="00E1364B" w:rsidRPr="006A7719" w:rsidRDefault="00E1364B" w:rsidP="00E1364B">
      <w:pPr>
        <w:jc w:val="center"/>
        <w:rPr>
          <w:b/>
        </w:rPr>
      </w:pPr>
      <w:r w:rsidRPr="006A7719">
        <w:rPr>
          <w:b/>
        </w:rPr>
        <w:t>СОГЛАШЕНИЕ №___</w:t>
      </w:r>
    </w:p>
    <w:p w:rsidR="00E1364B" w:rsidRPr="006A7719" w:rsidRDefault="00E1364B" w:rsidP="00E1364B">
      <w:pPr>
        <w:jc w:val="center"/>
        <w:rPr>
          <w:b/>
        </w:rPr>
      </w:pPr>
      <w:r w:rsidRPr="006A7719">
        <w:rPr>
          <w:b/>
        </w:rPr>
        <w:t xml:space="preserve">о передаче администрации Мглинского района полномочий по осуществлению внутреннего муниципального финансового контроля </w:t>
      </w:r>
      <w:r>
        <w:rPr>
          <w:b/>
        </w:rPr>
        <w:t>Ветлевск</w:t>
      </w:r>
      <w:r w:rsidRPr="006A7719">
        <w:rPr>
          <w:b/>
        </w:rPr>
        <w:t xml:space="preserve">ого сельского поселения </w:t>
      </w:r>
      <w:r>
        <w:rPr>
          <w:b/>
        </w:rPr>
        <w:t>на 2022 год и на плановый период 2023 и 2024</w:t>
      </w:r>
      <w:r w:rsidRPr="0044754B">
        <w:rPr>
          <w:b/>
        </w:rPr>
        <w:t xml:space="preserve"> годов.</w:t>
      </w:r>
    </w:p>
    <w:p w:rsidR="00E1364B" w:rsidRPr="006A7719" w:rsidRDefault="00E1364B" w:rsidP="00E1364B">
      <w:pPr>
        <w:jc w:val="center"/>
      </w:pPr>
    </w:p>
    <w:p w:rsidR="00E1364B" w:rsidRPr="006A7719" w:rsidRDefault="00E1364B" w:rsidP="00E1364B">
      <w:pPr>
        <w:shd w:val="clear" w:color="auto" w:fill="FFFFFF"/>
        <w:ind w:firstLine="708"/>
        <w:jc w:val="both"/>
      </w:pPr>
      <w:r w:rsidRPr="006A7719">
        <w:t>В целях реализации Бюджетного кодекса Российской Федерации, в соответствии с Федеральным законом от 06.10.2003</w:t>
      </w:r>
      <w:r>
        <w:t xml:space="preserve"> </w:t>
      </w:r>
      <w:r w:rsidRPr="006A7719">
        <w:t>года № 131-ФЗ «Об общих принципах организации местного самоуправления в Российской Федерации», Мглинский районный Совет народных депутатов (далее - представительный орган муниципального района)  в лице главы</w:t>
      </w:r>
      <w:r>
        <w:t xml:space="preserve"> Мглинского</w:t>
      </w:r>
      <w:r w:rsidRPr="006A7719">
        <w:t xml:space="preserve"> района Воликовой Натальи Васильевны, действующего на основании Устава Мглинского района Брянской области, администрация Мглинского района в лице главы администрации Мглинского района</w:t>
      </w:r>
      <w:r>
        <w:t xml:space="preserve"> Резунова Александра Григорьевича,</w:t>
      </w:r>
      <w:r w:rsidRPr="006A7719">
        <w:t xml:space="preserve"> действующего на основании Устава Мглинского района</w:t>
      </w:r>
      <w:r>
        <w:t xml:space="preserve"> Брянской области</w:t>
      </w:r>
      <w:r w:rsidRPr="006A7719">
        <w:t xml:space="preserve"> и </w:t>
      </w:r>
      <w:r>
        <w:t>Ветлевск</w:t>
      </w:r>
      <w:r w:rsidRPr="006A7719">
        <w:t xml:space="preserve">ий сельский Совет народных депутатов  (далее – представительный орган поселения) в лице главы </w:t>
      </w:r>
      <w:r>
        <w:t xml:space="preserve">Ветлевского </w:t>
      </w:r>
      <w:r w:rsidRPr="006A7719">
        <w:t xml:space="preserve">сельского поселения </w:t>
      </w:r>
      <w:r>
        <w:t>Протченко Владимира Владимировича</w:t>
      </w:r>
      <w:r w:rsidRPr="006A7719">
        <w:t xml:space="preserve">,  действующего на основании Устава </w:t>
      </w:r>
      <w:r>
        <w:t>Ветлевск</w:t>
      </w:r>
      <w:r w:rsidRPr="006A7719">
        <w:t>ого сельского поселения Мглинского</w:t>
      </w:r>
      <w:r>
        <w:t xml:space="preserve"> муниципального</w:t>
      </w:r>
      <w:r w:rsidRPr="006A7719">
        <w:t xml:space="preserve"> района Брянской области</w:t>
      </w:r>
      <w:r>
        <w:t>,</w:t>
      </w:r>
      <w:r w:rsidRPr="006A7719">
        <w:t xml:space="preserve"> далее именуемые «Стороны», заключили настоящее Соглашение  о нижеследующем: </w:t>
      </w:r>
    </w:p>
    <w:p w:rsidR="00E1364B" w:rsidRPr="006A7719" w:rsidRDefault="00E1364B" w:rsidP="00E1364B">
      <w:pPr>
        <w:shd w:val="clear" w:color="auto" w:fill="FFFFFF"/>
        <w:jc w:val="center"/>
        <w:rPr>
          <w:b/>
          <w:color w:val="000000"/>
        </w:rPr>
      </w:pPr>
      <w:r w:rsidRPr="006A7719">
        <w:rPr>
          <w:b/>
          <w:color w:val="000000"/>
        </w:rPr>
        <w:t xml:space="preserve"> </w:t>
      </w:r>
    </w:p>
    <w:p w:rsidR="00E1364B" w:rsidRDefault="00E1364B" w:rsidP="00E1364B">
      <w:pPr>
        <w:shd w:val="clear" w:color="auto" w:fill="FFFFFF"/>
        <w:jc w:val="center"/>
        <w:rPr>
          <w:b/>
          <w:color w:val="000000"/>
        </w:rPr>
      </w:pPr>
    </w:p>
    <w:p w:rsidR="00E1364B" w:rsidRPr="006A7719" w:rsidRDefault="00E1364B" w:rsidP="00E1364B">
      <w:pPr>
        <w:shd w:val="clear" w:color="auto" w:fill="FFFFFF"/>
        <w:jc w:val="center"/>
        <w:rPr>
          <w:b/>
          <w:color w:val="000000"/>
        </w:rPr>
      </w:pPr>
      <w:r w:rsidRPr="006A7719">
        <w:rPr>
          <w:b/>
          <w:color w:val="000000"/>
        </w:rPr>
        <w:t>1. Предмет Соглашения</w:t>
      </w:r>
    </w:p>
    <w:p w:rsidR="00E1364B" w:rsidRPr="006A7719" w:rsidRDefault="00E1364B" w:rsidP="00E1364B">
      <w:pPr>
        <w:shd w:val="clear" w:color="auto" w:fill="FFFFFF"/>
        <w:ind w:firstLine="720"/>
        <w:jc w:val="both"/>
        <w:rPr>
          <w:color w:val="000000"/>
        </w:rPr>
      </w:pPr>
    </w:p>
    <w:p w:rsidR="00E1364B" w:rsidRPr="006A7719" w:rsidRDefault="00E1364B" w:rsidP="00E1364B">
      <w:pPr>
        <w:shd w:val="clear" w:color="auto" w:fill="FFFFFF"/>
        <w:ind w:firstLine="708"/>
        <w:jc w:val="both"/>
        <w:rPr>
          <w:color w:val="000000"/>
        </w:rPr>
      </w:pPr>
      <w:r w:rsidRPr="006A7719">
        <w:rPr>
          <w:color w:val="000000"/>
        </w:rPr>
        <w:t xml:space="preserve">1.1. Предметом настоящего Соглашения является передача </w:t>
      </w:r>
      <w:r w:rsidRPr="006A7719">
        <w:t>администрации Мглинского района полномочий по осуществлению внутреннего муниципального финансового контроля</w:t>
      </w:r>
      <w:r w:rsidRPr="006A7719">
        <w:rPr>
          <w:color w:val="000000"/>
        </w:rPr>
        <w:t xml:space="preserve"> </w:t>
      </w:r>
      <w:r>
        <w:rPr>
          <w:color w:val="000000"/>
        </w:rPr>
        <w:t>Ветлевск</w:t>
      </w:r>
      <w:r w:rsidRPr="006A7719">
        <w:rPr>
          <w:color w:val="000000"/>
        </w:rPr>
        <w:t xml:space="preserve">ого сельского поселения и передача из бюджета </w:t>
      </w:r>
      <w:r>
        <w:rPr>
          <w:color w:val="000000"/>
        </w:rPr>
        <w:t>Ветлевск</w:t>
      </w:r>
      <w:r w:rsidRPr="006A7719">
        <w:rPr>
          <w:color w:val="000000"/>
        </w:rPr>
        <w:t xml:space="preserve">ого  сельского поселения </w:t>
      </w:r>
      <w:r>
        <w:rPr>
          <w:color w:val="000000"/>
        </w:rPr>
        <w:t xml:space="preserve">Мглинского </w:t>
      </w:r>
      <w:r w:rsidRPr="006A7719">
        <w:rPr>
          <w:color w:val="000000"/>
        </w:rPr>
        <w:t xml:space="preserve">муниципального </w:t>
      </w:r>
      <w:r>
        <w:rPr>
          <w:color w:val="000000"/>
        </w:rPr>
        <w:t xml:space="preserve">района Брянской области (далее – бюджет поселения) в бюджет Мглинского </w:t>
      </w:r>
      <w:r w:rsidRPr="006A7719">
        <w:rPr>
          <w:color w:val="000000"/>
        </w:rPr>
        <w:t xml:space="preserve">муниципального </w:t>
      </w:r>
      <w:r>
        <w:rPr>
          <w:color w:val="000000"/>
        </w:rPr>
        <w:t xml:space="preserve">района Брянской области (далее – бюджет муниципального района) иных </w:t>
      </w:r>
      <w:r w:rsidRPr="006A7719">
        <w:rPr>
          <w:color w:val="000000"/>
        </w:rPr>
        <w:t>межбюджетных трансфертов на осуществление переданных полномочий.</w:t>
      </w:r>
    </w:p>
    <w:p w:rsidR="00E1364B" w:rsidRDefault="00E1364B" w:rsidP="00E1364B">
      <w:pPr>
        <w:shd w:val="clear" w:color="auto" w:fill="FFFFFF"/>
        <w:ind w:firstLine="708"/>
        <w:jc w:val="both"/>
        <w:rPr>
          <w:color w:val="000000"/>
        </w:rPr>
      </w:pPr>
      <w:r w:rsidRPr="006A7719">
        <w:rPr>
          <w:color w:val="000000"/>
        </w:rPr>
        <w:t xml:space="preserve">1.2. Администрации Мглинского района передаются полномочия </w:t>
      </w:r>
      <w:r w:rsidRPr="006A7719">
        <w:t>по осуществлению внутреннего муниципального финансового контроля</w:t>
      </w:r>
      <w:r w:rsidRPr="006A7719">
        <w:rPr>
          <w:color w:val="000000"/>
        </w:rPr>
        <w:t>, установленные федеральными зако</w:t>
      </w:r>
      <w:r>
        <w:rPr>
          <w:color w:val="000000"/>
        </w:rPr>
        <w:t>нами, законами Брянской области</w:t>
      </w:r>
      <w:r w:rsidRPr="006A7719">
        <w:rPr>
          <w:color w:val="000000"/>
        </w:rPr>
        <w:t xml:space="preserve"> и нормативными правовыми актами органов местного самоуправления Мглинского района</w:t>
      </w:r>
      <w:r>
        <w:rPr>
          <w:color w:val="000000"/>
        </w:rPr>
        <w:t>:</w:t>
      </w:r>
    </w:p>
    <w:p w:rsidR="00E1364B" w:rsidRPr="0044754B" w:rsidRDefault="00E1364B" w:rsidP="00E1364B">
      <w:pPr>
        <w:shd w:val="clear" w:color="auto" w:fill="FFFFFF"/>
        <w:ind w:firstLine="708"/>
        <w:jc w:val="both"/>
      </w:pPr>
      <w:r w:rsidRPr="0044754B">
        <w:t>- бюджетные полномочия по внутреннему муниципальному финансовому контролю (статья 269.2 Бюджетного кодекса Российской Федерации);</w:t>
      </w:r>
    </w:p>
    <w:p w:rsidR="00E1364B" w:rsidRPr="002F0AAE" w:rsidRDefault="00E1364B" w:rsidP="00E1364B">
      <w:pPr>
        <w:shd w:val="clear" w:color="auto" w:fill="FFFFFF"/>
        <w:ind w:firstLine="708"/>
        <w:jc w:val="both"/>
      </w:pPr>
      <w:r w:rsidRPr="0044754B">
        <w:t>- бюджетные полномочия по проведению анализа осуществления главными администраторами бюджетных средств вн</w:t>
      </w:r>
      <w:r>
        <w:t xml:space="preserve">утреннего финансового контроля </w:t>
      </w:r>
      <w:r w:rsidRPr="0044754B">
        <w:t>и внутреннего финансового аудита (пункт 4 статьи 157 Бюджетного кодекса Российской Федерации).</w:t>
      </w:r>
    </w:p>
    <w:p w:rsidR="00E1364B" w:rsidRPr="00840FD4" w:rsidRDefault="00E1364B" w:rsidP="00E1364B">
      <w:pPr>
        <w:shd w:val="clear" w:color="auto" w:fill="FFFFFF"/>
        <w:ind w:firstLine="720"/>
        <w:jc w:val="both"/>
      </w:pPr>
      <w:r w:rsidRPr="006A7719">
        <w:rPr>
          <w:color w:val="000000"/>
        </w:rPr>
        <w:t xml:space="preserve">1.3. </w:t>
      </w:r>
      <w:r w:rsidRPr="00840FD4">
        <w:t>Контрольные и экспертно-аналитические мероприятия включаются в план работы сектора контроля администрации Мглинского района на основании  предложений органов местного самоуправления поселения, представляемых в сроки, установленные для формирования плана работы сектора контроля</w:t>
      </w:r>
      <w:r>
        <w:t xml:space="preserve"> а</w:t>
      </w:r>
      <w:r w:rsidRPr="00840FD4">
        <w:t xml:space="preserve">дминистрации Мглинского района. </w:t>
      </w:r>
    </w:p>
    <w:p w:rsidR="00E1364B" w:rsidRDefault="00E1364B" w:rsidP="00E1364B">
      <w:pPr>
        <w:shd w:val="clear" w:color="auto" w:fill="FFFFFF"/>
        <w:ind w:firstLine="720"/>
        <w:jc w:val="both"/>
        <w:rPr>
          <w:b/>
          <w:color w:val="000000"/>
        </w:rPr>
      </w:pPr>
      <w:r>
        <w:rPr>
          <w:color w:val="000000"/>
        </w:rPr>
        <w:lastRenderedPageBreak/>
        <w:t xml:space="preserve">    </w:t>
      </w:r>
    </w:p>
    <w:p w:rsidR="00E1364B" w:rsidRDefault="00E1364B" w:rsidP="00E1364B">
      <w:pPr>
        <w:shd w:val="clear" w:color="auto" w:fill="FFFFFF"/>
        <w:ind w:firstLine="720"/>
        <w:jc w:val="center"/>
        <w:rPr>
          <w:b/>
          <w:color w:val="000000"/>
        </w:rPr>
      </w:pPr>
    </w:p>
    <w:p w:rsidR="00E1364B" w:rsidRPr="007C363A" w:rsidRDefault="00E1364B" w:rsidP="00E1364B">
      <w:pPr>
        <w:shd w:val="clear" w:color="auto" w:fill="FFFFFF"/>
        <w:ind w:firstLine="720"/>
        <w:jc w:val="center"/>
        <w:rPr>
          <w:b/>
          <w:color w:val="000000"/>
        </w:rPr>
      </w:pPr>
      <w:r w:rsidRPr="006A7719">
        <w:rPr>
          <w:b/>
          <w:color w:val="000000"/>
        </w:rPr>
        <w:t>2.</w:t>
      </w:r>
      <w:r w:rsidRPr="006A7719">
        <w:rPr>
          <w:b/>
          <w:color w:val="000000"/>
          <w:spacing w:val="-2"/>
        </w:rPr>
        <w:t xml:space="preserve">  Права и обязанности сторон</w:t>
      </w:r>
    </w:p>
    <w:p w:rsidR="00E1364B" w:rsidRPr="006A7719" w:rsidRDefault="00E1364B" w:rsidP="00E1364B">
      <w:pPr>
        <w:shd w:val="clear" w:color="auto" w:fill="FFFFFF"/>
        <w:ind w:firstLine="708"/>
        <w:jc w:val="both"/>
        <w:rPr>
          <w:color w:val="000000"/>
        </w:rPr>
      </w:pPr>
    </w:p>
    <w:p w:rsidR="00E1364B" w:rsidRPr="006A7719" w:rsidRDefault="00E1364B" w:rsidP="00E1364B">
      <w:pPr>
        <w:shd w:val="clear" w:color="auto" w:fill="FFFFFF"/>
        <w:ind w:firstLine="708"/>
        <w:jc w:val="both"/>
        <w:rPr>
          <w:color w:val="000000"/>
          <w:vertAlign w:val="superscript"/>
        </w:rPr>
      </w:pPr>
      <w:r w:rsidRPr="006A7719">
        <w:rPr>
          <w:color w:val="000000"/>
        </w:rPr>
        <w:t>2.1. Представительный орган муниципального района:</w:t>
      </w:r>
    </w:p>
    <w:p w:rsidR="00E1364B" w:rsidRPr="006A7719" w:rsidRDefault="00E1364B" w:rsidP="00E1364B">
      <w:pPr>
        <w:shd w:val="clear" w:color="auto" w:fill="FFFFFF"/>
        <w:ind w:firstLine="708"/>
        <w:jc w:val="both"/>
        <w:rPr>
          <w:color w:val="000000"/>
        </w:rPr>
      </w:pPr>
      <w:r w:rsidRPr="006A7719">
        <w:rPr>
          <w:color w:val="000000"/>
        </w:rPr>
        <w:t>2.1.1. устанавливает в муниципальных правовых актах полномочия администрации Мглинского района по осуществлению предусмотренных настоящим Соглашением полномочий;</w:t>
      </w:r>
    </w:p>
    <w:p w:rsidR="00E1364B" w:rsidRPr="006A7719" w:rsidRDefault="00E1364B" w:rsidP="00E1364B">
      <w:pPr>
        <w:shd w:val="clear" w:color="auto" w:fill="FFFFFF"/>
        <w:ind w:firstLine="708"/>
        <w:jc w:val="both"/>
        <w:rPr>
          <w:color w:val="000000"/>
        </w:rPr>
      </w:pPr>
      <w:r w:rsidRPr="006A7719">
        <w:rPr>
          <w:color w:val="000000"/>
        </w:rPr>
        <w:t xml:space="preserve">2.1.2. может устанавливать случаи и порядок использования собственных материальных ресурсов и финансовых средств бюджета муниципального </w:t>
      </w:r>
      <w:r>
        <w:rPr>
          <w:color w:val="000000"/>
        </w:rPr>
        <w:t xml:space="preserve">района </w:t>
      </w:r>
      <w:r w:rsidRPr="006A7719">
        <w:rPr>
          <w:color w:val="000000"/>
        </w:rPr>
        <w:t xml:space="preserve"> для осуществления,  предусмотренных настоящим Соглашением полномочий;</w:t>
      </w:r>
    </w:p>
    <w:p w:rsidR="00E1364B" w:rsidRPr="006A7719" w:rsidRDefault="00E1364B" w:rsidP="00E1364B">
      <w:pPr>
        <w:shd w:val="clear" w:color="auto" w:fill="FFFFFF"/>
        <w:ind w:firstLine="708"/>
        <w:jc w:val="both"/>
        <w:rPr>
          <w:color w:val="000000"/>
        </w:rPr>
      </w:pPr>
      <w:r w:rsidRPr="006A7719">
        <w:rPr>
          <w:color w:val="000000"/>
        </w:rPr>
        <w:t xml:space="preserve">2.1.3. получает от администрации Мглинского района информацию об осуществлении предусмотренных настоящим Соглашением полномочий </w:t>
      </w:r>
      <w:r>
        <w:rPr>
          <w:color w:val="000000"/>
        </w:rPr>
        <w:t xml:space="preserve">о </w:t>
      </w:r>
      <w:r w:rsidRPr="006A7719">
        <w:rPr>
          <w:color w:val="000000"/>
        </w:rPr>
        <w:t>результатах проведенных контрольных и экспертно-аналитических мероприятий.</w:t>
      </w:r>
    </w:p>
    <w:p w:rsidR="00E1364B" w:rsidRPr="006A7719" w:rsidRDefault="00E1364B" w:rsidP="00E1364B">
      <w:pPr>
        <w:shd w:val="clear" w:color="auto" w:fill="FFFFFF"/>
        <w:ind w:firstLine="708"/>
        <w:jc w:val="both"/>
        <w:rPr>
          <w:color w:val="000000"/>
        </w:rPr>
      </w:pPr>
      <w:r w:rsidRPr="006A7719">
        <w:rPr>
          <w:color w:val="000000"/>
        </w:rPr>
        <w:t>2.2. Администрация Мглинского  района:</w:t>
      </w:r>
    </w:p>
    <w:p w:rsidR="00E1364B" w:rsidRPr="006A7719" w:rsidRDefault="00E1364B" w:rsidP="00E1364B">
      <w:pPr>
        <w:shd w:val="clear" w:color="auto" w:fill="FFFFFF"/>
        <w:ind w:firstLine="708"/>
        <w:jc w:val="both"/>
        <w:rPr>
          <w:bCs/>
        </w:rPr>
      </w:pPr>
      <w:r w:rsidRPr="006A7719">
        <w:t xml:space="preserve">2.2.1. Осуществляет функцию внутреннего муниципального финансового контроля в соответствии с </w:t>
      </w:r>
      <w:r w:rsidRPr="006A7719">
        <w:rPr>
          <w:bCs/>
        </w:rPr>
        <w:t>Порядком определенным муниципальным нормативно</w:t>
      </w:r>
      <w:r>
        <w:rPr>
          <w:bCs/>
        </w:rPr>
        <w:t>-</w:t>
      </w:r>
      <w:r w:rsidRPr="006A7719">
        <w:rPr>
          <w:bCs/>
        </w:rPr>
        <w:t xml:space="preserve"> правовым актом администрации Мглинского района;</w:t>
      </w:r>
    </w:p>
    <w:p w:rsidR="00E1364B" w:rsidRPr="006A7719" w:rsidRDefault="00E1364B" w:rsidP="00E1364B">
      <w:pPr>
        <w:shd w:val="clear" w:color="auto" w:fill="FFFFFF"/>
        <w:ind w:firstLine="708"/>
        <w:jc w:val="both"/>
      </w:pPr>
      <w:r w:rsidRPr="006A7719">
        <w:rPr>
          <w:color w:val="000000"/>
        </w:rPr>
        <w:t xml:space="preserve">2.2.2 включает в план работы сектора контроля </w:t>
      </w:r>
      <w:r w:rsidRPr="006A7719">
        <w:t>в сроки, не противоречащие законодательству – контрольные и экспертно-аналитические мероприятия;</w:t>
      </w:r>
    </w:p>
    <w:p w:rsidR="00E1364B" w:rsidRPr="006A7719" w:rsidRDefault="00E1364B" w:rsidP="00E1364B">
      <w:pPr>
        <w:shd w:val="clear" w:color="auto" w:fill="FFFFFF"/>
        <w:ind w:firstLine="708"/>
        <w:jc w:val="both"/>
      </w:pPr>
      <w:r w:rsidRPr="006A7719">
        <w:rPr>
          <w:bCs/>
        </w:rPr>
        <w:t xml:space="preserve">2.2.3. </w:t>
      </w:r>
      <w:r>
        <w:rPr>
          <w:bCs/>
        </w:rPr>
        <w:t>ежегодно предоставляет представительному органу поселения информацию об осуществлении предусмотренных настоящим Соглашением полномочий</w:t>
      </w:r>
      <w:r w:rsidRPr="006A7719">
        <w:rPr>
          <w:bCs/>
        </w:rPr>
        <w:t>;</w:t>
      </w:r>
    </w:p>
    <w:p w:rsidR="00E1364B" w:rsidRPr="006A7719" w:rsidRDefault="00E1364B" w:rsidP="00E1364B">
      <w:pPr>
        <w:shd w:val="clear" w:color="auto" w:fill="FFFFFF"/>
        <w:ind w:firstLine="708"/>
        <w:jc w:val="both"/>
        <w:rPr>
          <w:color w:val="000000"/>
        </w:rPr>
      </w:pPr>
      <w:r w:rsidRPr="006A7719">
        <w:rPr>
          <w:color w:val="000000"/>
        </w:rPr>
        <w:t>2.2.4. проводит предусмотренные планом работы мероприятия в сроки, определенные по согласованию с инициатором проведения мероприятия (если сроки не установлены законодательством);</w:t>
      </w:r>
    </w:p>
    <w:p w:rsidR="00E1364B" w:rsidRPr="006A7719" w:rsidRDefault="00E1364B" w:rsidP="00E1364B">
      <w:pPr>
        <w:shd w:val="clear" w:color="auto" w:fill="FFFFFF"/>
        <w:ind w:firstLine="708"/>
        <w:jc w:val="both"/>
        <w:rPr>
          <w:color w:val="000000"/>
        </w:rPr>
      </w:pPr>
      <w:r w:rsidRPr="006A7719">
        <w:rPr>
          <w:color w:val="000000"/>
        </w:rPr>
        <w:t>2.2.5. определяет формы, цели, задачи и исполнителей проводимых мероприятий, способы их проведения, проверяемые органы и организации в соответствии со своим регламентом и стандартами внутреннего муниципального финансового контроля и с учетом предложений инициатора проведения мероприятия;</w:t>
      </w:r>
    </w:p>
    <w:p w:rsidR="00E1364B" w:rsidRPr="006A7719" w:rsidRDefault="00E1364B" w:rsidP="00E1364B">
      <w:pPr>
        <w:shd w:val="clear" w:color="auto" w:fill="FFFFFF"/>
        <w:ind w:firstLine="708"/>
        <w:jc w:val="both"/>
        <w:rPr>
          <w:color w:val="000000"/>
        </w:rPr>
      </w:pPr>
      <w:r w:rsidRPr="006A7719">
        <w:rPr>
          <w:color w:val="000000"/>
        </w:rPr>
        <w:t>2.2.6. имеет право проводить контрольные и экспертно-аналитические мероприятия совместно с другими органами и организациями, с привлечением их специалистов и независимых экспертов;</w:t>
      </w:r>
    </w:p>
    <w:p w:rsidR="00E1364B" w:rsidRPr="006A7719" w:rsidRDefault="00E1364B" w:rsidP="00E1364B">
      <w:pPr>
        <w:shd w:val="clear" w:color="auto" w:fill="FFFFFF"/>
        <w:ind w:firstLine="708"/>
        <w:jc w:val="both"/>
        <w:rPr>
          <w:color w:val="000000"/>
        </w:rPr>
      </w:pPr>
      <w:r w:rsidRPr="006A7719">
        <w:rPr>
          <w:color w:val="000000"/>
        </w:rPr>
        <w:t>2.2.7. размещает информацию о проведенных мероприятиях на официальном сайте в сети «Интернет»;</w:t>
      </w:r>
    </w:p>
    <w:p w:rsidR="00E1364B" w:rsidRPr="006A7719" w:rsidRDefault="00E1364B" w:rsidP="00E1364B">
      <w:pPr>
        <w:shd w:val="clear" w:color="auto" w:fill="FFFFFF"/>
        <w:ind w:firstLine="708"/>
        <w:jc w:val="both"/>
        <w:rPr>
          <w:color w:val="000000"/>
        </w:rPr>
      </w:pPr>
      <w:r w:rsidRPr="006A7719">
        <w:rPr>
          <w:color w:val="000000"/>
        </w:rPr>
        <w:t>2.2.8. направляет представления и предписания администрации поселения, другим проверяемым органам и организациям, принимает другие предусмотренные законодательством меры по устранению и предотвращению выявляемых нарушений;</w:t>
      </w:r>
    </w:p>
    <w:p w:rsidR="00E1364B" w:rsidRPr="006A7719" w:rsidRDefault="00E1364B" w:rsidP="00E1364B">
      <w:pPr>
        <w:shd w:val="clear" w:color="auto" w:fill="FFFFFF"/>
        <w:ind w:firstLine="708"/>
        <w:jc w:val="both"/>
        <w:rPr>
          <w:color w:val="000000"/>
        </w:rPr>
      </w:pPr>
      <w:r w:rsidRPr="006A7719">
        <w:rPr>
          <w:color w:val="000000"/>
        </w:rPr>
        <w:t>2.2.9. в случае возникновения препятствий для осуществления предусмотренных настоящим Соглашением полномочий может обращаться в представительный  орган поселения с предложениями по их устранению;</w:t>
      </w:r>
    </w:p>
    <w:p w:rsidR="00E1364B" w:rsidRDefault="00E1364B" w:rsidP="00E1364B">
      <w:pPr>
        <w:shd w:val="clear" w:color="auto" w:fill="FFFFFF"/>
        <w:ind w:firstLine="708"/>
        <w:jc w:val="both"/>
        <w:rPr>
          <w:color w:val="000000"/>
        </w:rPr>
      </w:pPr>
      <w:r w:rsidRPr="006A7719">
        <w:rPr>
          <w:color w:val="000000"/>
        </w:rPr>
        <w:t>2.2.10. обес</w:t>
      </w:r>
      <w:r>
        <w:rPr>
          <w:color w:val="000000"/>
        </w:rPr>
        <w:t>печивает использование средств, п</w:t>
      </w:r>
      <w:r w:rsidRPr="006A7719">
        <w:rPr>
          <w:color w:val="000000"/>
        </w:rPr>
        <w:t>редусмотренных</w:t>
      </w:r>
    </w:p>
    <w:p w:rsidR="00E1364B" w:rsidRPr="006A7719" w:rsidRDefault="00E1364B" w:rsidP="00E1364B">
      <w:pPr>
        <w:shd w:val="clear" w:color="auto" w:fill="FFFFFF"/>
        <w:ind w:firstLine="708"/>
        <w:jc w:val="both"/>
        <w:rPr>
          <w:color w:val="000000"/>
        </w:rPr>
      </w:pPr>
      <w:r w:rsidRPr="006A7719">
        <w:rPr>
          <w:color w:val="000000"/>
        </w:rPr>
        <w:t>настоящим Соглашением</w:t>
      </w:r>
      <w:r>
        <w:rPr>
          <w:color w:val="000000"/>
        </w:rPr>
        <w:t xml:space="preserve"> иных </w:t>
      </w:r>
      <w:r w:rsidRPr="006A7719">
        <w:rPr>
          <w:color w:val="000000"/>
        </w:rPr>
        <w:t>межбюджетных трансфертов на материально-техническое обеспечение своей деятельности;</w:t>
      </w:r>
    </w:p>
    <w:p w:rsidR="00E1364B" w:rsidRPr="006A7719" w:rsidRDefault="00E1364B" w:rsidP="00E1364B">
      <w:pPr>
        <w:shd w:val="clear" w:color="auto" w:fill="FFFFFF"/>
        <w:ind w:firstLine="708"/>
        <w:jc w:val="both"/>
        <w:rPr>
          <w:color w:val="000000"/>
        </w:rPr>
      </w:pPr>
      <w:r w:rsidRPr="006A7719">
        <w:rPr>
          <w:color w:val="000000"/>
        </w:rPr>
        <w:t xml:space="preserve">2.2.11. имеет право использовать средства, предусмотренных настоящим Соглашением  иных межбюджетных трансфертов на компенсацию расходов, </w:t>
      </w:r>
      <w:r w:rsidRPr="006A7719">
        <w:rPr>
          <w:color w:val="000000"/>
        </w:rPr>
        <w:lastRenderedPageBreak/>
        <w:t>осуществленных до поступления  иных межбюджетных трансфертов в бюджет муниципального</w:t>
      </w:r>
      <w:r>
        <w:rPr>
          <w:color w:val="000000"/>
        </w:rPr>
        <w:t xml:space="preserve"> района</w:t>
      </w:r>
      <w:r w:rsidRPr="006A7719">
        <w:rPr>
          <w:color w:val="000000"/>
        </w:rPr>
        <w:t>;</w:t>
      </w:r>
    </w:p>
    <w:p w:rsidR="00E1364B" w:rsidRPr="006A7719" w:rsidRDefault="00E1364B" w:rsidP="00E1364B">
      <w:pPr>
        <w:shd w:val="clear" w:color="auto" w:fill="FFFFFF"/>
        <w:ind w:firstLine="708"/>
        <w:jc w:val="both"/>
        <w:rPr>
          <w:color w:val="000000"/>
        </w:rPr>
      </w:pPr>
      <w:r w:rsidRPr="006A7719">
        <w:rPr>
          <w:color w:val="000000"/>
        </w:rPr>
        <w:t>2.2.12. имеет право приостановить осуществление предусмотренных настоящим Соглашением полномочий в случае невыполнения настоящего Соглашения в части обеспечения перечисления  иных межбюджетных трансфертов в бюджет муниципального</w:t>
      </w:r>
      <w:r>
        <w:rPr>
          <w:color w:val="000000"/>
        </w:rPr>
        <w:t xml:space="preserve"> района</w:t>
      </w:r>
      <w:r w:rsidRPr="006A7719">
        <w:rPr>
          <w:color w:val="000000"/>
        </w:rPr>
        <w:t>.</w:t>
      </w:r>
    </w:p>
    <w:p w:rsidR="00E1364B" w:rsidRPr="006A7719" w:rsidRDefault="00E1364B" w:rsidP="00E1364B">
      <w:pPr>
        <w:shd w:val="clear" w:color="auto" w:fill="FFFFFF"/>
        <w:ind w:firstLine="708"/>
        <w:jc w:val="both"/>
        <w:rPr>
          <w:color w:val="000000"/>
        </w:rPr>
      </w:pPr>
      <w:r w:rsidRPr="006A7719">
        <w:rPr>
          <w:color w:val="000000"/>
        </w:rPr>
        <w:t>2.3. Представительный орган поселения:</w:t>
      </w:r>
    </w:p>
    <w:p w:rsidR="00E1364B" w:rsidRPr="006A7719" w:rsidRDefault="00E1364B" w:rsidP="00E1364B">
      <w:pPr>
        <w:shd w:val="clear" w:color="auto" w:fill="FFFFFF"/>
        <w:ind w:firstLine="708"/>
        <w:jc w:val="both"/>
        <w:rPr>
          <w:color w:val="000000"/>
        </w:rPr>
      </w:pPr>
      <w:r w:rsidRPr="006A7719">
        <w:rPr>
          <w:color w:val="000000"/>
        </w:rPr>
        <w:t xml:space="preserve">2.3.1. утверждает в решении о бюджете поселения иные межбюджетные трансферты бюджету муниципального </w:t>
      </w:r>
      <w:r>
        <w:rPr>
          <w:color w:val="000000"/>
        </w:rPr>
        <w:t>района</w:t>
      </w:r>
      <w:r w:rsidRPr="006A7719">
        <w:rPr>
          <w:color w:val="000000"/>
        </w:rPr>
        <w:t xml:space="preserve"> на осуществление переданных полномочий в объеме, определенном в соответствии с предусмотренным настоящим Соглашением порядком, и обеспечивает их перечисление в бюджет муниципального</w:t>
      </w:r>
      <w:r>
        <w:rPr>
          <w:color w:val="000000"/>
        </w:rPr>
        <w:t xml:space="preserve"> района</w:t>
      </w:r>
      <w:r w:rsidRPr="006A7719">
        <w:rPr>
          <w:color w:val="000000"/>
        </w:rPr>
        <w:t>;</w:t>
      </w:r>
    </w:p>
    <w:p w:rsidR="00E1364B" w:rsidRPr="006A7719" w:rsidRDefault="00E1364B" w:rsidP="00E1364B">
      <w:pPr>
        <w:shd w:val="clear" w:color="auto" w:fill="FFFFFF"/>
        <w:ind w:firstLine="708"/>
        <w:jc w:val="both"/>
        <w:rPr>
          <w:color w:val="000000"/>
        </w:rPr>
      </w:pPr>
      <w:r w:rsidRPr="006A7719">
        <w:rPr>
          <w:color w:val="000000"/>
        </w:rPr>
        <w:t>2.3.2. направляет в  администрацию Мглинского района  предложения о проведении контрольных и экспертно-аналитических мероприятий, которые могут включать рекомендации по срокам, целям, задачам и исполнителям проводимых мероприятий, способы их проведения, проверяемые органы и организации;</w:t>
      </w:r>
    </w:p>
    <w:p w:rsidR="00E1364B" w:rsidRPr="006A7719" w:rsidRDefault="00E1364B" w:rsidP="00E1364B">
      <w:pPr>
        <w:shd w:val="clear" w:color="auto" w:fill="FFFFFF"/>
        <w:ind w:firstLine="708"/>
        <w:jc w:val="both"/>
        <w:rPr>
          <w:color w:val="000000"/>
        </w:rPr>
      </w:pPr>
      <w:r w:rsidRPr="006A7719">
        <w:rPr>
          <w:color w:val="000000"/>
        </w:rPr>
        <w:t>2.3.3. рассматривает отчеты и заключения по результатам проведения контрольных и экспертно-аналитических мероприятий;</w:t>
      </w:r>
    </w:p>
    <w:p w:rsidR="00E1364B" w:rsidRPr="006A7719" w:rsidRDefault="00E1364B" w:rsidP="00E1364B">
      <w:pPr>
        <w:shd w:val="clear" w:color="auto" w:fill="FFFFFF"/>
        <w:ind w:firstLine="708"/>
        <w:jc w:val="both"/>
        <w:rPr>
          <w:color w:val="000000"/>
        </w:rPr>
      </w:pPr>
      <w:r w:rsidRPr="006A7719">
        <w:rPr>
          <w:color w:val="000000"/>
        </w:rPr>
        <w:t>2.3.4. имеет право опубликовывать информацию о проведенных мероприятиях в средствах массовой информации;</w:t>
      </w:r>
    </w:p>
    <w:p w:rsidR="00E1364B" w:rsidRPr="006A7719" w:rsidRDefault="00E1364B" w:rsidP="00E1364B">
      <w:pPr>
        <w:shd w:val="clear" w:color="auto" w:fill="FFFFFF"/>
        <w:ind w:firstLine="708"/>
        <w:jc w:val="both"/>
        <w:rPr>
          <w:color w:val="000000"/>
        </w:rPr>
      </w:pPr>
      <w:r w:rsidRPr="006A7719">
        <w:rPr>
          <w:color w:val="000000"/>
        </w:rPr>
        <w:t>2.3.5. рассматривает обращения администрации Мглинского района по поводу устранения препятствий для выполнения предусмотренных настоящим Соглашением полномочий, принимает необходимые для их устранения муниципальные правовые акты;</w:t>
      </w:r>
    </w:p>
    <w:p w:rsidR="00E1364B" w:rsidRPr="006A7719" w:rsidRDefault="00E1364B" w:rsidP="00E1364B">
      <w:pPr>
        <w:shd w:val="clear" w:color="auto" w:fill="FFFFFF"/>
        <w:ind w:firstLine="708"/>
        <w:jc w:val="both"/>
        <w:rPr>
          <w:color w:val="000000"/>
        </w:rPr>
      </w:pPr>
      <w:r w:rsidRPr="006A7719">
        <w:rPr>
          <w:color w:val="000000"/>
        </w:rPr>
        <w:t>2.3.6. имеет право приостановить перечисление предусмотренных настоящим Соглашением иных межбюджетных трансфертов в случае невыполнения  администрацией  Мглинского района своих обязательств.</w:t>
      </w:r>
    </w:p>
    <w:p w:rsidR="00E1364B" w:rsidRPr="006A7719" w:rsidRDefault="00E1364B" w:rsidP="00E1364B">
      <w:pPr>
        <w:shd w:val="clear" w:color="auto" w:fill="FFFFFF"/>
        <w:ind w:firstLine="708"/>
        <w:jc w:val="both"/>
        <w:rPr>
          <w:color w:val="000000"/>
        </w:rPr>
      </w:pPr>
      <w:r w:rsidRPr="006A7719">
        <w:rPr>
          <w:color w:val="000000"/>
        </w:rPr>
        <w:t>2.4. Стороны имеют право принимать иные меры, необходимые для реализации настоящего Соглашения.</w:t>
      </w:r>
    </w:p>
    <w:p w:rsidR="00E1364B" w:rsidRPr="006A7719" w:rsidRDefault="00E1364B" w:rsidP="00E1364B">
      <w:pPr>
        <w:rPr>
          <w:b/>
        </w:rPr>
      </w:pPr>
    </w:p>
    <w:p w:rsidR="00E1364B" w:rsidRDefault="00E1364B" w:rsidP="00E1364B">
      <w:pPr>
        <w:jc w:val="center"/>
        <w:rPr>
          <w:b/>
        </w:rPr>
      </w:pPr>
    </w:p>
    <w:p w:rsidR="00E1364B" w:rsidRPr="006A7719" w:rsidRDefault="00E1364B" w:rsidP="00E1364B">
      <w:pPr>
        <w:jc w:val="center"/>
        <w:rPr>
          <w:b/>
        </w:rPr>
      </w:pPr>
      <w:r w:rsidRPr="006A7719">
        <w:rPr>
          <w:b/>
        </w:rPr>
        <w:t>3. Порядок определения и предоставления ежегодного объема</w:t>
      </w:r>
    </w:p>
    <w:p w:rsidR="00E1364B" w:rsidRPr="006A7719" w:rsidRDefault="00E1364B" w:rsidP="00E1364B">
      <w:pPr>
        <w:jc w:val="center"/>
        <w:rPr>
          <w:b/>
        </w:rPr>
      </w:pPr>
      <w:r w:rsidRPr="006A7719">
        <w:rPr>
          <w:b/>
        </w:rPr>
        <w:t xml:space="preserve"> иных межбюджетных трансфертов</w:t>
      </w:r>
    </w:p>
    <w:p w:rsidR="00E1364B" w:rsidRPr="006A7719" w:rsidRDefault="00E1364B" w:rsidP="00E1364B">
      <w:pPr>
        <w:shd w:val="clear" w:color="auto" w:fill="FFFFFF"/>
        <w:ind w:firstLine="720"/>
        <w:jc w:val="both"/>
        <w:rPr>
          <w:color w:val="000000"/>
        </w:rPr>
      </w:pPr>
    </w:p>
    <w:p w:rsidR="00E1364B" w:rsidRPr="006A7719" w:rsidRDefault="00E1364B" w:rsidP="00E1364B">
      <w:pPr>
        <w:jc w:val="both"/>
        <w:rPr>
          <w:color w:val="000000"/>
        </w:rPr>
      </w:pPr>
      <w:r w:rsidRPr="006A7719">
        <w:rPr>
          <w:color w:val="000000"/>
        </w:rPr>
        <w:t xml:space="preserve">        3.1. </w:t>
      </w:r>
      <w:r w:rsidRPr="0044754B">
        <w:rPr>
          <w:color w:val="000000" w:themeColor="text1"/>
        </w:rPr>
        <w:t xml:space="preserve">Объем иных </w:t>
      </w:r>
      <w:r>
        <w:rPr>
          <w:color w:val="000000" w:themeColor="text1"/>
        </w:rPr>
        <w:t>межбюджетных трансфертов на 2022 год и на плановый период 2023 и 2024</w:t>
      </w:r>
      <w:r w:rsidRPr="0044754B">
        <w:rPr>
          <w:color w:val="000000" w:themeColor="text1"/>
        </w:rPr>
        <w:t xml:space="preserve"> годов</w:t>
      </w:r>
      <w:r w:rsidRPr="006A7719">
        <w:rPr>
          <w:color w:val="000000"/>
        </w:rPr>
        <w:t xml:space="preserve">, предоставляемых из бюджета поселения в бюджет муниципального </w:t>
      </w:r>
      <w:r>
        <w:rPr>
          <w:color w:val="000000"/>
        </w:rPr>
        <w:t>района</w:t>
      </w:r>
      <w:r w:rsidRPr="006A7719">
        <w:rPr>
          <w:color w:val="000000"/>
        </w:rPr>
        <w:t xml:space="preserve"> на осуществление полномочий, предусмотренных настоящим Соглашением определяется</w:t>
      </w:r>
      <w:r w:rsidRPr="006A7719">
        <w:t xml:space="preserve"> из</w:t>
      </w:r>
      <w:r w:rsidRPr="006A7719">
        <w:rPr>
          <w:color w:val="000000"/>
        </w:rPr>
        <w:t xml:space="preserve">  текущих расходов на обеспечение деятельности сектора контроля администрации Мглинского района (кроме расходов на оплату труда и начислений на выплаты по оплате труда), пропорционально </w:t>
      </w:r>
      <w:r>
        <w:rPr>
          <w:color w:val="000000"/>
        </w:rPr>
        <w:t>расходам бюджетов,</w:t>
      </w:r>
      <w:r w:rsidRPr="006A7719">
        <w:rPr>
          <w:color w:val="000000"/>
        </w:rPr>
        <w:t xml:space="preserve"> заключивших Соглашение о передаче</w:t>
      </w:r>
      <w:r w:rsidRPr="006A7719">
        <w:rPr>
          <w:b/>
        </w:rPr>
        <w:t xml:space="preserve"> </w:t>
      </w:r>
      <w:r w:rsidRPr="006A7719">
        <w:t>администрации Мглинского района полномочий по осуществлению внутреннего муниципального финансового контроля</w:t>
      </w:r>
      <w:r>
        <w:t xml:space="preserve"> на 2022 год и на плановый период 2023 и 2024 годов</w:t>
      </w:r>
      <w:r w:rsidRPr="006A7719">
        <w:t>.</w:t>
      </w:r>
      <w:r w:rsidRPr="006A7719">
        <w:rPr>
          <w:color w:val="000000"/>
        </w:rPr>
        <w:t xml:space="preserve"> </w:t>
      </w:r>
    </w:p>
    <w:p w:rsidR="00E1364B" w:rsidRPr="006A7719" w:rsidRDefault="00E1364B" w:rsidP="00E1364B">
      <w:pPr>
        <w:shd w:val="clear" w:color="auto" w:fill="FFFFFF"/>
        <w:ind w:firstLine="720"/>
        <w:jc w:val="both"/>
        <w:rPr>
          <w:color w:val="000000"/>
        </w:rPr>
      </w:pPr>
      <w:r w:rsidRPr="006A7719">
        <w:rPr>
          <w:color w:val="000000"/>
        </w:rPr>
        <w:t>3.2. Объем  иных межбюджетных трансфертов передаваемых на реализацию полномочий, указанных в п.1.2. настоящего Соглашения составляет:</w:t>
      </w:r>
    </w:p>
    <w:p w:rsidR="00E1364B" w:rsidRDefault="00E1364B" w:rsidP="00E1364B">
      <w:pPr>
        <w:shd w:val="clear" w:color="auto" w:fill="FFFFFF"/>
        <w:ind w:firstLine="720"/>
        <w:rPr>
          <w:color w:val="000000"/>
        </w:rPr>
      </w:pPr>
      <w:r>
        <w:rPr>
          <w:color w:val="000000"/>
        </w:rPr>
        <w:t>2022</w:t>
      </w:r>
      <w:r w:rsidRPr="006A7719">
        <w:rPr>
          <w:color w:val="000000"/>
        </w:rPr>
        <w:t xml:space="preserve"> год </w:t>
      </w:r>
      <w:r>
        <w:rPr>
          <w:color w:val="000000"/>
        </w:rPr>
        <w:t>-</w:t>
      </w:r>
      <w:r w:rsidRPr="006A7719">
        <w:rPr>
          <w:color w:val="000000"/>
        </w:rPr>
        <w:t xml:space="preserve"> </w:t>
      </w:r>
      <w:r>
        <w:rPr>
          <w:color w:val="000000"/>
        </w:rPr>
        <w:t>4046 рублей;</w:t>
      </w:r>
    </w:p>
    <w:p w:rsidR="00E1364B" w:rsidRDefault="00E1364B" w:rsidP="00E1364B">
      <w:pPr>
        <w:shd w:val="clear" w:color="auto" w:fill="FFFFFF"/>
        <w:ind w:firstLine="720"/>
        <w:rPr>
          <w:color w:val="000000"/>
        </w:rPr>
      </w:pPr>
      <w:r>
        <w:rPr>
          <w:color w:val="000000"/>
        </w:rPr>
        <w:t>2023 год - 4046 рублей;</w:t>
      </w:r>
    </w:p>
    <w:p w:rsidR="00E1364B" w:rsidRPr="006A7719" w:rsidRDefault="00E1364B" w:rsidP="00E1364B">
      <w:pPr>
        <w:shd w:val="clear" w:color="auto" w:fill="FFFFFF"/>
        <w:ind w:firstLine="720"/>
        <w:rPr>
          <w:color w:val="000000"/>
        </w:rPr>
      </w:pPr>
      <w:r>
        <w:rPr>
          <w:color w:val="000000"/>
        </w:rPr>
        <w:t>2024 год - 4046 рублей</w:t>
      </w:r>
      <w:bookmarkStart w:id="0" w:name="_GoBack"/>
      <w:bookmarkEnd w:id="0"/>
      <w:r>
        <w:rPr>
          <w:color w:val="000000"/>
        </w:rPr>
        <w:t>.</w:t>
      </w:r>
    </w:p>
    <w:p w:rsidR="00E1364B" w:rsidRPr="006A7719" w:rsidRDefault="00E1364B" w:rsidP="00E1364B">
      <w:pPr>
        <w:shd w:val="clear" w:color="auto" w:fill="FFFFFF"/>
        <w:ind w:firstLine="720"/>
        <w:jc w:val="both"/>
        <w:rPr>
          <w:color w:val="000000"/>
        </w:rPr>
      </w:pPr>
      <w:r w:rsidRPr="006A7719">
        <w:rPr>
          <w:color w:val="000000"/>
        </w:rPr>
        <w:lastRenderedPageBreak/>
        <w:t>3.3.</w:t>
      </w:r>
      <w:r w:rsidRPr="006A7719">
        <w:rPr>
          <w:b/>
          <w:color w:val="000000"/>
        </w:rPr>
        <w:t xml:space="preserve"> </w:t>
      </w:r>
      <w:r w:rsidRPr="006A7719">
        <w:rPr>
          <w:color w:val="000000"/>
        </w:rPr>
        <w:t>Расчетный объем иных межбюджетных трансфертов на очередной год</w:t>
      </w:r>
      <w:r>
        <w:rPr>
          <w:color w:val="000000"/>
        </w:rPr>
        <w:t>,</w:t>
      </w:r>
      <w:r w:rsidRPr="006A7719">
        <w:rPr>
          <w:color w:val="000000"/>
        </w:rPr>
        <w:t xml:space="preserve"> определенный в соответствии с настоящим Соглашением, доводится администрацией Мглинского района до представительного органа и администрации поселения не позднее чем за </w:t>
      </w:r>
      <w:r>
        <w:rPr>
          <w:color w:val="000000"/>
        </w:rPr>
        <w:t>3</w:t>
      </w:r>
      <w:r w:rsidRPr="006A7719">
        <w:rPr>
          <w:color w:val="000000"/>
        </w:rPr>
        <w:t xml:space="preserve"> месяц</w:t>
      </w:r>
      <w:r>
        <w:rPr>
          <w:color w:val="000000"/>
        </w:rPr>
        <w:t>а</w:t>
      </w:r>
      <w:r w:rsidRPr="006A7719">
        <w:rPr>
          <w:color w:val="000000"/>
        </w:rPr>
        <w:t xml:space="preserve"> до начала </w:t>
      </w:r>
      <w:r>
        <w:rPr>
          <w:color w:val="000000"/>
        </w:rPr>
        <w:t>очередного года</w:t>
      </w:r>
      <w:r w:rsidRPr="006A7719">
        <w:rPr>
          <w:color w:val="000000"/>
        </w:rPr>
        <w:t>.</w:t>
      </w:r>
    </w:p>
    <w:p w:rsidR="00E1364B" w:rsidRPr="006A7719" w:rsidRDefault="00E1364B" w:rsidP="00E1364B">
      <w:pPr>
        <w:shd w:val="clear" w:color="auto" w:fill="FFFFFF"/>
        <w:ind w:firstLine="720"/>
        <w:jc w:val="both"/>
        <w:rPr>
          <w:color w:val="000000"/>
        </w:rPr>
      </w:pPr>
      <w:r w:rsidRPr="006A7719">
        <w:rPr>
          <w:color w:val="000000"/>
        </w:rPr>
        <w:t>3.4. Для проведения администрацией Мглинского района</w:t>
      </w:r>
      <w:r w:rsidRPr="006A7719">
        <w:rPr>
          <w:i/>
          <w:color w:val="000000"/>
        </w:rPr>
        <w:t xml:space="preserve"> </w:t>
      </w:r>
      <w:r w:rsidRPr="006A7719">
        <w:rPr>
          <w:color w:val="000000"/>
        </w:rPr>
        <w:t>контрольных и экспертно-аналитических внеплановых мероприятий в соответствии с предложениями органов местного самоуправления поселения, может предоставляться дополнительный объем иного межбюджетного трансферта, размер которого определяется дополнительным соглашением в установленном настоящим Соглашением порядке.</w:t>
      </w:r>
    </w:p>
    <w:p w:rsidR="00E1364B" w:rsidRPr="006A7719" w:rsidRDefault="00E1364B" w:rsidP="00E1364B">
      <w:pPr>
        <w:shd w:val="clear" w:color="auto" w:fill="FFFFFF"/>
        <w:ind w:firstLine="720"/>
        <w:jc w:val="both"/>
        <w:rPr>
          <w:color w:val="000000"/>
        </w:rPr>
      </w:pPr>
      <w:r w:rsidRPr="006A7719">
        <w:rPr>
          <w:color w:val="000000"/>
        </w:rPr>
        <w:t xml:space="preserve">3.5. </w:t>
      </w:r>
      <w:r>
        <w:rPr>
          <w:color w:val="000000"/>
        </w:rPr>
        <w:t>И</w:t>
      </w:r>
      <w:r w:rsidRPr="006A7719">
        <w:rPr>
          <w:color w:val="000000"/>
        </w:rPr>
        <w:t>ны</w:t>
      </w:r>
      <w:r>
        <w:rPr>
          <w:color w:val="000000"/>
        </w:rPr>
        <w:t>е</w:t>
      </w:r>
      <w:r w:rsidRPr="006A7719">
        <w:rPr>
          <w:color w:val="000000"/>
        </w:rPr>
        <w:t xml:space="preserve"> межбюджетны</w:t>
      </w:r>
      <w:r>
        <w:rPr>
          <w:color w:val="000000"/>
        </w:rPr>
        <w:t>е</w:t>
      </w:r>
      <w:r w:rsidRPr="006A7719">
        <w:rPr>
          <w:color w:val="000000"/>
        </w:rPr>
        <w:t xml:space="preserve"> трансферт</w:t>
      </w:r>
      <w:r>
        <w:rPr>
          <w:color w:val="000000"/>
        </w:rPr>
        <w:t>ы перечисляю</w:t>
      </w:r>
      <w:r w:rsidRPr="006A7719">
        <w:rPr>
          <w:color w:val="000000"/>
        </w:rPr>
        <w:t>тся ежеквартально</w:t>
      </w:r>
      <w:r>
        <w:rPr>
          <w:color w:val="000000"/>
        </w:rPr>
        <w:t xml:space="preserve"> в размере ¼ годового объема</w:t>
      </w:r>
      <w:r w:rsidRPr="006A7719">
        <w:rPr>
          <w:color w:val="000000"/>
        </w:rPr>
        <w:t xml:space="preserve"> до 15 числа первого месяца квартала.</w:t>
      </w:r>
    </w:p>
    <w:p w:rsidR="00E1364B" w:rsidRPr="006A7719" w:rsidRDefault="00E1364B" w:rsidP="00E1364B">
      <w:pPr>
        <w:shd w:val="clear" w:color="auto" w:fill="FFFFFF"/>
        <w:ind w:firstLine="720"/>
        <w:jc w:val="both"/>
        <w:rPr>
          <w:color w:val="000000"/>
        </w:rPr>
      </w:pPr>
      <w:r w:rsidRPr="006A7719">
        <w:rPr>
          <w:color w:val="000000"/>
        </w:rPr>
        <w:t xml:space="preserve"> Дополнительный объем иных межбюджетных трансфертов перечисляется в сроки, установленные дополнительным соглашением.</w:t>
      </w:r>
    </w:p>
    <w:p w:rsidR="00E1364B" w:rsidRPr="006A7719" w:rsidRDefault="00E1364B" w:rsidP="00E1364B">
      <w:pPr>
        <w:shd w:val="clear" w:color="auto" w:fill="FFFFFF"/>
        <w:ind w:firstLine="720"/>
        <w:jc w:val="both"/>
      </w:pPr>
      <w:r w:rsidRPr="006A7719">
        <w:t xml:space="preserve">3.6. Расходы бюджета поселения на предоставление  иных межбюджетных трансфертов и расходы бюджета </w:t>
      </w:r>
      <w:r w:rsidRPr="006A7719">
        <w:rPr>
          <w:color w:val="000000"/>
        </w:rPr>
        <w:t xml:space="preserve">муниципального </w:t>
      </w:r>
      <w:r>
        <w:rPr>
          <w:color w:val="000000"/>
        </w:rPr>
        <w:t>района</w:t>
      </w:r>
      <w:r w:rsidRPr="006A7719">
        <w:t>, осуществляемые за счет иных межбюджетных трансфертов, планируются и исполняются по соответствующему разделу бюджетной классификации.</w:t>
      </w:r>
    </w:p>
    <w:p w:rsidR="00E1364B" w:rsidRPr="006A7719" w:rsidRDefault="00E1364B" w:rsidP="00E1364B">
      <w:pPr>
        <w:shd w:val="clear" w:color="auto" w:fill="FFFFFF"/>
        <w:ind w:firstLine="720"/>
        <w:jc w:val="both"/>
      </w:pPr>
      <w:r w:rsidRPr="006A7719">
        <w:t xml:space="preserve">3.7.Иные межбюджетные трансферты зачисляются в бюджет </w:t>
      </w:r>
      <w:r w:rsidRPr="006A7719">
        <w:rPr>
          <w:color w:val="000000"/>
        </w:rPr>
        <w:t xml:space="preserve">муниципального </w:t>
      </w:r>
      <w:r>
        <w:rPr>
          <w:color w:val="000000"/>
        </w:rPr>
        <w:t>района</w:t>
      </w:r>
      <w:r w:rsidRPr="006A7719">
        <w:rPr>
          <w:color w:val="000000"/>
        </w:rPr>
        <w:t xml:space="preserve"> </w:t>
      </w:r>
      <w:r w:rsidRPr="006A7719">
        <w:t>по соответствующему коду бюджетной классификации доходов.</w:t>
      </w:r>
    </w:p>
    <w:p w:rsidR="00E1364B" w:rsidRDefault="00E1364B" w:rsidP="00E1364B">
      <w:pPr>
        <w:keepNext/>
        <w:shd w:val="clear" w:color="auto" w:fill="FFFFFF"/>
        <w:tabs>
          <w:tab w:val="left" w:pos="2085"/>
          <w:tab w:val="center" w:pos="4627"/>
        </w:tabs>
        <w:spacing w:before="120"/>
        <w:jc w:val="center"/>
        <w:rPr>
          <w:b/>
          <w:color w:val="000000"/>
        </w:rPr>
      </w:pPr>
    </w:p>
    <w:p w:rsidR="00E1364B" w:rsidRDefault="00E1364B" w:rsidP="00E1364B">
      <w:pPr>
        <w:keepNext/>
        <w:shd w:val="clear" w:color="auto" w:fill="FFFFFF"/>
        <w:tabs>
          <w:tab w:val="left" w:pos="2085"/>
          <w:tab w:val="center" w:pos="4627"/>
        </w:tabs>
        <w:spacing w:before="120"/>
        <w:jc w:val="center"/>
        <w:rPr>
          <w:b/>
          <w:color w:val="000000"/>
        </w:rPr>
      </w:pPr>
      <w:r w:rsidRPr="006A7719">
        <w:rPr>
          <w:b/>
          <w:color w:val="000000"/>
        </w:rPr>
        <w:t>4. Срок действия Соглашения</w:t>
      </w:r>
    </w:p>
    <w:p w:rsidR="00E1364B" w:rsidRPr="00A316BD" w:rsidRDefault="00E1364B" w:rsidP="00E1364B">
      <w:pPr>
        <w:keepNext/>
        <w:shd w:val="clear" w:color="auto" w:fill="FFFFFF"/>
        <w:tabs>
          <w:tab w:val="left" w:pos="2085"/>
          <w:tab w:val="center" w:pos="4627"/>
        </w:tabs>
        <w:spacing w:before="120"/>
        <w:jc w:val="center"/>
        <w:rPr>
          <w:b/>
          <w:color w:val="000000"/>
        </w:rPr>
      </w:pPr>
    </w:p>
    <w:p w:rsidR="00E1364B" w:rsidRPr="006A7719" w:rsidRDefault="00E1364B" w:rsidP="00E1364B">
      <w:pPr>
        <w:ind w:firstLine="708"/>
        <w:jc w:val="both"/>
        <w:rPr>
          <w:color w:val="FF0000"/>
        </w:rPr>
      </w:pPr>
      <w:r w:rsidRPr="006A7719">
        <w:t xml:space="preserve">4.1. </w:t>
      </w:r>
      <w:r w:rsidRPr="0044754B">
        <w:t>Соглашение</w:t>
      </w:r>
      <w:r>
        <w:t xml:space="preserve"> заключено</w:t>
      </w:r>
      <w:r w:rsidRPr="0044754B">
        <w:t xml:space="preserve"> </w:t>
      </w:r>
      <w:r>
        <w:t>на 2022</w:t>
      </w:r>
      <w:r w:rsidRPr="0044754B">
        <w:t xml:space="preserve"> год</w:t>
      </w:r>
      <w:r>
        <w:t xml:space="preserve"> и на плановый</w:t>
      </w:r>
      <w:r w:rsidRPr="0044754B">
        <w:t xml:space="preserve"> </w:t>
      </w:r>
      <w:r>
        <w:t>период 2023 и 2024</w:t>
      </w:r>
      <w:r w:rsidRPr="0044754B">
        <w:t xml:space="preserve"> год</w:t>
      </w:r>
      <w:r>
        <w:t>ов</w:t>
      </w:r>
      <w:r w:rsidRPr="0044754B">
        <w:t>.</w:t>
      </w:r>
    </w:p>
    <w:p w:rsidR="00E1364B" w:rsidRPr="006A7719" w:rsidRDefault="00E1364B" w:rsidP="00E1364B">
      <w:pPr>
        <w:shd w:val="clear" w:color="auto" w:fill="FFFFFF"/>
        <w:ind w:firstLine="720"/>
        <w:jc w:val="both"/>
        <w:rPr>
          <w:color w:val="000000"/>
        </w:rPr>
      </w:pPr>
      <w:r w:rsidRPr="006A7719">
        <w:rPr>
          <w:color w:val="000000"/>
        </w:rPr>
        <w:t xml:space="preserve">4.2. В случае если решением представительного органа поселения о бюджете поселения не будут утверждены иные межбюджетные трансферты бюджету муниципального </w:t>
      </w:r>
      <w:r>
        <w:rPr>
          <w:color w:val="000000"/>
        </w:rPr>
        <w:t>района</w:t>
      </w:r>
      <w:r w:rsidRPr="006A7719">
        <w:rPr>
          <w:color w:val="000000"/>
        </w:rPr>
        <w:t>, предусмотренные настоящим Соглашением, действие Соглашения приостанавливается с начала финансового года до момента утверждения соответствующих  иных межбюджетных трансфертов.</w:t>
      </w:r>
    </w:p>
    <w:p w:rsidR="00E1364B" w:rsidRDefault="00E1364B" w:rsidP="00E1364B">
      <w:pPr>
        <w:keepNext/>
        <w:shd w:val="clear" w:color="auto" w:fill="FFFFFF"/>
        <w:spacing w:before="120"/>
        <w:ind w:firstLine="708"/>
        <w:jc w:val="center"/>
        <w:rPr>
          <w:b/>
          <w:color w:val="000000"/>
          <w:spacing w:val="-2"/>
        </w:rPr>
      </w:pPr>
    </w:p>
    <w:p w:rsidR="00E1364B" w:rsidRPr="006A7719" w:rsidRDefault="00E1364B" w:rsidP="00E1364B">
      <w:pPr>
        <w:keepNext/>
        <w:shd w:val="clear" w:color="auto" w:fill="FFFFFF"/>
        <w:spacing w:before="120"/>
        <w:ind w:firstLine="708"/>
        <w:jc w:val="center"/>
        <w:rPr>
          <w:b/>
          <w:color w:val="000000"/>
          <w:spacing w:val="-2"/>
        </w:rPr>
      </w:pPr>
      <w:r w:rsidRPr="006A7719">
        <w:rPr>
          <w:b/>
          <w:color w:val="000000"/>
          <w:spacing w:val="-2"/>
        </w:rPr>
        <w:t>5. Ответственность сторон</w:t>
      </w:r>
    </w:p>
    <w:p w:rsidR="00E1364B" w:rsidRPr="006A7719" w:rsidRDefault="00E1364B" w:rsidP="00E1364B">
      <w:pPr>
        <w:shd w:val="clear" w:color="auto" w:fill="FFFFFF"/>
        <w:ind w:firstLine="708"/>
        <w:jc w:val="both"/>
        <w:rPr>
          <w:color w:val="000000"/>
        </w:rPr>
      </w:pPr>
    </w:p>
    <w:p w:rsidR="00E1364B" w:rsidRPr="006A7719" w:rsidRDefault="00E1364B" w:rsidP="00E1364B">
      <w:pPr>
        <w:shd w:val="clear" w:color="auto" w:fill="FFFFFF"/>
        <w:ind w:firstLine="708"/>
        <w:jc w:val="both"/>
        <w:rPr>
          <w:color w:val="000000"/>
        </w:rPr>
      </w:pPr>
      <w:r w:rsidRPr="006A7719">
        <w:rPr>
          <w:color w:val="000000"/>
        </w:rPr>
        <w:t>5.1. Стороны несут ответственность за неисполнение (ненадлежащее исполнение) предусмотренных настоящим Соглашением обязанностей, в соответствии с законодательством Российской Федерации и настоящим Соглашением.</w:t>
      </w:r>
    </w:p>
    <w:p w:rsidR="00E1364B" w:rsidRPr="006A7719" w:rsidRDefault="00E1364B" w:rsidP="00E1364B">
      <w:pPr>
        <w:shd w:val="clear" w:color="auto" w:fill="FFFFFF"/>
        <w:ind w:firstLine="708"/>
        <w:jc w:val="both"/>
        <w:rPr>
          <w:color w:val="000000"/>
        </w:rPr>
      </w:pPr>
      <w:r w:rsidRPr="006A7719">
        <w:rPr>
          <w:color w:val="000000"/>
        </w:rPr>
        <w:t>5.2. В случае неисполнения (ненадлежащего исполнения) администрацией Мглинского района, предусмотренных настоящим Соглашением полномочий, производится возврат в бюджет поселения части объема, предусмотренных настоящим Соглашением  иных межбюджетных трансфертов, приходящихся на невыполненные (ненадлежаще</w:t>
      </w:r>
      <w:r>
        <w:rPr>
          <w:color w:val="000000"/>
        </w:rPr>
        <w:t>е</w:t>
      </w:r>
      <w:r w:rsidRPr="006A7719">
        <w:rPr>
          <w:color w:val="000000"/>
        </w:rPr>
        <w:t xml:space="preserve"> выполненные) полномочия.</w:t>
      </w:r>
    </w:p>
    <w:p w:rsidR="00E1364B" w:rsidRPr="006A7719" w:rsidRDefault="00E1364B" w:rsidP="00E1364B">
      <w:pPr>
        <w:shd w:val="clear" w:color="auto" w:fill="FFFFFF"/>
        <w:ind w:firstLine="708"/>
        <w:jc w:val="both"/>
        <w:rPr>
          <w:color w:val="000000"/>
        </w:rPr>
      </w:pPr>
      <w:r w:rsidRPr="006A7719">
        <w:t xml:space="preserve">5.3. </w:t>
      </w:r>
      <w:r w:rsidRPr="006A7719">
        <w:rPr>
          <w:color w:val="000000"/>
        </w:rPr>
        <w:t xml:space="preserve">В случае неисполнения </w:t>
      </w:r>
      <w:r>
        <w:rPr>
          <w:color w:val="000000"/>
        </w:rPr>
        <w:t>Ветлевск</w:t>
      </w:r>
      <w:r w:rsidRPr="006A7719">
        <w:rPr>
          <w:color w:val="000000"/>
        </w:rPr>
        <w:t xml:space="preserve">им сельским поселением вытекающих из настоящего Соглашения обязательств по своевременному перечислению иных межбюджетных трансфертов на осуществление администрацией Мглинского района переданных ей полномочий, администрация Мглинского района вправе требовать </w:t>
      </w:r>
      <w:r w:rsidRPr="006A7719">
        <w:rPr>
          <w:color w:val="000000"/>
        </w:rPr>
        <w:lastRenderedPageBreak/>
        <w:t xml:space="preserve">расторжения данного Соглашения, уплаты неустойки в размере 10% от суммы иных межбюджетных трансфертов за отчетный год, а также возмещения понесенных убытков в части, не покрытой неустойкой. </w:t>
      </w:r>
    </w:p>
    <w:p w:rsidR="00E1364B" w:rsidRPr="006A7719" w:rsidRDefault="00E1364B" w:rsidP="00E1364B">
      <w:pPr>
        <w:shd w:val="clear" w:color="auto" w:fill="FFFFFF"/>
        <w:ind w:firstLine="708"/>
        <w:jc w:val="both"/>
        <w:rPr>
          <w:color w:val="000000"/>
        </w:rPr>
      </w:pPr>
      <w:r w:rsidRPr="006A7719">
        <w:rPr>
          <w:color w:val="000000"/>
        </w:rPr>
        <w:t>5.4. Ответственность сторон не наступает в случаях предусмотренных настоящим Соглашением приостановления исполнения переданных полномочий и перечисления  иных   межбюджетных трансфертов.</w:t>
      </w:r>
    </w:p>
    <w:p w:rsidR="00E1364B" w:rsidRDefault="00E1364B" w:rsidP="00E1364B">
      <w:pPr>
        <w:keepNext/>
        <w:shd w:val="clear" w:color="auto" w:fill="FFFFFF"/>
        <w:spacing w:before="120"/>
        <w:jc w:val="center"/>
        <w:rPr>
          <w:b/>
          <w:color w:val="000000"/>
          <w:spacing w:val="-2"/>
        </w:rPr>
      </w:pPr>
      <w:r w:rsidRPr="006A7719">
        <w:rPr>
          <w:b/>
          <w:color w:val="000000"/>
          <w:spacing w:val="-2"/>
        </w:rPr>
        <w:t xml:space="preserve"> </w:t>
      </w:r>
    </w:p>
    <w:p w:rsidR="00E1364B" w:rsidRDefault="00E1364B" w:rsidP="00E1364B">
      <w:pPr>
        <w:keepNext/>
        <w:shd w:val="clear" w:color="auto" w:fill="FFFFFF"/>
        <w:spacing w:before="120"/>
        <w:jc w:val="center"/>
        <w:rPr>
          <w:b/>
          <w:color w:val="000000"/>
          <w:spacing w:val="-2"/>
        </w:rPr>
      </w:pPr>
    </w:p>
    <w:p w:rsidR="00E1364B" w:rsidRDefault="00E1364B" w:rsidP="00E1364B">
      <w:pPr>
        <w:keepNext/>
        <w:shd w:val="clear" w:color="auto" w:fill="FFFFFF"/>
        <w:spacing w:before="120"/>
        <w:jc w:val="center"/>
        <w:rPr>
          <w:b/>
          <w:color w:val="000000"/>
          <w:spacing w:val="-2"/>
        </w:rPr>
      </w:pPr>
      <w:r w:rsidRPr="006A7719">
        <w:rPr>
          <w:b/>
          <w:color w:val="000000"/>
          <w:spacing w:val="-2"/>
        </w:rPr>
        <w:t>6. Заключительные положения</w:t>
      </w:r>
    </w:p>
    <w:p w:rsidR="00E1364B" w:rsidRPr="006A7719" w:rsidRDefault="00E1364B" w:rsidP="00E1364B">
      <w:pPr>
        <w:keepNext/>
        <w:shd w:val="clear" w:color="auto" w:fill="FFFFFF"/>
        <w:spacing w:before="120"/>
        <w:jc w:val="center"/>
        <w:rPr>
          <w:b/>
          <w:color w:val="000000"/>
          <w:spacing w:val="-2"/>
        </w:rPr>
      </w:pPr>
    </w:p>
    <w:p w:rsidR="00E1364B" w:rsidRPr="006A7719" w:rsidRDefault="00E1364B" w:rsidP="00E1364B">
      <w:pPr>
        <w:shd w:val="clear" w:color="auto" w:fill="FFFFFF"/>
        <w:spacing w:before="120"/>
        <w:ind w:firstLine="709"/>
        <w:jc w:val="both"/>
        <w:rPr>
          <w:color w:val="000000"/>
        </w:rPr>
      </w:pPr>
      <w:r w:rsidRPr="006A7719">
        <w:rPr>
          <w:color w:val="000000"/>
        </w:rPr>
        <w:t xml:space="preserve">6.1. Настоящее Соглашение вступает в силу после </w:t>
      </w:r>
      <w:r>
        <w:rPr>
          <w:color w:val="000000"/>
        </w:rPr>
        <w:t>его официального опубликования</w:t>
      </w:r>
      <w:r w:rsidRPr="006A7719">
        <w:rPr>
          <w:color w:val="000000"/>
        </w:rPr>
        <w:t xml:space="preserve">. </w:t>
      </w:r>
    </w:p>
    <w:p w:rsidR="00E1364B" w:rsidRPr="006A7719" w:rsidRDefault="00E1364B" w:rsidP="00E1364B">
      <w:pPr>
        <w:shd w:val="clear" w:color="auto" w:fill="FFFFFF"/>
        <w:ind w:firstLine="708"/>
        <w:jc w:val="both"/>
        <w:rPr>
          <w:color w:val="000000"/>
        </w:rPr>
      </w:pPr>
      <w:r w:rsidRPr="006A7719">
        <w:rPr>
          <w:color w:val="000000"/>
        </w:rPr>
        <w:t>6.2. Изменения и дополнения в настоящее Соглашение могут быть внесены по взаимному согласию Сторон путем составления дополнительного соглашения в письменной форме, являющегося неотъемлемой частью настоящего Соглашения.</w:t>
      </w:r>
    </w:p>
    <w:p w:rsidR="00E1364B" w:rsidRPr="006A7719" w:rsidRDefault="00E1364B" w:rsidP="00E1364B">
      <w:pPr>
        <w:shd w:val="clear" w:color="auto" w:fill="FFFFFF"/>
        <w:ind w:firstLine="708"/>
        <w:jc w:val="both"/>
        <w:rPr>
          <w:color w:val="000000"/>
        </w:rPr>
      </w:pPr>
      <w:r w:rsidRPr="006A7719">
        <w:rPr>
          <w:color w:val="000000"/>
        </w:rPr>
        <w:t>6.3. Действие настоящего Соглашения может быть прекращено досрочно по соглашению Сторон</w:t>
      </w:r>
      <w:r>
        <w:rPr>
          <w:color w:val="000000"/>
        </w:rPr>
        <w:t>,</w:t>
      </w:r>
      <w:r w:rsidRPr="006A7719">
        <w:rPr>
          <w:color w:val="000000"/>
        </w:rPr>
        <w:t xml:space="preserve"> либо в случае направления представительным органом муниципального района или представительным органом поселения, другим Сторонам уведомления о расторжении Соглашения.</w:t>
      </w:r>
    </w:p>
    <w:p w:rsidR="00E1364B" w:rsidRPr="006A7719" w:rsidRDefault="00E1364B" w:rsidP="00E1364B">
      <w:pPr>
        <w:shd w:val="clear" w:color="auto" w:fill="FFFFFF"/>
        <w:ind w:firstLine="708"/>
        <w:jc w:val="both"/>
        <w:rPr>
          <w:color w:val="000000"/>
        </w:rPr>
      </w:pPr>
      <w:r w:rsidRPr="006A7719">
        <w:rPr>
          <w:color w:val="000000"/>
        </w:rPr>
        <w:t>6.4. Соглашение прекращает действие после окончания проводимых в соответствии с ним контрольных и экспертно-аналитических мероприятий, начатых до заключения Соглашения (направления уведомления) о прекращении его действия, за исключением случаев, когда соглашением Сторон предусмотрено иное.</w:t>
      </w:r>
    </w:p>
    <w:p w:rsidR="00E1364B" w:rsidRPr="006A7719" w:rsidRDefault="00E1364B" w:rsidP="00E1364B">
      <w:pPr>
        <w:shd w:val="clear" w:color="auto" w:fill="FFFFFF"/>
        <w:ind w:firstLine="708"/>
        <w:jc w:val="both"/>
        <w:rPr>
          <w:color w:val="000000"/>
        </w:rPr>
      </w:pPr>
      <w:r w:rsidRPr="006A7719">
        <w:rPr>
          <w:color w:val="000000"/>
        </w:rPr>
        <w:t xml:space="preserve">6.5. При прекращении действия Соглашения представительный орган поселения обеспечивает перечисление в бюджет муниципального </w:t>
      </w:r>
      <w:r>
        <w:rPr>
          <w:color w:val="000000"/>
        </w:rPr>
        <w:t>района</w:t>
      </w:r>
      <w:r w:rsidRPr="006A7719">
        <w:rPr>
          <w:color w:val="000000"/>
        </w:rPr>
        <w:t xml:space="preserve"> определенную в соответствии с настоящим Соглашением часть объема  иных межбюджетных трансфертов, приходящуюся на проведенные мероприятия.</w:t>
      </w:r>
    </w:p>
    <w:p w:rsidR="00E1364B" w:rsidRPr="006A7719" w:rsidRDefault="00E1364B" w:rsidP="00E1364B">
      <w:pPr>
        <w:shd w:val="clear" w:color="auto" w:fill="FFFFFF"/>
        <w:ind w:firstLine="708"/>
        <w:jc w:val="both"/>
        <w:rPr>
          <w:color w:val="000000"/>
        </w:rPr>
      </w:pPr>
      <w:r w:rsidRPr="006A7719">
        <w:rPr>
          <w:color w:val="000000"/>
        </w:rPr>
        <w:t>6.6. При прекращении действия Соглашения, представительный орган района обеспечивает возврат в бюджет поселения определенную в соответствии с настоящим Соглашением часть объема иных межбюджетных трансфертов, приходящуюся на не проведенные мероприятия.</w:t>
      </w:r>
    </w:p>
    <w:p w:rsidR="00E1364B" w:rsidRPr="006A7719" w:rsidRDefault="00E1364B" w:rsidP="00E1364B">
      <w:pPr>
        <w:shd w:val="clear" w:color="auto" w:fill="FFFFFF"/>
        <w:ind w:firstLine="708"/>
        <w:rPr>
          <w:color w:val="000000"/>
        </w:rPr>
      </w:pPr>
      <w:r w:rsidRPr="006A7719">
        <w:rPr>
          <w:color w:val="000000"/>
        </w:rPr>
        <w:t>6.7.</w:t>
      </w:r>
      <w:r>
        <w:rPr>
          <w:color w:val="000000"/>
        </w:rPr>
        <w:t xml:space="preserve">  Неурегулированные С</w:t>
      </w:r>
      <w:r w:rsidRPr="006A7719">
        <w:rPr>
          <w:color w:val="000000"/>
        </w:rPr>
        <w:t xml:space="preserve">торонами </w:t>
      </w:r>
      <w:r>
        <w:rPr>
          <w:color w:val="000000"/>
        </w:rPr>
        <w:t xml:space="preserve">     </w:t>
      </w:r>
      <w:r w:rsidRPr="006A7719">
        <w:rPr>
          <w:color w:val="000000"/>
        </w:rPr>
        <w:t xml:space="preserve">споры </w:t>
      </w:r>
      <w:r>
        <w:rPr>
          <w:color w:val="000000"/>
        </w:rPr>
        <w:t xml:space="preserve">  </w:t>
      </w:r>
      <w:r w:rsidRPr="006A7719">
        <w:rPr>
          <w:color w:val="000000"/>
        </w:rPr>
        <w:t xml:space="preserve">и </w:t>
      </w:r>
      <w:r>
        <w:rPr>
          <w:color w:val="000000"/>
        </w:rPr>
        <w:t xml:space="preserve">   </w:t>
      </w:r>
      <w:r w:rsidRPr="006A7719">
        <w:rPr>
          <w:color w:val="000000"/>
        </w:rPr>
        <w:t>разногласия,</w:t>
      </w:r>
      <w:r>
        <w:rPr>
          <w:color w:val="000000"/>
        </w:rPr>
        <w:t xml:space="preserve"> в</w:t>
      </w:r>
      <w:r w:rsidRPr="006A7719">
        <w:rPr>
          <w:color w:val="000000"/>
        </w:rPr>
        <w:t>озникшие</w:t>
      </w:r>
      <w:r>
        <w:rPr>
          <w:color w:val="000000"/>
        </w:rPr>
        <w:t xml:space="preserve"> </w:t>
      </w:r>
      <w:r w:rsidRPr="006A7719">
        <w:rPr>
          <w:color w:val="000000"/>
        </w:rPr>
        <w:t>при исполнении настоящего Согл</w:t>
      </w:r>
      <w:r>
        <w:rPr>
          <w:color w:val="000000"/>
        </w:rPr>
        <w:t xml:space="preserve">ашения, подлежат рассмотрению в </w:t>
      </w:r>
      <w:r w:rsidRPr="006A7719">
        <w:rPr>
          <w:color w:val="000000"/>
        </w:rPr>
        <w:t>порядке, предусмотренном законодательством.</w:t>
      </w:r>
    </w:p>
    <w:p w:rsidR="00E1364B" w:rsidRDefault="00E1364B" w:rsidP="00E1364B">
      <w:pPr>
        <w:shd w:val="clear" w:color="auto" w:fill="FFFFFF"/>
        <w:ind w:firstLine="708"/>
        <w:jc w:val="both"/>
        <w:rPr>
          <w:color w:val="000000"/>
        </w:rPr>
      </w:pPr>
    </w:p>
    <w:p w:rsidR="00E1364B" w:rsidRPr="005F4D41" w:rsidRDefault="00E1364B" w:rsidP="00E1364B">
      <w:pPr>
        <w:shd w:val="clear" w:color="auto" w:fill="FFFFFF"/>
        <w:ind w:firstLine="708"/>
        <w:jc w:val="both"/>
        <w:rPr>
          <w:color w:val="000000"/>
        </w:rPr>
      </w:pPr>
      <w:r w:rsidRPr="006A7719">
        <w:rPr>
          <w:color w:val="000000"/>
        </w:rPr>
        <w:t>6.8. Настоящее Соглашение составлено в трех экземплярах, имеющих одинаковую юридическую силу, по одному экземпляру для каждой из Сторон.</w:t>
      </w:r>
    </w:p>
    <w:p w:rsidR="00E1364B" w:rsidRPr="005F4D41" w:rsidRDefault="00E1364B" w:rsidP="00E1364B">
      <w:pPr>
        <w:shd w:val="clear" w:color="auto" w:fill="FFFFFF"/>
        <w:ind w:firstLine="708"/>
        <w:jc w:val="both"/>
        <w:rPr>
          <w:color w:val="000000"/>
        </w:rPr>
      </w:pPr>
    </w:p>
    <w:p w:rsidR="00E1364B" w:rsidRDefault="00E1364B" w:rsidP="00E1364B">
      <w:pPr>
        <w:shd w:val="clear" w:color="auto" w:fill="FFFFFF"/>
        <w:ind w:firstLine="708"/>
        <w:jc w:val="both"/>
        <w:rPr>
          <w:color w:val="000000"/>
        </w:rPr>
      </w:pPr>
    </w:p>
    <w:p w:rsidR="00E1364B" w:rsidRDefault="00E1364B" w:rsidP="00E1364B">
      <w:pPr>
        <w:shd w:val="clear" w:color="auto" w:fill="FFFFFF"/>
        <w:ind w:firstLine="708"/>
        <w:jc w:val="both"/>
        <w:rPr>
          <w:color w:val="000000"/>
        </w:rPr>
      </w:pPr>
    </w:p>
    <w:p w:rsidR="00E1364B" w:rsidRPr="005F4D41" w:rsidRDefault="00E1364B" w:rsidP="00E1364B">
      <w:pPr>
        <w:shd w:val="clear" w:color="auto" w:fill="FFFFFF"/>
        <w:ind w:firstLine="708"/>
        <w:jc w:val="both"/>
        <w:rPr>
          <w:color w:val="000000"/>
        </w:rPr>
      </w:pPr>
    </w:p>
    <w:tbl>
      <w:tblPr>
        <w:tblW w:w="0" w:type="auto"/>
        <w:tblLook w:val="01E0"/>
      </w:tblPr>
      <w:tblGrid>
        <w:gridCol w:w="4767"/>
        <w:gridCol w:w="4704"/>
      </w:tblGrid>
      <w:tr w:rsidR="00E1364B" w:rsidRPr="005F4D41" w:rsidTr="004C29CA">
        <w:tc>
          <w:tcPr>
            <w:tcW w:w="4767" w:type="dxa"/>
          </w:tcPr>
          <w:p w:rsidR="00E1364B" w:rsidRDefault="00E1364B" w:rsidP="004C29CA">
            <w:pPr>
              <w:ind w:right="284"/>
              <w:rPr>
                <w:color w:val="000000"/>
              </w:rPr>
            </w:pPr>
            <w:r w:rsidRPr="005F4D41">
              <w:rPr>
                <w:color w:val="000000"/>
              </w:rPr>
              <w:t>Глава</w:t>
            </w:r>
            <w:r>
              <w:rPr>
                <w:color w:val="000000"/>
              </w:rPr>
              <w:t xml:space="preserve"> Мглинского</w:t>
            </w:r>
            <w:r w:rsidRPr="005F4D41">
              <w:rPr>
                <w:color w:val="000000"/>
              </w:rPr>
              <w:t xml:space="preserve"> района</w:t>
            </w:r>
          </w:p>
          <w:p w:rsidR="00E1364B" w:rsidRDefault="00E1364B" w:rsidP="004C29CA">
            <w:pPr>
              <w:ind w:right="284"/>
              <w:rPr>
                <w:color w:val="000000"/>
              </w:rPr>
            </w:pPr>
          </w:p>
          <w:p w:rsidR="00E1364B" w:rsidRPr="005F4D41" w:rsidRDefault="00E1364B" w:rsidP="004C29CA">
            <w:pPr>
              <w:ind w:right="284"/>
              <w:rPr>
                <w:color w:val="000000"/>
              </w:rPr>
            </w:pPr>
          </w:p>
          <w:p w:rsidR="00E1364B" w:rsidRPr="005F4D41" w:rsidRDefault="00E1364B" w:rsidP="004C29CA">
            <w:pPr>
              <w:ind w:right="284"/>
              <w:rPr>
                <w:color w:val="000000"/>
              </w:rPr>
            </w:pPr>
            <w:r w:rsidRPr="005F4D41">
              <w:rPr>
                <w:color w:val="000000"/>
              </w:rPr>
              <w:t>_____________</w:t>
            </w:r>
            <w:r>
              <w:rPr>
                <w:color w:val="000000"/>
              </w:rPr>
              <w:t>Н. В. Воликова</w:t>
            </w:r>
          </w:p>
          <w:p w:rsidR="00E1364B" w:rsidRPr="005F4D41" w:rsidRDefault="00E1364B" w:rsidP="004C29CA">
            <w:pPr>
              <w:ind w:right="284"/>
              <w:rPr>
                <w:color w:val="000000"/>
              </w:rPr>
            </w:pPr>
          </w:p>
          <w:p w:rsidR="00E1364B" w:rsidRPr="005F4D41" w:rsidRDefault="00E1364B" w:rsidP="004C29CA">
            <w:pPr>
              <w:ind w:right="284"/>
              <w:rPr>
                <w:color w:val="000000"/>
              </w:rPr>
            </w:pPr>
            <w:r w:rsidRPr="005F4D41">
              <w:rPr>
                <w:color w:val="000000"/>
              </w:rPr>
              <w:lastRenderedPageBreak/>
              <w:t xml:space="preserve">                                года</w:t>
            </w:r>
          </w:p>
          <w:p w:rsidR="00E1364B" w:rsidRPr="005F4D41" w:rsidRDefault="00E1364B" w:rsidP="004C29CA">
            <w:pPr>
              <w:ind w:right="284"/>
              <w:rPr>
                <w:color w:val="000000"/>
              </w:rPr>
            </w:pPr>
            <w:r w:rsidRPr="005F4D41">
              <w:rPr>
                <w:color w:val="000000"/>
              </w:rPr>
              <w:t>___________________</w:t>
            </w:r>
          </w:p>
          <w:p w:rsidR="00E1364B" w:rsidRPr="005F4D41" w:rsidRDefault="00E1364B" w:rsidP="004C29CA">
            <w:pPr>
              <w:ind w:right="284"/>
              <w:rPr>
                <w:color w:val="000000"/>
              </w:rPr>
            </w:pPr>
            <w:r w:rsidRPr="005F4D41">
              <w:rPr>
                <w:color w:val="000000"/>
              </w:rPr>
              <w:t>(Дата подписания)</w:t>
            </w:r>
          </w:p>
          <w:p w:rsidR="00E1364B" w:rsidRPr="005F4D41" w:rsidRDefault="00E1364B" w:rsidP="004C29CA">
            <w:pPr>
              <w:ind w:right="284"/>
              <w:rPr>
                <w:color w:val="000000"/>
              </w:rPr>
            </w:pPr>
          </w:p>
          <w:p w:rsidR="00E1364B" w:rsidRPr="005F4D41" w:rsidRDefault="00E1364B" w:rsidP="004C29CA">
            <w:pPr>
              <w:ind w:right="284"/>
              <w:rPr>
                <w:color w:val="000000"/>
              </w:rPr>
            </w:pPr>
            <w:r w:rsidRPr="005F4D41">
              <w:rPr>
                <w:color w:val="000000"/>
              </w:rPr>
              <w:t>М.п.</w:t>
            </w:r>
          </w:p>
        </w:tc>
        <w:tc>
          <w:tcPr>
            <w:tcW w:w="4704" w:type="dxa"/>
          </w:tcPr>
          <w:p w:rsidR="00E1364B" w:rsidRPr="005F4D41" w:rsidRDefault="00E1364B" w:rsidP="004C29CA">
            <w:pPr>
              <w:ind w:right="284"/>
              <w:jc w:val="both"/>
              <w:rPr>
                <w:color w:val="000000"/>
              </w:rPr>
            </w:pPr>
            <w:r w:rsidRPr="005F4D41">
              <w:rPr>
                <w:color w:val="000000"/>
              </w:rPr>
              <w:lastRenderedPageBreak/>
              <w:t>Глава</w:t>
            </w:r>
            <w:r>
              <w:rPr>
                <w:color w:val="000000"/>
              </w:rPr>
              <w:t xml:space="preserve"> Ветлевск</w:t>
            </w:r>
            <w:r w:rsidRPr="005F4D41">
              <w:rPr>
                <w:color w:val="000000"/>
              </w:rPr>
              <w:t>ого сельского поселения</w:t>
            </w:r>
          </w:p>
          <w:p w:rsidR="00E1364B" w:rsidRPr="005F4D41" w:rsidRDefault="00E1364B" w:rsidP="004C29CA">
            <w:pPr>
              <w:ind w:right="284"/>
              <w:jc w:val="both"/>
              <w:rPr>
                <w:color w:val="000000"/>
              </w:rPr>
            </w:pPr>
          </w:p>
          <w:p w:rsidR="00E1364B" w:rsidRDefault="00E1364B" w:rsidP="004C29CA">
            <w:pPr>
              <w:ind w:right="284"/>
              <w:jc w:val="both"/>
              <w:rPr>
                <w:color w:val="000000"/>
              </w:rPr>
            </w:pPr>
            <w:r w:rsidRPr="005F4D41">
              <w:rPr>
                <w:color w:val="000000"/>
              </w:rPr>
              <w:t>___________</w:t>
            </w:r>
            <w:r>
              <w:rPr>
                <w:color w:val="000000"/>
              </w:rPr>
              <w:t>_В.В.</w:t>
            </w:r>
            <w:r>
              <w:t xml:space="preserve"> Протченко</w:t>
            </w:r>
          </w:p>
          <w:p w:rsidR="00E1364B" w:rsidRPr="005F4D41" w:rsidRDefault="00E1364B" w:rsidP="004C29CA">
            <w:pPr>
              <w:ind w:right="284"/>
              <w:jc w:val="both"/>
              <w:rPr>
                <w:color w:val="000000"/>
              </w:rPr>
            </w:pPr>
          </w:p>
          <w:p w:rsidR="00E1364B" w:rsidRPr="005F4D41" w:rsidRDefault="00E1364B" w:rsidP="004C29CA">
            <w:pPr>
              <w:ind w:right="284"/>
              <w:rPr>
                <w:color w:val="000000"/>
              </w:rPr>
            </w:pPr>
            <w:r w:rsidRPr="005F4D41">
              <w:rPr>
                <w:color w:val="000000"/>
              </w:rPr>
              <w:lastRenderedPageBreak/>
              <w:t xml:space="preserve">  </w:t>
            </w:r>
            <w:r>
              <w:rPr>
                <w:color w:val="000000"/>
              </w:rPr>
              <w:t xml:space="preserve">                                </w:t>
            </w:r>
            <w:r w:rsidRPr="005F4D41">
              <w:rPr>
                <w:color w:val="000000"/>
              </w:rPr>
              <w:t xml:space="preserve"> года</w:t>
            </w:r>
          </w:p>
          <w:p w:rsidR="00E1364B" w:rsidRPr="005F4D41" w:rsidRDefault="00E1364B" w:rsidP="004C29CA">
            <w:pPr>
              <w:ind w:right="284"/>
              <w:rPr>
                <w:color w:val="000000"/>
              </w:rPr>
            </w:pPr>
            <w:r w:rsidRPr="005F4D41">
              <w:rPr>
                <w:color w:val="000000"/>
              </w:rPr>
              <w:t>___________________</w:t>
            </w:r>
          </w:p>
          <w:p w:rsidR="00E1364B" w:rsidRPr="005F4D41" w:rsidRDefault="00E1364B" w:rsidP="004C29CA">
            <w:pPr>
              <w:ind w:right="284"/>
              <w:rPr>
                <w:color w:val="000000"/>
              </w:rPr>
            </w:pPr>
            <w:r w:rsidRPr="005F4D41">
              <w:rPr>
                <w:color w:val="000000"/>
              </w:rPr>
              <w:t>(Дата подписания)</w:t>
            </w:r>
          </w:p>
          <w:p w:rsidR="00E1364B" w:rsidRDefault="00E1364B" w:rsidP="004C29CA"/>
          <w:p w:rsidR="00E1364B" w:rsidRDefault="00E1364B" w:rsidP="004C29CA"/>
          <w:p w:rsidR="00E1364B" w:rsidRPr="005F4D41" w:rsidRDefault="00E1364B" w:rsidP="004C29CA">
            <w:r w:rsidRPr="005F4D41">
              <w:t>М.п.</w:t>
            </w:r>
          </w:p>
        </w:tc>
      </w:tr>
    </w:tbl>
    <w:p w:rsidR="00E1364B" w:rsidRPr="005F4D41" w:rsidRDefault="00E1364B" w:rsidP="00E1364B"/>
    <w:p w:rsidR="00E1364B" w:rsidRPr="005F4D41" w:rsidRDefault="00E1364B" w:rsidP="00E1364B"/>
    <w:p w:rsidR="00E1364B" w:rsidRDefault="00E1364B" w:rsidP="00E1364B">
      <w:r>
        <w:t xml:space="preserve">Глава администрации </w:t>
      </w:r>
    </w:p>
    <w:p w:rsidR="00E1364B" w:rsidRPr="005F4D41" w:rsidRDefault="00E1364B" w:rsidP="00E1364B">
      <w:r>
        <w:t>Мглинского района</w:t>
      </w:r>
    </w:p>
    <w:p w:rsidR="00E1364B" w:rsidRPr="005F4D41" w:rsidRDefault="00E1364B" w:rsidP="00E1364B">
      <w:r w:rsidRPr="005F4D41">
        <w:t xml:space="preserve">______________ </w:t>
      </w:r>
      <w:r>
        <w:t xml:space="preserve">А.Г.Резунов </w:t>
      </w:r>
    </w:p>
    <w:p w:rsidR="00E1364B" w:rsidRPr="005F4D41" w:rsidRDefault="00E1364B" w:rsidP="00E1364B"/>
    <w:p w:rsidR="00E1364B" w:rsidRPr="005F4D41" w:rsidRDefault="00E1364B" w:rsidP="00E1364B">
      <w:r w:rsidRPr="005F4D41">
        <w:t>________________________</w:t>
      </w:r>
    </w:p>
    <w:p w:rsidR="00E1364B" w:rsidRPr="005F4D41" w:rsidRDefault="00E1364B" w:rsidP="00E1364B">
      <w:r w:rsidRPr="005F4D41">
        <w:t>(</w:t>
      </w:r>
      <w:r>
        <w:t>Д</w:t>
      </w:r>
      <w:r w:rsidRPr="005F4D41">
        <w:t>ата подписания)</w:t>
      </w:r>
    </w:p>
    <w:p w:rsidR="00E1364B" w:rsidRPr="005F4D41" w:rsidRDefault="00E1364B" w:rsidP="00E1364B">
      <w:r w:rsidRPr="005F4D41">
        <w:t xml:space="preserve">                                 </w:t>
      </w:r>
    </w:p>
    <w:p w:rsidR="00E1364B" w:rsidRPr="005F4D41" w:rsidRDefault="00E1364B" w:rsidP="00E1364B">
      <w:r w:rsidRPr="005F4D41">
        <w:t>М.п.</w:t>
      </w:r>
    </w:p>
    <w:p w:rsidR="00E1364B" w:rsidRPr="00451830" w:rsidRDefault="00E1364B" w:rsidP="008544AD">
      <w:pPr>
        <w:pStyle w:val="ConsPlusNormal"/>
        <w:widowControl/>
        <w:ind w:firstLine="0"/>
        <w:jc w:val="center"/>
        <w:rPr>
          <w:rFonts w:ascii="Times New Roman" w:hAnsi="Times New Roman" w:cs="Times New Roman"/>
          <w:smallCaps/>
          <w:sz w:val="28"/>
          <w:szCs w:val="28"/>
        </w:rPr>
      </w:pPr>
    </w:p>
    <w:sectPr w:rsidR="00E1364B" w:rsidRPr="00451830" w:rsidSect="008544AD">
      <w:pgSz w:w="11907" w:h="16840" w:code="9"/>
      <w:pgMar w:top="567" w:right="567" w:bottom="567" w:left="1134" w:header="720" w:footer="720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0BA7" w:rsidRDefault="00D40BA7" w:rsidP="00F1598D">
      <w:r>
        <w:separator/>
      </w:r>
    </w:p>
  </w:endnote>
  <w:endnote w:type="continuationSeparator" w:id="0">
    <w:p w:rsidR="00D40BA7" w:rsidRDefault="00D40BA7" w:rsidP="00F159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0BA7" w:rsidRDefault="00D40BA7" w:rsidP="00F1598D">
      <w:r>
        <w:separator/>
      </w:r>
    </w:p>
  </w:footnote>
  <w:footnote w:type="continuationSeparator" w:id="0">
    <w:p w:rsidR="00D40BA7" w:rsidRDefault="00D40BA7" w:rsidP="00F159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47784A"/>
    <w:multiLevelType w:val="hybridMultilevel"/>
    <w:tmpl w:val="080E69B2"/>
    <w:lvl w:ilvl="0" w:tplc="7A8EFC1A">
      <w:start w:val="1"/>
      <w:numFmt w:val="decimal"/>
      <w:lvlText w:val="%1."/>
      <w:lvlJc w:val="left"/>
      <w:pPr>
        <w:tabs>
          <w:tab w:val="num" w:pos="945"/>
        </w:tabs>
        <w:ind w:left="945" w:hanging="43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573993"/>
    <w:rsid w:val="00001960"/>
    <w:rsid w:val="00016C62"/>
    <w:rsid w:val="00024268"/>
    <w:rsid w:val="000244B8"/>
    <w:rsid w:val="000447F3"/>
    <w:rsid w:val="000534B8"/>
    <w:rsid w:val="000629E9"/>
    <w:rsid w:val="0007189F"/>
    <w:rsid w:val="000A47CD"/>
    <w:rsid w:val="000B72C5"/>
    <w:rsid w:val="000C0724"/>
    <w:rsid w:val="000D7FFD"/>
    <w:rsid w:val="00117916"/>
    <w:rsid w:val="00124D5F"/>
    <w:rsid w:val="00142485"/>
    <w:rsid w:val="00142DDB"/>
    <w:rsid w:val="001469B8"/>
    <w:rsid w:val="00156F46"/>
    <w:rsid w:val="00165D6B"/>
    <w:rsid w:val="00186EF4"/>
    <w:rsid w:val="0019402F"/>
    <w:rsid w:val="00194D87"/>
    <w:rsid w:val="001E1850"/>
    <w:rsid w:val="001F4A7F"/>
    <w:rsid w:val="001F628A"/>
    <w:rsid w:val="0020290A"/>
    <w:rsid w:val="002155BA"/>
    <w:rsid w:val="00263493"/>
    <w:rsid w:val="00292EE2"/>
    <w:rsid w:val="002C76C4"/>
    <w:rsid w:val="002E47C8"/>
    <w:rsid w:val="002E64A9"/>
    <w:rsid w:val="002F0E4F"/>
    <w:rsid w:val="002F1667"/>
    <w:rsid w:val="002F7D4A"/>
    <w:rsid w:val="00323AC6"/>
    <w:rsid w:val="0032682F"/>
    <w:rsid w:val="00373FDA"/>
    <w:rsid w:val="003A055F"/>
    <w:rsid w:val="004052E3"/>
    <w:rsid w:val="00414CF2"/>
    <w:rsid w:val="00425519"/>
    <w:rsid w:val="004403E1"/>
    <w:rsid w:val="004442E1"/>
    <w:rsid w:val="00451830"/>
    <w:rsid w:val="0045316E"/>
    <w:rsid w:val="0045340F"/>
    <w:rsid w:val="00457770"/>
    <w:rsid w:val="00463937"/>
    <w:rsid w:val="00471982"/>
    <w:rsid w:val="004743ED"/>
    <w:rsid w:val="00496D9B"/>
    <w:rsid w:val="004B014B"/>
    <w:rsid w:val="004E61B8"/>
    <w:rsid w:val="004F7D98"/>
    <w:rsid w:val="0050309D"/>
    <w:rsid w:val="00503C51"/>
    <w:rsid w:val="00513926"/>
    <w:rsid w:val="00526804"/>
    <w:rsid w:val="00535D96"/>
    <w:rsid w:val="00545309"/>
    <w:rsid w:val="00566A06"/>
    <w:rsid w:val="00573993"/>
    <w:rsid w:val="00581E8E"/>
    <w:rsid w:val="005916D1"/>
    <w:rsid w:val="005A2711"/>
    <w:rsid w:val="005A39EC"/>
    <w:rsid w:val="005C6FA5"/>
    <w:rsid w:val="005D698C"/>
    <w:rsid w:val="005E3EE9"/>
    <w:rsid w:val="005F39CA"/>
    <w:rsid w:val="006013AF"/>
    <w:rsid w:val="00602D39"/>
    <w:rsid w:val="00633D18"/>
    <w:rsid w:val="00652933"/>
    <w:rsid w:val="006652A2"/>
    <w:rsid w:val="00666D37"/>
    <w:rsid w:val="00671E63"/>
    <w:rsid w:val="006930D3"/>
    <w:rsid w:val="006B016B"/>
    <w:rsid w:val="006B332D"/>
    <w:rsid w:val="006C31B3"/>
    <w:rsid w:val="006E529E"/>
    <w:rsid w:val="006F7FFA"/>
    <w:rsid w:val="007037CA"/>
    <w:rsid w:val="007176DA"/>
    <w:rsid w:val="00722356"/>
    <w:rsid w:val="007A11B1"/>
    <w:rsid w:val="00846FAC"/>
    <w:rsid w:val="008544AD"/>
    <w:rsid w:val="008B11AA"/>
    <w:rsid w:val="008B1388"/>
    <w:rsid w:val="008C43C8"/>
    <w:rsid w:val="00902EE6"/>
    <w:rsid w:val="009034A1"/>
    <w:rsid w:val="00906EE8"/>
    <w:rsid w:val="009138DC"/>
    <w:rsid w:val="00917149"/>
    <w:rsid w:val="009449D6"/>
    <w:rsid w:val="009771E3"/>
    <w:rsid w:val="009A2F6C"/>
    <w:rsid w:val="009D26E0"/>
    <w:rsid w:val="009E18D3"/>
    <w:rsid w:val="00A06FAE"/>
    <w:rsid w:val="00A0715D"/>
    <w:rsid w:val="00A20130"/>
    <w:rsid w:val="00A237FC"/>
    <w:rsid w:val="00A23977"/>
    <w:rsid w:val="00A279EA"/>
    <w:rsid w:val="00A636EC"/>
    <w:rsid w:val="00A64807"/>
    <w:rsid w:val="00A71F4E"/>
    <w:rsid w:val="00A86D40"/>
    <w:rsid w:val="00A95042"/>
    <w:rsid w:val="00AA3DE0"/>
    <w:rsid w:val="00AD1431"/>
    <w:rsid w:val="00AE2500"/>
    <w:rsid w:val="00AE2F78"/>
    <w:rsid w:val="00AE5DBF"/>
    <w:rsid w:val="00AF4EFC"/>
    <w:rsid w:val="00B21155"/>
    <w:rsid w:val="00B533D2"/>
    <w:rsid w:val="00B55659"/>
    <w:rsid w:val="00B9382B"/>
    <w:rsid w:val="00B93CE1"/>
    <w:rsid w:val="00BC41F0"/>
    <w:rsid w:val="00BC6C43"/>
    <w:rsid w:val="00C125F8"/>
    <w:rsid w:val="00C73091"/>
    <w:rsid w:val="00C74764"/>
    <w:rsid w:val="00D40BA7"/>
    <w:rsid w:val="00D47E9E"/>
    <w:rsid w:val="00D81208"/>
    <w:rsid w:val="00D95800"/>
    <w:rsid w:val="00DA02BD"/>
    <w:rsid w:val="00DA7DCB"/>
    <w:rsid w:val="00DB7170"/>
    <w:rsid w:val="00DC7282"/>
    <w:rsid w:val="00DD46F4"/>
    <w:rsid w:val="00DF73EB"/>
    <w:rsid w:val="00E10909"/>
    <w:rsid w:val="00E1364B"/>
    <w:rsid w:val="00E15576"/>
    <w:rsid w:val="00E202C6"/>
    <w:rsid w:val="00E333A2"/>
    <w:rsid w:val="00E85B2F"/>
    <w:rsid w:val="00E9417D"/>
    <w:rsid w:val="00EE676D"/>
    <w:rsid w:val="00F13A95"/>
    <w:rsid w:val="00F1598D"/>
    <w:rsid w:val="00F228A1"/>
    <w:rsid w:val="00F50DF7"/>
    <w:rsid w:val="00F616CE"/>
    <w:rsid w:val="00F64EEA"/>
    <w:rsid w:val="00F764EB"/>
    <w:rsid w:val="00FB530E"/>
    <w:rsid w:val="00FD7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89F"/>
    <w:pPr>
      <w:spacing w:after="0" w:line="240" w:lineRule="auto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7189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718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07189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07189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rsid w:val="000718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0718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7189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rsid w:val="00F1598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F1598D"/>
    <w:rPr>
      <w:rFonts w:cs="Times New Roman"/>
      <w:sz w:val="28"/>
      <w:szCs w:val="28"/>
    </w:rPr>
  </w:style>
  <w:style w:type="paragraph" w:styleId="a7">
    <w:name w:val="footer"/>
    <w:basedOn w:val="a"/>
    <w:link w:val="a8"/>
    <w:uiPriority w:val="99"/>
    <w:semiHidden/>
    <w:rsid w:val="00F1598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F1598D"/>
    <w:rPr>
      <w:rFonts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004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4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4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4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4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2193</Words>
  <Characters>12502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</vt:lpstr>
    </vt:vector>
  </TitlesOfParts>
  <Company>Pre_Installed Company</Company>
  <LinksUpToDate>false</LinksUpToDate>
  <CharactersWithSpaces>14666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</dc:title>
  <dc:creator>ConsultantPlus</dc:creator>
  <cp:lastModifiedBy>Admin</cp:lastModifiedBy>
  <cp:revision>2</cp:revision>
  <cp:lastPrinted>2021-11-18T07:33:00Z</cp:lastPrinted>
  <dcterms:created xsi:type="dcterms:W3CDTF">2021-12-14T09:41:00Z</dcterms:created>
  <dcterms:modified xsi:type="dcterms:W3CDTF">2021-12-14T09:41:00Z</dcterms:modified>
</cp:coreProperties>
</file>