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№2-103 «О бюджете Краснокосаровского сельского поселения на 2013 год и на плановый период 2014 и 2015 годов»</w:t>
      </w:r>
      <w:r w:rsidR="00F72A5D">
        <w:rPr>
          <w:rFonts w:ascii="Times New Roman" w:hAnsi="Times New Roman"/>
          <w:b/>
          <w:sz w:val="24"/>
          <w:szCs w:val="24"/>
        </w:rPr>
        <w:t xml:space="preserve"> (в редакции решения от 17 января 2013г. №2-108</w:t>
      </w:r>
      <w:r w:rsidR="00E85D7A">
        <w:rPr>
          <w:rFonts w:ascii="Times New Roman" w:hAnsi="Times New Roman"/>
          <w:b/>
          <w:sz w:val="24"/>
          <w:szCs w:val="24"/>
        </w:rPr>
        <w:t>, 15 апреля 2013г. №2-109</w:t>
      </w:r>
      <w:r w:rsidR="00F72A5D">
        <w:rPr>
          <w:rFonts w:ascii="Times New Roman" w:hAnsi="Times New Roman"/>
          <w:b/>
          <w:sz w:val="24"/>
          <w:szCs w:val="24"/>
        </w:rPr>
        <w:t>)</w:t>
      </w:r>
      <w:r w:rsidR="00FB75FF">
        <w:rPr>
          <w:rFonts w:ascii="Times New Roman" w:hAnsi="Times New Roman"/>
          <w:b/>
          <w:sz w:val="24"/>
          <w:szCs w:val="24"/>
        </w:rPr>
        <w:t>.</w:t>
      </w:r>
    </w:p>
    <w:p w:rsidR="00227CE2" w:rsidRDefault="00E85D7A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«25» июня</w:t>
      </w:r>
      <w:r w:rsidR="00227CE2">
        <w:rPr>
          <w:rFonts w:ascii="Times New Roman" w:hAnsi="Times New Roman"/>
          <w:sz w:val="24"/>
          <w:szCs w:val="24"/>
        </w:rPr>
        <w:t xml:space="preserve"> 2013 года</w:t>
      </w:r>
      <w:r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DB1D8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25.12.2012 года № 2-103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F72A5D">
        <w:rPr>
          <w:rFonts w:ascii="Times New Roman" w:hAnsi="Times New Roman"/>
          <w:sz w:val="24"/>
          <w:szCs w:val="24"/>
        </w:rPr>
        <w:t xml:space="preserve"> (в редакции решения от 17 января 2013г. №2-108</w:t>
      </w:r>
      <w:r w:rsidR="00E85D7A">
        <w:rPr>
          <w:rFonts w:ascii="Times New Roman" w:hAnsi="Times New Roman"/>
          <w:sz w:val="24"/>
          <w:szCs w:val="24"/>
        </w:rPr>
        <w:t>, 15 апреля 2013г. №2-109</w:t>
      </w:r>
      <w:r w:rsidR="00F72A5D">
        <w:rPr>
          <w:rFonts w:ascii="Times New Roman" w:hAnsi="Times New Roman"/>
          <w:sz w:val="24"/>
          <w:szCs w:val="24"/>
        </w:rPr>
        <w:t>).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DB1D86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Default="00E85D7A" w:rsidP="00E85D7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доходов бюджета Краснокосаровского сельского поселения увеличился на 82000 рублей.</w:t>
      </w:r>
    </w:p>
    <w:p w:rsidR="00E85D7A" w:rsidRDefault="00E85D7A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E85D7A" w:rsidRPr="00E85D7A" w:rsidRDefault="00E85D7A" w:rsidP="00E85D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«Налоговые и неналоговые доходы» - (+) 82000 руб.</w:t>
      </w:r>
    </w:p>
    <w:p w:rsidR="00283656" w:rsidRDefault="00283656" w:rsidP="0028365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Общий прогнозируемы объем расходов бюджета Краснокосаровского сел</w:t>
      </w:r>
      <w:r w:rsidR="00DB1D86">
        <w:rPr>
          <w:rFonts w:ascii="Times New Roman" w:hAnsi="Times New Roman"/>
          <w:sz w:val="24"/>
          <w:szCs w:val="24"/>
        </w:rPr>
        <w:t xml:space="preserve">ьского </w:t>
      </w:r>
      <w:r w:rsidR="0096044D">
        <w:rPr>
          <w:rFonts w:ascii="Times New Roman" w:hAnsi="Times New Roman"/>
          <w:sz w:val="24"/>
          <w:szCs w:val="24"/>
        </w:rPr>
        <w:t>поселения</w:t>
      </w:r>
      <w:r w:rsidR="005F415D">
        <w:rPr>
          <w:rFonts w:ascii="Times New Roman" w:hAnsi="Times New Roman"/>
          <w:sz w:val="24"/>
          <w:szCs w:val="24"/>
        </w:rPr>
        <w:t xml:space="preserve"> увеличился</w:t>
      </w:r>
      <w:r w:rsidR="0096044D">
        <w:rPr>
          <w:rFonts w:ascii="Times New Roman" w:hAnsi="Times New Roman"/>
          <w:sz w:val="24"/>
          <w:szCs w:val="24"/>
        </w:rPr>
        <w:t xml:space="preserve"> на 82000 рублей.</w:t>
      </w:r>
      <w:proofErr w:type="gramEnd"/>
    </w:p>
    <w:p w:rsidR="00227CE2" w:rsidRDefault="0096044D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283656">
        <w:rPr>
          <w:rFonts w:ascii="Times New Roman" w:hAnsi="Times New Roman"/>
          <w:sz w:val="24"/>
          <w:szCs w:val="24"/>
        </w:rPr>
        <w:t xml:space="preserve"> том числе</w:t>
      </w:r>
      <w:r w:rsidR="00F72A5D" w:rsidRPr="00283656">
        <w:rPr>
          <w:rFonts w:ascii="Times New Roman" w:hAnsi="Times New Roman"/>
          <w:sz w:val="24"/>
          <w:szCs w:val="24"/>
        </w:rPr>
        <w:t>:</w:t>
      </w:r>
    </w:p>
    <w:p w:rsidR="00283656" w:rsidRPr="00283656" w:rsidRDefault="0096044D" w:rsidP="002836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</w:t>
      </w:r>
      <w:r w:rsidR="0028365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Национальная экономика</w:t>
      </w:r>
      <w:r w:rsidR="00283656">
        <w:rPr>
          <w:rFonts w:ascii="Times New Roman" w:hAnsi="Times New Roman"/>
          <w:sz w:val="24"/>
          <w:szCs w:val="24"/>
        </w:rPr>
        <w:t xml:space="preserve">» - </w:t>
      </w:r>
      <w:r w:rsidR="00DB1D86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>82000</w:t>
      </w:r>
      <w:r w:rsidR="00283656">
        <w:rPr>
          <w:rFonts w:ascii="Times New Roman" w:hAnsi="Times New Roman"/>
          <w:sz w:val="24"/>
          <w:szCs w:val="24"/>
        </w:rPr>
        <w:t xml:space="preserve"> руб.</w:t>
      </w:r>
    </w:p>
    <w:p w:rsidR="00FB75FF" w:rsidRDefault="0096044D" w:rsidP="0096044D">
      <w:pPr>
        <w:tabs>
          <w:tab w:val="left" w:pos="284"/>
          <w:tab w:val="left" w:pos="567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 </w:t>
      </w:r>
      <w:r w:rsidR="00FB75FF">
        <w:rPr>
          <w:rFonts w:ascii="Times New Roman" w:hAnsi="Times New Roman"/>
          <w:sz w:val="24"/>
          <w:szCs w:val="24"/>
        </w:rPr>
        <w:t xml:space="preserve"> Дефицит бюджета Краснокоса</w:t>
      </w:r>
      <w:r w:rsidR="00867011">
        <w:rPr>
          <w:rFonts w:ascii="Times New Roman" w:hAnsi="Times New Roman"/>
          <w:sz w:val="24"/>
          <w:szCs w:val="24"/>
        </w:rPr>
        <w:t xml:space="preserve">ровского сельского поселения </w:t>
      </w:r>
      <w:r w:rsidR="005F415D">
        <w:rPr>
          <w:rFonts w:ascii="Times New Roman" w:hAnsi="Times New Roman"/>
          <w:sz w:val="24"/>
          <w:szCs w:val="24"/>
        </w:rPr>
        <w:t xml:space="preserve">не </w:t>
      </w:r>
      <w:r w:rsidR="00FB75FF">
        <w:rPr>
          <w:rFonts w:ascii="Times New Roman" w:hAnsi="Times New Roman"/>
          <w:sz w:val="24"/>
          <w:szCs w:val="24"/>
        </w:rPr>
        <w:t>увеличился.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  <w:bookmarkStart w:id="0" w:name="_GoBack"/>
      <w:bookmarkEnd w:id="0"/>
    </w:p>
    <w:p w:rsidR="00FB75FF" w:rsidRDefault="00FB75FF" w:rsidP="00DB1D86">
      <w:pPr>
        <w:jc w:val="both"/>
        <w:rPr>
          <w:rFonts w:ascii="Times New Roman" w:hAnsi="Times New Roman"/>
          <w:sz w:val="24"/>
          <w:szCs w:val="24"/>
        </w:rPr>
      </w:pPr>
    </w:p>
    <w:p w:rsidR="00227CE2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227CE2" w:rsidRDefault="00383105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="00227CE2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DB26CF" w:rsidRDefault="0096044D"/>
    <w:p w:rsidR="00DB1D86" w:rsidRDefault="0096044D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 О.В. Сытькова</w:t>
      </w:r>
    </w:p>
    <w:p w:rsidR="0096044D" w:rsidRPr="00DB1D86" w:rsidRDefault="0096044D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2-25-82</w:t>
      </w:r>
    </w:p>
    <w:sectPr w:rsidR="0096044D" w:rsidRPr="00DB1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739FB"/>
    <w:rsid w:val="001D2479"/>
    <w:rsid w:val="00227CE2"/>
    <w:rsid w:val="00283656"/>
    <w:rsid w:val="00367069"/>
    <w:rsid w:val="00383105"/>
    <w:rsid w:val="004F674F"/>
    <w:rsid w:val="005F415D"/>
    <w:rsid w:val="0082630E"/>
    <w:rsid w:val="00867011"/>
    <w:rsid w:val="00953EBD"/>
    <w:rsid w:val="0096044D"/>
    <w:rsid w:val="00CA1D6F"/>
    <w:rsid w:val="00D31A6C"/>
    <w:rsid w:val="00DB1D86"/>
    <w:rsid w:val="00E85D7A"/>
    <w:rsid w:val="00F43E27"/>
    <w:rsid w:val="00F72A5D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2013-07-11T19:32:00Z</cp:lastPrinted>
  <dcterms:created xsi:type="dcterms:W3CDTF">2013-03-01T23:53:00Z</dcterms:created>
  <dcterms:modified xsi:type="dcterms:W3CDTF">2013-07-11T19:33:00Z</dcterms:modified>
</cp:coreProperties>
</file>