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00" w:rsidRPr="0059194F" w:rsidRDefault="0059194F" w:rsidP="00791D4E">
      <w:pPr>
        <w:pStyle w:val="1"/>
        <w:ind w:right="-2"/>
        <w:rPr>
          <w:spacing w:val="0"/>
          <w:lang w:val="ru-RU"/>
        </w:rPr>
      </w:pPr>
      <w:r>
        <w:rPr>
          <w:spacing w:val="0"/>
          <w:lang w:val="ru-RU"/>
        </w:rPr>
        <w:t>Информация</w:t>
      </w:r>
    </w:p>
    <w:p w:rsidR="00893600" w:rsidRPr="00743817" w:rsidRDefault="00893600" w:rsidP="00791D4E">
      <w:pPr>
        <w:pStyle w:val="3"/>
        <w:ind w:right="-2"/>
      </w:pPr>
      <w:r w:rsidRPr="00743817">
        <w:t>по результатам контрольного мероприятия</w:t>
      </w:r>
    </w:p>
    <w:p w:rsidR="00743817" w:rsidRPr="003B604C" w:rsidRDefault="00743817" w:rsidP="003B604C">
      <w:pPr>
        <w:spacing w:line="240" w:lineRule="auto"/>
        <w:jc w:val="center"/>
        <w:rPr>
          <w:b/>
          <w:lang w:val="x-none" w:eastAsia="x-none"/>
        </w:rPr>
      </w:pPr>
      <w:r w:rsidRPr="003B604C">
        <w:rPr>
          <w:b/>
          <w:lang w:val="x-none" w:eastAsia="x-none"/>
        </w:rPr>
        <w:t>«Проверка целевого и эффективного использования средств субсидий, предоставленных в 2019 году бюджетам муниципальных районов (городских округов) на укрепление материально-технической базы учреждений культуры Брянской области в рамках реализации мероприятия «Отдельные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населения» государственной программы «Развитие культуры и туризма в Б</w:t>
      </w:r>
      <w:r w:rsidR="00473690">
        <w:rPr>
          <w:b/>
          <w:lang w:val="x-none" w:eastAsia="x-none"/>
        </w:rPr>
        <w:t xml:space="preserve">рянской области» (совместное с </w:t>
      </w:r>
      <w:r w:rsidR="00473690">
        <w:rPr>
          <w:b/>
          <w:lang w:eastAsia="x-none"/>
        </w:rPr>
        <w:t>К</w:t>
      </w:r>
      <w:proofErr w:type="spellStart"/>
      <w:r w:rsidR="00473690">
        <w:rPr>
          <w:b/>
          <w:lang w:val="x-none" w:eastAsia="x-none"/>
        </w:rPr>
        <w:t>онтрольно</w:t>
      </w:r>
      <w:proofErr w:type="spellEnd"/>
      <w:r w:rsidR="00473690">
        <w:rPr>
          <w:b/>
          <w:lang w:val="x-none" w:eastAsia="x-none"/>
        </w:rPr>
        <w:t>-счетной</w:t>
      </w:r>
      <w:r w:rsidR="00473690">
        <w:rPr>
          <w:b/>
          <w:lang w:eastAsia="x-none"/>
        </w:rPr>
        <w:t xml:space="preserve"> палатой </w:t>
      </w:r>
      <w:r w:rsidR="0059194F">
        <w:rPr>
          <w:b/>
          <w:lang w:eastAsia="x-none"/>
        </w:rPr>
        <w:t>Брянской области</w:t>
      </w:r>
      <w:r w:rsidRPr="003B604C">
        <w:rPr>
          <w:b/>
          <w:lang w:val="x-none" w:eastAsia="x-none"/>
        </w:rPr>
        <w:t>)</w:t>
      </w:r>
    </w:p>
    <w:p w:rsidR="00C13675" w:rsidRPr="00E41112" w:rsidRDefault="00C13675" w:rsidP="00791D4E">
      <w:pPr>
        <w:pStyle w:val="3"/>
        <w:ind w:right="-2"/>
        <w:jc w:val="both"/>
        <w:rPr>
          <w:b w:val="0"/>
          <w:lang w:val="ru-RU"/>
        </w:rPr>
      </w:pPr>
      <w:bookmarkStart w:id="0" w:name="_GoBack"/>
      <w:bookmarkEnd w:id="0"/>
      <w:r>
        <w:rPr>
          <w:b w:val="0"/>
        </w:rPr>
        <w:t xml:space="preserve">на </w:t>
      </w:r>
      <w:r w:rsidRPr="00E41112">
        <w:rPr>
          <w:b w:val="0"/>
        </w:rPr>
        <w:t>объекте</w:t>
      </w:r>
      <w:r w:rsidR="009A6F6E" w:rsidRPr="00E41112">
        <w:rPr>
          <w:b w:val="0"/>
          <w:lang w:val="ru-RU"/>
        </w:rPr>
        <w:t>:</w:t>
      </w:r>
      <w:r w:rsidRPr="00E41112">
        <w:rPr>
          <w:b w:val="0"/>
        </w:rPr>
        <w:t xml:space="preserve"> </w:t>
      </w:r>
      <w:r w:rsidR="001815B5" w:rsidRPr="001815B5">
        <w:rPr>
          <w:b w:val="0"/>
        </w:rPr>
        <w:t>МБУ «</w:t>
      </w:r>
      <w:proofErr w:type="spellStart"/>
      <w:r w:rsidR="001815B5" w:rsidRPr="001815B5">
        <w:rPr>
          <w:b w:val="0"/>
        </w:rPr>
        <w:t>Мглинская</w:t>
      </w:r>
      <w:proofErr w:type="spellEnd"/>
      <w:r w:rsidR="001815B5" w:rsidRPr="001815B5">
        <w:rPr>
          <w:b w:val="0"/>
        </w:rPr>
        <w:t xml:space="preserve"> </w:t>
      </w:r>
      <w:proofErr w:type="spellStart"/>
      <w:r w:rsidR="001815B5" w:rsidRPr="001815B5">
        <w:rPr>
          <w:b w:val="0"/>
        </w:rPr>
        <w:t>межпоселенческая</w:t>
      </w:r>
      <w:proofErr w:type="spellEnd"/>
      <w:r w:rsidR="001815B5" w:rsidRPr="001815B5">
        <w:rPr>
          <w:b w:val="0"/>
        </w:rPr>
        <w:t xml:space="preserve"> централизованная клубная система»</w:t>
      </w:r>
    </w:p>
    <w:p w:rsidR="00E76B0C" w:rsidRPr="00E41112" w:rsidRDefault="00F62B4F" w:rsidP="00E76B0C">
      <w:pPr>
        <w:spacing w:line="240" w:lineRule="auto"/>
        <w:rPr>
          <w:szCs w:val="28"/>
        </w:rPr>
      </w:pPr>
      <w:r w:rsidRPr="00E41112">
        <w:rPr>
          <w:b/>
          <w:szCs w:val="28"/>
        </w:rPr>
        <w:t xml:space="preserve">1. </w:t>
      </w:r>
      <w:r w:rsidR="00893600" w:rsidRPr="00E41112">
        <w:rPr>
          <w:b/>
          <w:szCs w:val="28"/>
        </w:rPr>
        <w:t>Основание для проведения контрольного мероприятия:</w:t>
      </w:r>
      <w:r w:rsidR="00EC484E" w:rsidRPr="00E41112">
        <w:rPr>
          <w:b/>
          <w:szCs w:val="28"/>
        </w:rPr>
        <w:t xml:space="preserve"> </w:t>
      </w:r>
      <w:r w:rsidR="00F11668" w:rsidRPr="00E41112">
        <w:rPr>
          <w:b/>
          <w:szCs w:val="28"/>
        </w:rPr>
        <w:br/>
      </w:r>
      <w:r w:rsidRPr="00E41112">
        <w:rPr>
          <w:szCs w:val="28"/>
        </w:rPr>
        <w:t>пункт</w:t>
      </w:r>
      <w:r w:rsidR="006D02A2" w:rsidRPr="00E41112">
        <w:rPr>
          <w:szCs w:val="28"/>
        </w:rPr>
        <w:t xml:space="preserve"> </w:t>
      </w:r>
      <w:r w:rsidR="00646659" w:rsidRPr="00E41112">
        <w:rPr>
          <w:szCs w:val="28"/>
        </w:rPr>
        <w:t>2.</w:t>
      </w:r>
      <w:r w:rsidR="0059194F">
        <w:rPr>
          <w:szCs w:val="28"/>
        </w:rPr>
        <w:t>1.2.</w:t>
      </w:r>
      <w:r w:rsidRPr="00E41112">
        <w:rPr>
          <w:szCs w:val="28"/>
        </w:rPr>
        <w:t xml:space="preserve"> плана работы Контрольно-счетной палаты </w:t>
      </w:r>
      <w:r w:rsidR="0059194F">
        <w:rPr>
          <w:szCs w:val="28"/>
        </w:rPr>
        <w:t>Мглинского района</w:t>
      </w:r>
      <w:r w:rsidRPr="00E41112">
        <w:rPr>
          <w:szCs w:val="28"/>
        </w:rPr>
        <w:t xml:space="preserve"> </w:t>
      </w:r>
      <w:r w:rsidR="004E03F2" w:rsidRPr="00E41112">
        <w:rPr>
          <w:szCs w:val="28"/>
        </w:rPr>
        <w:t>на </w:t>
      </w:r>
      <w:r w:rsidRPr="00E41112">
        <w:rPr>
          <w:szCs w:val="28"/>
        </w:rPr>
        <w:t>20</w:t>
      </w:r>
      <w:r w:rsidR="00E76B0C" w:rsidRPr="00E41112">
        <w:rPr>
          <w:szCs w:val="28"/>
        </w:rPr>
        <w:t>20</w:t>
      </w:r>
      <w:r w:rsidRPr="00E41112">
        <w:rPr>
          <w:szCs w:val="28"/>
        </w:rPr>
        <w:t xml:space="preserve"> год, утвержденного </w:t>
      </w:r>
      <w:r w:rsidR="0059194F">
        <w:rPr>
          <w:szCs w:val="28"/>
        </w:rPr>
        <w:t xml:space="preserve">приказом </w:t>
      </w:r>
      <w:r w:rsidRPr="00E41112">
        <w:rPr>
          <w:szCs w:val="28"/>
        </w:rPr>
        <w:t xml:space="preserve"> </w:t>
      </w:r>
      <w:r w:rsidR="0059194F">
        <w:rPr>
          <w:szCs w:val="28"/>
        </w:rPr>
        <w:t xml:space="preserve">председателя </w:t>
      </w:r>
      <w:r w:rsidRPr="00E41112">
        <w:rPr>
          <w:szCs w:val="28"/>
        </w:rPr>
        <w:t xml:space="preserve"> Контрольно-счетной палаты Брянской области от </w:t>
      </w:r>
      <w:r w:rsidR="0059194F">
        <w:rPr>
          <w:rFonts w:eastAsia="Calibri"/>
          <w:szCs w:val="28"/>
        </w:rPr>
        <w:t>30</w:t>
      </w:r>
      <w:r w:rsidR="00E76B0C" w:rsidRPr="00E41112">
        <w:rPr>
          <w:rFonts w:eastAsia="Calibri"/>
          <w:szCs w:val="28"/>
        </w:rPr>
        <w:t xml:space="preserve"> декабря 2019 года № </w:t>
      </w:r>
      <w:r w:rsidR="0059194F">
        <w:rPr>
          <w:rFonts w:eastAsia="Calibri"/>
          <w:szCs w:val="28"/>
        </w:rPr>
        <w:t>55</w:t>
      </w:r>
      <w:r w:rsidR="00E76B0C" w:rsidRPr="00E41112">
        <w:rPr>
          <w:rFonts w:eastAsia="Calibri"/>
          <w:szCs w:val="28"/>
        </w:rPr>
        <w:t xml:space="preserve"> </w:t>
      </w:r>
    </w:p>
    <w:p w:rsidR="00E76B0C" w:rsidRPr="00D05149" w:rsidRDefault="00893600" w:rsidP="00E76B0C">
      <w:pPr>
        <w:spacing w:before="120" w:line="240" w:lineRule="auto"/>
        <w:rPr>
          <w:szCs w:val="28"/>
        </w:rPr>
      </w:pPr>
      <w:r w:rsidRPr="00E41112">
        <w:rPr>
          <w:b/>
          <w:szCs w:val="28"/>
        </w:rPr>
        <w:t>2. Предмет контрольного мероприятия:</w:t>
      </w:r>
      <w:r w:rsidRPr="00E41112">
        <w:rPr>
          <w:szCs w:val="28"/>
        </w:rPr>
        <w:t xml:space="preserve"> </w:t>
      </w:r>
      <w:r w:rsidR="006F41DE" w:rsidRPr="00E41112">
        <w:rPr>
          <w:szCs w:val="28"/>
        </w:rPr>
        <w:t>использование бюджетных средств, выделенных на укрепление материально-технической базы</w:t>
      </w:r>
      <w:r w:rsidR="00E41112" w:rsidRPr="00E41112">
        <w:rPr>
          <w:b/>
        </w:rPr>
        <w:t xml:space="preserve"> </w:t>
      </w:r>
      <w:r w:rsidR="001815B5" w:rsidRPr="00D05149">
        <w:t xml:space="preserve">Мглинского </w:t>
      </w:r>
      <w:proofErr w:type="spellStart"/>
      <w:r w:rsidR="001815B5" w:rsidRPr="00D05149">
        <w:t>межпоселенческого</w:t>
      </w:r>
      <w:proofErr w:type="spellEnd"/>
      <w:r w:rsidR="001815B5" w:rsidRPr="00D05149">
        <w:t xml:space="preserve"> центрального дома культуры – головного учреждения МБУ «</w:t>
      </w:r>
      <w:proofErr w:type="spellStart"/>
      <w:r w:rsidR="001815B5" w:rsidRPr="00D05149">
        <w:t>Мглинская</w:t>
      </w:r>
      <w:proofErr w:type="spellEnd"/>
      <w:r w:rsidR="001815B5" w:rsidRPr="00D05149">
        <w:t xml:space="preserve"> </w:t>
      </w:r>
      <w:proofErr w:type="spellStart"/>
      <w:r w:rsidR="001815B5" w:rsidRPr="00D05149">
        <w:t>межпоселенческая</w:t>
      </w:r>
      <w:proofErr w:type="spellEnd"/>
      <w:r w:rsidR="001815B5" w:rsidRPr="00D05149">
        <w:t xml:space="preserve"> централизованная клубная система»</w:t>
      </w:r>
      <w:r w:rsidR="00D05149">
        <w:t>.</w:t>
      </w:r>
    </w:p>
    <w:p w:rsidR="002E4715" w:rsidRPr="0044160B" w:rsidRDefault="0059194F" w:rsidP="002E4715">
      <w:pPr>
        <w:spacing w:before="120" w:after="120" w:line="240" w:lineRule="auto"/>
        <w:rPr>
          <w:b/>
          <w:szCs w:val="28"/>
        </w:rPr>
      </w:pPr>
      <w:r>
        <w:rPr>
          <w:b/>
          <w:szCs w:val="28"/>
        </w:rPr>
        <w:t>3</w:t>
      </w:r>
      <w:r w:rsidR="002E4715" w:rsidRPr="0044160B">
        <w:rPr>
          <w:b/>
          <w:szCs w:val="28"/>
        </w:rPr>
        <w:t>. В ходе контрольного мероприятия установлено следующее.</w:t>
      </w:r>
    </w:p>
    <w:p w:rsidR="00AC22A0" w:rsidRPr="0044160B" w:rsidRDefault="00A068AF" w:rsidP="000B6020">
      <w:pPr>
        <w:spacing w:line="240" w:lineRule="auto"/>
        <w:rPr>
          <w:szCs w:val="28"/>
        </w:rPr>
      </w:pPr>
      <w:proofErr w:type="gramStart"/>
      <w:r w:rsidRPr="0044160B">
        <w:rPr>
          <w:szCs w:val="28"/>
        </w:rPr>
        <w:t>В соответствии с постановлением Правительства Брянской области</w:t>
      </w:r>
      <w:r w:rsidR="000F2182" w:rsidRPr="0044160B">
        <w:t xml:space="preserve"> </w:t>
      </w:r>
      <w:r w:rsidR="004F55A9">
        <w:br/>
      </w:r>
      <w:r w:rsidR="000F2182" w:rsidRPr="0044160B">
        <w:rPr>
          <w:szCs w:val="28"/>
        </w:rPr>
        <w:t xml:space="preserve">от 27.05.2019 № 223-п </w:t>
      </w:r>
      <w:r w:rsidR="003F3A38" w:rsidRPr="0044160B">
        <w:rPr>
          <w:szCs w:val="28"/>
        </w:rPr>
        <w:t>«</w:t>
      </w:r>
      <w:r w:rsidR="000B6020" w:rsidRPr="0044160B">
        <w:rPr>
          <w:szCs w:val="28"/>
        </w:rPr>
        <w:t>Об утверждении распределения субсидий, предоставляемых в 2019 году бюджетам муниципальных районов (городских округов) на укрепление материально-технической базы учреждений культуры Брянской области</w:t>
      </w:r>
      <w:r w:rsidR="003F3A38" w:rsidRPr="0044160B">
        <w:rPr>
          <w:szCs w:val="28"/>
        </w:rPr>
        <w:t xml:space="preserve">» </w:t>
      </w:r>
      <w:r w:rsidR="000B6020" w:rsidRPr="0044160B">
        <w:rPr>
          <w:szCs w:val="28"/>
        </w:rPr>
        <w:t>бюджету муниципального образования «</w:t>
      </w:r>
      <w:proofErr w:type="spellStart"/>
      <w:r w:rsidR="0044160B" w:rsidRPr="0044160B">
        <w:rPr>
          <w:szCs w:val="28"/>
        </w:rPr>
        <w:t>Мглинский</w:t>
      </w:r>
      <w:proofErr w:type="spellEnd"/>
      <w:r w:rsidR="000B6020" w:rsidRPr="0044160B">
        <w:rPr>
          <w:szCs w:val="28"/>
        </w:rPr>
        <w:t xml:space="preserve"> район» </w:t>
      </w:r>
      <w:r w:rsidR="004F55A9">
        <w:rPr>
          <w:szCs w:val="28"/>
        </w:rPr>
        <w:t xml:space="preserve">распределен </w:t>
      </w:r>
      <w:r w:rsidR="000B6020" w:rsidRPr="0044160B">
        <w:rPr>
          <w:szCs w:val="28"/>
        </w:rPr>
        <w:t>объем субсидии на укрепление материально-технической базы</w:t>
      </w:r>
      <w:r w:rsidR="0044160B">
        <w:rPr>
          <w:szCs w:val="28"/>
        </w:rPr>
        <w:t xml:space="preserve"> </w:t>
      </w:r>
      <w:r w:rsidR="0044160B" w:rsidRPr="00D05149">
        <w:t xml:space="preserve">Мглинского </w:t>
      </w:r>
      <w:proofErr w:type="spellStart"/>
      <w:r w:rsidR="0044160B" w:rsidRPr="00D05149">
        <w:t>межпоселенческого</w:t>
      </w:r>
      <w:proofErr w:type="spellEnd"/>
      <w:r w:rsidR="0044160B" w:rsidRPr="00D05149">
        <w:t xml:space="preserve"> центрального дома культуры – головного учреждения МБУ </w:t>
      </w:r>
      <w:r w:rsidR="0044160B" w:rsidRPr="0044160B">
        <w:t>«</w:t>
      </w:r>
      <w:proofErr w:type="spellStart"/>
      <w:r w:rsidR="0044160B" w:rsidRPr="0044160B">
        <w:t>Мглинская</w:t>
      </w:r>
      <w:proofErr w:type="spellEnd"/>
      <w:r w:rsidR="0044160B" w:rsidRPr="0044160B">
        <w:t xml:space="preserve"> </w:t>
      </w:r>
      <w:proofErr w:type="spellStart"/>
      <w:r w:rsidR="0044160B" w:rsidRPr="0044160B">
        <w:t>межпоселенческая</w:t>
      </w:r>
      <w:proofErr w:type="spellEnd"/>
      <w:r w:rsidR="0044160B" w:rsidRPr="0044160B">
        <w:t xml:space="preserve"> централизованная клубная система»</w:t>
      </w:r>
      <w:r w:rsidR="000B6020" w:rsidRPr="0044160B">
        <w:rPr>
          <w:szCs w:val="28"/>
        </w:rPr>
        <w:t xml:space="preserve"> </w:t>
      </w:r>
      <w:r w:rsidR="001157F9" w:rsidRPr="0044160B">
        <w:rPr>
          <w:szCs w:val="28"/>
        </w:rPr>
        <w:t xml:space="preserve">в сумме </w:t>
      </w:r>
      <w:r w:rsidR="0044160B" w:rsidRPr="0044160B">
        <w:rPr>
          <w:szCs w:val="28"/>
        </w:rPr>
        <w:t>2 000,0</w:t>
      </w:r>
      <w:proofErr w:type="gramEnd"/>
      <w:r w:rsidR="001157F9" w:rsidRPr="0044160B">
        <w:rPr>
          <w:szCs w:val="28"/>
        </w:rPr>
        <w:t xml:space="preserve"> тыс. рублей.</w:t>
      </w:r>
    </w:p>
    <w:p w:rsidR="001411D1" w:rsidRPr="00365B60" w:rsidRDefault="001411D1" w:rsidP="002836D7">
      <w:pPr>
        <w:spacing w:line="240" w:lineRule="auto"/>
        <w:rPr>
          <w:szCs w:val="28"/>
        </w:rPr>
      </w:pPr>
      <w:r w:rsidRPr="00C61607">
        <w:rPr>
          <w:szCs w:val="28"/>
        </w:rPr>
        <w:t xml:space="preserve">Условия предоставления субсидии определены соглашением </w:t>
      </w:r>
      <w:r w:rsidR="0026226C">
        <w:rPr>
          <w:szCs w:val="28"/>
        </w:rPr>
        <w:br/>
      </w:r>
      <w:r w:rsidRPr="00C61607">
        <w:rPr>
          <w:szCs w:val="28"/>
        </w:rPr>
        <w:t xml:space="preserve">о </w:t>
      </w:r>
      <w:r w:rsidRPr="00E13043">
        <w:rPr>
          <w:szCs w:val="28"/>
        </w:rPr>
        <w:t>предоставлении субсидии из областного бюджета Брянской области бюджету муниципального образования «</w:t>
      </w:r>
      <w:proofErr w:type="spellStart"/>
      <w:r w:rsidR="00E13043" w:rsidRPr="00E13043">
        <w:rPr>
          <w:szCs w:val="28"/>
        </w:rPr>
        <w:t>Мглинск</w:t>
      </w:r>
      <w:r w:rsidRPr="00E13043">
        <w:rPr>
          <w:szCs w:val="28"/>
        </w:rPr>
        <w:t>ий</w:t>
      </w:r>
      <w:proofErr w:type="spellEnd"/>
      <w:r w:rsidRPr="00E13043">
        <w:rPr>
          <w:szCs w:val="28"/>
        </w:rPr>
        <w:t xml:space="preserve"> район», заключенным между департаментом культуры Брянской области и администрацией </w:t>
      </w:r>
      <w:r w:rsidR="00E13043" w:rsidRPr="00E13043">
        <w:rPr>
          <w:szCs w:val="28"/>
        </w:rPr>
        <w:t>Мглинс</w:t>
      </w:r>
      <w:r w:rsidR="00131DC3" w:rsidRPr="00E13043">
        <w:rPr>
          <w:szCs w:val="28"/>
        </w:rPr>
        <w:t xml:space="preserve">кого </w:t>
      </w:r>
      <w:r w:rsidRPr="00E13043">
        <w:rPr>
          <w:szCs w:val="28"/>
        </w:rPr>
        <w:t>района от 1</w:t>
      </w:r>
      <w:r w:rsidR="00E13043" w:rsidRPr="00E13043">
        <w:rPr>
          <w:szCs w:val="28"/>
        </w:rPr>
        <w:t>3</w:t>
      </w:r>
      <w:r w:rsidRPr="00E13043">
        <w:rPr>
          <w:szCs w:val="28"/>
        </w:rPr>
        <w:t>.06.2019 № 34</w:t>
      </w:r>
      <w:r w:rsidR="00E13043" w:rsidRPr="00E13043">
        <w:rPr>
          <w:szCs w:val="28"/>
        </w:rPr>
        <w:t>1</w:t>
      </w:r>
      <w:r w:rsidRPr="00E13043">
        <w:rPr>
          <w:szCs w:val="28"/>
        </w:rPr>
        <w:t xml:space="preserve"> (далее – Соглашение).</w:t>
      </w:r>
      <w:r w:rsidR="002836D7">
        <w:rPr>
          <w:szCs w:val="28"/>
        </w:rPr>
        <w:t xml:space="preserve"> Предметом С</w:t>
      </w:r>
      <w:r w:rsidRPr="00E13043">
        <w:rPr>
          <w:szCs w:val="28"/>
        </w:rPr>
        <w:t xml:space="preserve">оглашения является предоставление субсидии из областного бюджета на частичную оплату расходов на укрепление материально-технической базы </w:t>
      </w:r>
      <w:r w:rsidR="00E13043" w:rsidRPr="00D05149">
        <w:t xml:space="preserve">Мглинского </w:t>
      </w:r>
      <w:proofErr w:type="spellStart"/>
      <w:r w:rsidR="00E13043" w:rsidRPr="00D05149">
        <w:t>межпоселенческого</w:t>
      </w:r>
      <w:proofErr w:type="spellEnd"/>
      <w:r w:rsidR="00E13043" w:rsidRPr="00D05149">
        <w:t xml:space="preserve"> центрального дома культуры – головного учреждения </w:t>
      </w:r>
      <w:r w:rsidR="004F55A9">
        <w:br/>
      </w:r>
      <w:r w:rsidR="00E13043" w:rsidRPr="00365B60">
        <w:t>МБУ «</w:t>
      </w:r>
      <w:proofErr w:type="spellStart"/>
      <w:r w:rsidR="00E13043" w:rsidRPr="00365B60">
        <w:t>Мглинская</w:t>
      </w:r>
      <w:proofErr w:type="spellEnd"/>
      <w:r w:rsidR="00E13043" w:rsidRPr="00365B60">
        <w:t xml:space="preserve"> </w:t>
      </w:r>
      <w:proofErr w:type="spellStart"/>
      <w:r w:rsidR="00E13043" w:rsidRPr="00365B60">
        <w:t>межпоселенческая</w:t>
      </w:r>
      <w:proofErr w:type="spellEnd"/>
      <w:r w:rsidR="00E13043" w:rsidRPr="00365B60">
        <w:t xml:space="preserve"> централизованная клубная система».</w:t>
      </w:r>
    </w:p>
    <w:p w:rsidR="001411D1" w:rsidRDefault="002836D7" w:rsidP="00AD5C71">
      <w:pPr>
        <w:spacing w:line="240" w:lineRule="auto"/>
        <w:rPr>
          <w:szCs w:val="28"/>
        </w:rPr>
      </w:pPr>
      <w:proofErr w:type="gramStart"/>
      <w:r>
        <w:rPr>
          <w:szCs w:val="28"/>
        </w:rPr>
        <w:t>В соответствии с Соглашением о</w:t>
      </w:r>
      <w:r w:rsidR="001411D1" w:rsidRPr="00365B60">
        <w:rPr>
          <w:szCs w:val="28"/>
        </w:rPr>
        <w:t>бщий объем бюджетных ассигнований, предусматриваемых в бюджете муниципального образования «</w:t>
      </w:r>
      <w:proofErr w:type="spellStart"/>
      <w:r w:rsidR="00365B60" w:rsidRPr="00365B60">
        <w:rPr>
          <w:szCs w:val="28"/>
        </w:rPr>
        <w:t>Мглинский</w:t>
      </w:r>
      <w:proofErr w:type="spellEnd"/>
      <w:r w:rsidR="00365B60" w:rsidRPr="00365B60">
        <w:rPr>
          <w:szCs w:val="28"/>
        </w:rPr>
        <w:t xml:space="preserve"> </w:t>
      </w:r>
      <w:r w:rsidR="001411D1" w:rsidRPr="00365B60">
        <w:rPr>
          <w:szCs w:val="28"/>
        </w:rPr>
        <w:t xml:space="preserve">район» на финансовое обеспечение расходных обязательств, в целях </w:t>
      </w:r>
      <w:proofErr w:type="spellStart"/>
      <w:r w:rsidR="001411D1" w:rsidRPr="00365B60">
        <w:rPr>
          <w:szCs w:val="28"/>
        </w:rPr>
        <w:lastRenderedPageBreak/>
        <w:t>софинансирования</w:t>
      </w:r>
      <w:proofErr w:type="spellEnd"/>
      <w:r w:rsidR="001411D1" w:rsidRPr="00365B60">
        <w:rPr>
          <w:szCs w:val="28"/>
        </w:rPr>
        <w:t xml:space="preserve"> которых предоставляется субсидия, составляет в 2019 году </w:t>
      </w:r>
      <w:r w:rsidR="00365B60" w:rsidRPr="00365B60">
        <w:rPr>
          <w:szCs w:val="28"/>
        </w:rPr>
        <w:t>2 105,3</w:t>
      </w:r>
      <w:r w:rsidR="001411D1" w:rsidRPr="00365B60">
        <w:rPr>
          <w:szCs w:val="28"/>
        </w:rPr>
        <w:t xml:space="preserve"> тыс. рублей, в том числе за счет средств местного бюджета –</w:t>
      </w:r>
      <w:r w:rsidR="00872D7C">
        <w:rPr>
          <w:szCs w:val="28"/>
        </w:rPr>
        <w:br/>
      </w:r>
      <w:r w:rsidR="00365B60" w:rsidRPr="00365B60">
        <w:rPr>
          <w:szCs w:val="28"/>
        </w:rPr>
        <w:t>105,3</w:t>
      </w:r>
      <w:r w:rsidR="001411D1" w:rsidRPr="00365B60">
        <w:rPr>
          <w:szCs w:val="28"/>
        </w:rPr>
        <w:t xml:space="preserve"> тыс. ру</w:t>
      </w:r>
      <w:r>
        <w:rPr>
          <w:szCs w:val="28"/>
        </w:rPr>
        <w:t xml:space="preserve">блей, уровень </w:t>
      </w:r>
      <w:proofErr w:type="spellStart"/>
      <w:r>
        <w:rPr>
          <w:szCs w:val="28"/>
        </w:rPr>
        <w:t>софинансирования</w:t>
      </w:r>
      <w:proofErr w:type="spellEnd"/>
      <w:r>
        <w:rPr>
          <w:szCs w:val="28"/>
        </w:rPr>
        <w:t xml:space="preserve"> средствами об</w:t>
      </w:r>
      <w:r w:rsidR="00AD5C71">
        <w:rPr>
          <w:szCs w:val="28"/>
        </w:rPr>
        <w:t xml:space="preserve">ластного бюджета </w:t>
      </w:r>
      <w:r w:rsidR="00FA79F9">
        <w:rPr>
          <w:szCs w:val="28"/>
        </w:rPr>
        <w:t xml:space="preserve">составляет </w:t>
      </w:r>
      <w:r w:rsidR="00AD5C71">
        <w:rPr>
          <w:szCs w:val="28"/>
        </w:rPr>
        <w:t xml:space="preserve">95,0 процентов, </w:t>
      </w:r>
      <w:r w:rsidR="004F55A9">
        <w:rPr>
          <w:szCs w:val="28"/>
        </w:rPr>
        <w:t xml:space="preserve">значение </w:t>
      </w:r>
      <w:r w:rsidR="00AD5C71">
        <w:rPr>
          <w:szCs w:val="28"/>
        </w:rPr>
        <w:t>показател</w:t>
      </w:r>
      <w:r w:rsidR="004F55A9">
        <w:rPr>
          <w:szCs w:val="28"/>
        </w:rPr>
        <w:t>я</w:t>
      </w:r>
      <w:r w:rsidR="00AD5C71">
        <w:rPr>
          <w:szCs w:val="28"/>
        </w:rPr>
        <w:t xml:space="preserve"> результативности </w:t>
      </w:r>
      <w:r w:rsidR="00AD5C71" w:rsidRPr="00B60A62">
        <w:rPr>
          <w:i/>
          <w:szCs w:val="28"/>
        </w:rPr>
        <w:t>«Доля зданий муниципальных учреждений</w:t>
      </w:r>
      <w:proofErr w:type="gramEnd"/>
      <w:r w:rsidR="00AD5C71" w:rsidRPr="00B60A62">
        <w:rPr>
          <w:i/>
          <w:szCs w:val="28"/>
        </w:rPr>
        <w:t xml:space="preserve"> культуры, находящихся в удовлетворительном состоянии в общем количестве зданий учреждений культуры»</w:t>
      </w:r>
      <w:r w:rsidR="00AD5C71">
        <w:rPr>
          <w:szCs w:val="28"/>
        </w:rPr>
        <w:t xml:space="preserve"> </w:t>
      </w:r>
      <w:r w:rsidR="00FA79F9">
        <w:rPr>
          <w:szCs w:val="28"/>
        </w:rPr>
        <w:t>определен</w:t>
      </w:r>
      <w:r w:rsidR="004F55A9">
        <w:rPr>
          <w:szCs w:val="28"/>
        </w:rPr>
        <w:t>о</w:t>
      </w:r>
      <w:r w:rsidR="00FA79F9">
        <w:rPr>
          <w:szCs w:val="28"/>
        </w:rPr>
        <w:t xml:space="preserve"> </w:t>
      </w:r>
      <w:r w:rsidR="004F55A9">
        <w:rPr>
          <w:szCs w:val="28"/>
        </w:rPr>
        <w:br/>
      </w:r>
      <w:r w:rsidR="00AD5C71">
        <w:rPr>
          <w:szCs w:val="28"/>
        </w:rPr>
        <w:t>на уровне 95,0 процентов.</w:t>
      </w:r>
    </w:p>
    <w:p w:rsidR="001D5D31" w:rsidRDefault="001D5D31" w:rsidP="001D5D31">
      <w:pPr>
        <w:spacing w:line="240" w:lineRule="auto"/>
        <w:rPr>
          <w:spacing w:val="-2"/>
          <w:szCs w:val="28"/>
        </w:rPr>
      </w:pPr>
      <w:r w:rsidRPr="00365B60">
        <w:rPr>
          <w:spacing w:val="-2"/>
          <w:szCs w:val="28"/>
        </w:rPr>
        <w:t>Предоставление субсидии осуществлялось в соответствии с перечнем мероприятий муниципальной программы «</w:t>
      </w:r>
      <w:r w:rsidR="00365B60" w:rsidRPr="00365B60">
        <w:rPr>
          <w:spacing w:val="-2"/>
          <w:szCs w:val="28"/>
        </w:rPr>
        <w:t>Развитие культуры и сохранение культурного наследия Мглинского района</w:t>
      </w:r>
      <w:r w:rsidRPr="00365B60">
        <w:rPr>
          <w:spacing w:val="-2"/>
          <w:szCs w:val="28"/>
        </w:rPr>
        <w:t xml:space="preserve">», утвержденной </w:t>
      </w:r>
      <w:r w:rsidR="00365B60" w:rsidRPr="00365B60">
        <w:rPr>
          <w:spacing w:val="-2"/>
          <w:szCs w:val="28"/>
        </w:rPr>
        <w:t xml:space="preserve">администрацией </w:t>
      </w:r>
      <w:r w:rsidR="00365B60" w:rsidRPr="00785E66">
        <w:rPr>
          <w:spacing w:val="-2"/>
          <w:szCs w:val="28"/>
        </w:rPr>
        <w:t>Мглинского</w:t>
      </w:r>
      <w:r w:rsidRPr="00785E66">
        <w:rPr>
          <w:spacing w:val="-2"/>
          <w:szCs w:val="28"/>
        </w:rPr>
        <w:t xml:space="preserve"> района от </w:t>
      </w:r>
      <w:r w:rsidR="00365B60" w:rsidRPr="00785E66">
        <w:rPr>
          <w:spacing w:val="-2"/>
          <w:szCs w:val="28"/>
        </w:rPr>
        <w:t>29</w:t>
      </w:r>
      <w:r w:rsidRPr="00785E66">
        <w:rPr>
          <w:spacing w:val="-2"/>
          <w:szCs w:val="28"/>
        </w:rPr>
        <w:t>.1</w:t>
      </w:r>
      <w:r w:rsidR="00365B60" w:rsidRPr="00785E66">
        <w:rPr>
          <w:spacing w:val="-2"/>
          <w:szCs w:val="28"/>
        </w:rPr>
        <w:t>2</w:t>
      </w:r>
      <w:r w:rsidRPr="00785E66">
        <w:rPr>
          <w:spacing w:val="-2"/>
          <w:szCs w:val="28"/>
        </w:rPr>
        <w:t xml:space="preserve">.2018 № </w:t>
      </w:r>
      <w:r w:rsidR="00365B60" w:rsidRPr="00785E66">
        <w:rPr>
          <w:spacing w:val="-2"/>
          <w:szCs w:val="28"/>
        </w:rPr>
        <w:t>841</w:t>
      </w:r>
      <w:r w:rsidRPr="00785E66">
        <w:rPr>
          <w:spacing w:val="-2"/>
          <w:szCs w:val="28"/>
        </w:rPr>
        <w:t xml:space="preserve">. </w:t>
      </w:r>
    </w:p>
    <w:p w:rsidR="00447475" w:rsidRDefault="00447475" w:rsidP="00447475">
      <w:pPr>
        <w:spacing w:line="240" w:lineRule="auto"/>
        <w:rPr>
          <w:szCs w:val="28"/>
        </w:rPr>
      </w:pPr>
      <w:r w:rsidRPr="00975003">
        <w:rPr>
          <w:spacing w:val="-2"/>
          <w:szCs w:val="28"/>
        </w:rPr>
        <w:t xml:space="preserve">Таким образом, проверкой сделан вывод о соблюдении </w:t>
      </w:r>
      <w:r>
        <w:rPr>
          <w:szCs w:val="28"/>
        </w:rPr>
        <w:t>муниципальным образованием «</w:t>
      </w:r>
      <w:proofErr w:type="spellStart"/>
      <w:r>
        <w:rPr>
          <w:szCs w:val="28"/>
        </w:rPr>
        <w:t>Мглинский</w:t>
      </w:r>
      <w:proofErr w:type="spellEnd"/>
      <w:r>
        <w:rPr>
          <w:szCs w:val="28"/>
        </w:rPr>
        <w:t xml:space="preserve"> район</w:t>
      </w:r>
      <w:r w:rsidRPr="004D32F9">
        <w:rPr>
          <w:szCs w:val="28"/>
        </w:rPr>
        <w:t>»</w:t>
      </w:r>
      <w:r>
        <w:rPr>
          <w:szCs w:val="28"/>
        </w:rPr>
        <w:t xml:space="preserve"> условий, определенных </w:t>
      </w:r>
      <w:r w:rsidRPr="00DB1E70">
        <w:rPr>
          <w:szCs w:val="28"/>
        </w:rPr>
        <w:t>соглашением о предоставлении субсидии из областного бюджета Брянской области бюджету муниципального образования «</w:t>
      </w:r>
      <w:proofErr w:type="spellStart"/>
      <w:r>
        <w:rPr>
          <w:szCs w:val="28"/>
        </w:rPr>
        <w:t>Мглинский</w:t>
      </w:r>
      <w:proofErr w:type="spellEnd"/>
      <w:r>
        <w:rPr>
          <w:szCs w:val="28"/>
        </w:rPr>
        <w:t xml:space="preserve"> район</w:t>
      </w:r>
      <w:r w:rsidRPr="00DB1E70">
        <w:rPr>
          <w:szCs w:val="28"/>
        </w:rPr>
        <w:t xml:space="preserve">», заключенным между департаментом культуры Брянской области и администрацией </w:t>
      </w:r>
      <w:r>
        <w:rPr>
          <w:szCs w:val="28"/>
        </w:rPr>
        <w:t>Мглинского района от 13.06.2019 № 341.</w:t>
      </w:r>
    </w:p>
    <w:p w:rsidR="00CA2470" w:rsidRPr="00D05149" w:rsidRDefault="00CA2470" w:rsidP="001411D1">
      <w:pPr>
        <w:spacing w:line="240" w:lineRule="auto"/>
        <w:rPr>
          <w:spacing w:val="-4"/>
          <w:szCs w:val="28"/>
          <w:highlight w:val="yellow"/>
        </w:rPr>
      </w:pPr>
      <w:r w:rsidRPr="00AA779C">
        <w:rPr>
          <w:spacing w:val="-2"/>
          <w:szCs w:val="28"/>
        </w:rPr>
        <w:t xml:space="preserve">В целях реализации мероприятий по укреплению материально-технической базы </w:t>
      </w:r>
      <w:r w:rsidRPr="00AA779C">
        <w:rPr>
          <w:szCs w:val="28"/>
        </w:rPr>
        <w:t xml:space="preserve">учреждений культуры Брянской области </w:t>
      </w:r>
      <w:r w:rsidRPr="00AA779C">
        <w:rPr>
          <w:spacing w:val="-2"/>
          <w:szCs w:val="28"/>
        </w:rPr>
        <w:t xml:space="preserve">между </w:t>
      </w:r>
      <w:r w:rsidR="00AA779C" w:rsidRPr="00AA779C">
        <w:rPr>
          <w:spacing w:val="-2"/>
          <w:szCs w:val="28"/>
        </w:rPr>
        <w:t xml:space="preserve">отделом культуры администрации Мглинского района </w:t>
      </w:r>
      <w:r w:rsidRPr="00AA779C">
        <w:rPr>
          <w:spacing w:val="-2"/>
          <w:szCs w:val="28"/>
        </w:rPr>
        <w:t xml:space="preserve">и </w:t>
      </w:r>
      <w:r w:rsidR="00AA779C" w:rsidRPr="00AA779C">
        <w:t>МБУ «</w:t>
      </w:r>
      <w:proofErr w:type="spellStart"/>
      <w:r w:rsidR="00AA779C" w:rsidRPr="00AA779C">
        <w:t>Мглинская</w:t>
      </w:r>
      <w:proofErr w:type="spellEnd"/>
      <w:r w:rsidR="00AA779C" w:rsidRPr="00AA779C">
        <w:t xml:space="preserve"> </w:t>
      </w:r>
      <w:proofErr w:type="spellStart"/>
      <w:r w:rsidR="00AA779C" w:rsidRPr="00AA779C">
        <w:t>межпоселенческая</w:t>
      </w:r>
      <w:proofErr w:type="spellEnd"/>
      <w:r w:rsidR="00AA779C" w:rsidRPr="00AA779C">
        <w:t xml:space="preserve"> централизованная клубная система» </w:t>
      </w:r>
      <w:r w:rsidRPr="00AA779C">
        <w:rPr>
          <w:spacing w:val="-2"/>
          <w:szCs w:val="28"/>
        </w:rPr>
        <w:t xml:space="preserve">заключено соглашение </w:t>
      </w:r>
      <w:r w:rsidR="0026226C">
        <w:rPr>
          <w:spacing w:val="-2"/>
          <w:szCs w:val="28"/>
        </w:rPr>
        <w:br/>
      </w:r>
      <w:r w:rsidRPr="00AA779C">
        <w:rPr>
          <w:spacing w:val="-2"/>
          <w:szCs w:val="28"/>
        </w:rPr>
        <w:t xml:space="preserve">о предоставлении субсидии на иные цели от </w:t>
      </w:r>
      <w:r w:rsidR="00AA779C" w:rsidRPr="00AA779C">
        <w:rPr>
          <w:spacing w:val="-2"/>
          <w:szCs w:val="28"/>
        </w:rPr>
        <w:t>25</w:t>
      </w:r>
      <w:r w:rsidRPr="00AA779C">
        <w:rPr>
          <w:spacing w:val="-2"/>
          <w:szCs w:val="28"/>
        </w:rPr>
        <w:t>.0</w:t>
      </w:r>
      <w:r w:rsidR="00AA779C" w:rsidRPr="00AA779C">
        <w:rPr>
          <w:spacing w:val="-2"/>
          <w:szCs w:val="28"/>
        </w:rPr>
        <w:t>6</w:t>
      </w:r>
      <w:r w:rsidRPr="00AA779C">
        <w:rPr>
          <w:spacing w:val="-2"/>
          <w:szCs w:val="28"/>
        </w:rPr>
        <w:t xml:space="preserve">.2019 года </w:t>
      </w:r>
      <w:r w:rsidRPr="00AA779C">
        <w:rPr>
          <w:spacing w:val="-4"/>
          <w:szCs w:val="28"/>
        </w:rPr>
        <w:t xml:space="preserve">без номера на сумму </w:t>
      </w:r>
      <w:r w:rsidRPr="00AA779C">
        <w:rPr>
          <w:spacing w:val="-4"/>
          <w:szCs w:val="28"/>
        </w:rPr>
        <w:br/>
      </w:r>
      <w:r w:rsidR="00AA779C">
        <w:rPr>
          <w:spacing w:val="-4"/>
          <w:szCs w:val="28"/>
        </w:rPr>
        <w:t>2 105,3</w:t>
      </w:r>
      <w:r w:rsidRPr="00AA779C">
        <w:rPr>
          <w:spacing w:val="-4"/>
          <w:szCs w:val="28"/>
        </w:rPr>
        <w:t xml:space="preserve"> тыс. рублей</w:t>
      </w:r>
      <w:r w:rsidR="00567500" w:rsidRPr="00AA779C">
        <w:rPr>
          <w:spacing w:val="-4"/>
          <w:szCs w:val="28"/>
        </w:rPr>
        <w:t xml:space="preserve"> </w:t>
      </w:r>
      <w:r w:rsidRPr="00AA779C">
        <w:rPr>
          <w:spacing w:val="-4"/>
          <w:szCs w:val="28"/>
        </w:rPr>
        <w:t xml:space="preserve">(далее – Соглашение от </w:t>
      </w:r>
      <w:r w:rsidR="00AA779C">
        <w:rPr>
          <w:spacing w:val="-4"/>
          <w:szCs w:val="28"/>
        </w:rPr>
        <w:t>25</w:t>
      </w:r>
      <w:r w:rsidRPr="00AA779C">
        <w:rPr>
          <w:spacing w:val="-4"/>
          <w:szCs w:val="28"/>
        </w:rPr>
        <w:t>.0</w:t>
      </w:r>
      <w:r w:rsidR="00AA779C">
        <w:rPr>
          <w:spacing w:val="-4"/>
          <w:szCs w:val="28"/>
        </w:rPr>
        <w:t>6</w:t>
      </w:r>
      <w:r w:rsidRPr="00AA779C">
        <w:rPr>
          <w:spacing w:val="-4"/>
          <w:szCs w:val="28"/>
        </w:rPr>
        <w:t>.2019 года</w:t>
      </w:r>
      <w:r w:rsidR="00AA779C">
        <w:rPr>
          <w:spacing w:val="-4"/>
          <w:szCs w:val="28"/>
        </w:rPr>
        <w:t>).</w:t>
      </w:r>
    </w:p>
    <w:p w:rsidR="00F94B1F" w:rsidRPr="00993171" w:rsidRDefault="00F94B1F" w:rsidP="00E13164">
      <w:pPr>
        <w:autoSpaceDE w:val="0"/>
        <w:autoSpaceDN w:val="0"/>
        <w:adjustRightInd w:val="0"/>
        <w:spacing w:after="120" w:line="240" w:lineRule="auto"/>
        <w:ind w:firstLine="708"/>
        <w:outlineLvl w:val="0"/>
        <w:rPr>
          <w:szCs w:val="28"/>
        </w:rPr>
      </w:pPr>
      <w:r w:rsidRPr="00993171">
        <w:rPr>
          <w:szCs w:val="28"/>
        </w:rPr>
        <w:t>Проверкой соблюдения условий заключенн</w:t>
      </w:r>
      <w:r w:rsidR="004F55A9">
        <w:rPr>
          <w:szCs w:val="28"/>
        </w:rPr>
        <w:t>ых</w:t>
      </w:r>
      <w:r w:rsidRPr="00993171">
        <w:rPr>
          <w:szCs w:val="28"/>
        </w:rPr>
        <w:t xml:space="preserve"> контракта</w:t>
      </w:r>
      <w:r w:rsidR="004F55A9">
        <w:rPr>
          <w:szCs w:val="28"/>
        </w:rPr>
        <w:t xml:space="preserve"> и договора</w:t>
      </w:r>
      <w:r w:rsidRPr="00993171">
        <w:rPr>
          <w:szCs w:val="28"/>
        </w:rPr>
        <w:t xml:space="preserve"> </w:t>
      </w:r>
      <w:r w:rsidR="004F55A9">
        <w:rPr>
          <w:szCs w:val="28"/>
        </w:rPr>
        <w:br/>
      </w:r>
      <w:r w:rsidRPr="00993171">
        <w:rPr>
          <w:szCs w:val="28"/>
        </w:rPr>
        <w:t xml:space="preserve">в части сроков выполнения работ и оплаты за выполненные работы по капитальному ремонту </w:t>
      </w:r>
      <w:r w:rsidR="00B5096B" w:rsidRPr="00993171">
        <w:rPr>
          <w:szCs w:val="28"/>
        </w:rPr>
        <w:t xml:space="preserve">здания </w:t>
      </w:r>
      <w:r w:rsidR="00F5348D" w:rsidRPr="00993171">
        <w:rPr>
          <w:szCs w:val="28"/>
        </w:rPr>
        <w:t>РМБУК «СМКДО</w:t>
      </w:r>
      <w:r w:rsidR="004F55A9">
        <w:rPr>
          <w:szCs w:val="28"/>
        </w:rPr>
        <w:t>»</w:t>
      </w:r>
      <w:r w:rsidR="00F5348D" w:rsidRPr="00993171">
        <w:rPr>
          <w:spacing w:val="-2"/>
          <w:szCs w:val="28"/>
        </w:rPr>
        <w:t xml:space="preserve"> </w:t>
      </w:r>
      <w:r w:rsidRPr="00993171">
        <w:rPr>
          <w:spacing w:val="-2"/>
          <w:szCs w:val="28"/>
        </w:rPr>
        <w:t>нарушений не</w:t>
      </w:r>
      <w:r w:rsidRPr="00993171">
        <w:rPr>
          <w:szCs w:val="28"/>
        </w:rPr>
        <w:t xml:space="preserve"> установлено.</w:t>
      </w:r>
    </w:p>
    <w:p w:rsidR="00E13164" w:rsidRDefault="00A54804" w:rsidP="00E13164">
      <w:pPr>
        <w:widowControl w:val="0"/>
        <w:autoSpaceDE w:val="0"/>
        <w:autoSpaceDN w:val="0"/>
        <w:adjustRightInd w:val="0"/>
        <w:spacing w:line="240" w:lineRule="auto"/>
        <w:rPr>
          <w:rFonts w:eastAsia="Calibri"/>
          <w:szCs w:val="28"/>
        </w:rPr>
      </w:pPr>
      <w:r>
        <w:rPr>
          <w:rFonts w:eastAsia="Calibri"/>
          <w:spacing w:val="-6"/>
          <w:szCs w:val="28"/>
        </w:rPr>
        <w:t>По</w:t>
      </w:r>
      <w:r w:rsidR="00E13164">
        <w:rPr>
          <w:rFonts w:eastAsia="Calibri"/>
          <w:spacing w:val="-6"/>
          <w:szCs w:val="28"/>
        </w:rPr>
        <w:t xml:space="preserve"> результатам проведенного электронного аукциона контракт заключен с подрядчиком, предложившим наименьшую цену </w:t>
      </w:r>
      <w:r w:rsidR="00E13164" w:rsidRPr="00E13164">
        <w:rPr>
          <w:szCs w:val="28"/>
          <w:shd w:val="clear" w:color="auto" w:fill="FFFFFF"/>
        </w:rPr>
        <w:t>1 684,2</w:t>
      </w:r>
      <w:r w:rsidR="00E13164" w:rsidRPr="00E13164">
        <w:rPr>
          <w:rFonts w:ascii="Roboto" w:hAnsi="Roboto"/>
          <w:szCs w:val="28"/>
          <w:shd w:val="clear" w:color="auto" w:fill="FFFFFF"/>
        </w:rPr>
        <w:t xml:space="preserve"> </w:t>
      </w:r>
      <w:r w:rsidR="00E13164" w:rsidRPr="00E13164">
        <w:rPr>
          <w:rFonts w:eastAsia="Calibri"/>
          <w:szCs w:val="28"/>
        </w:rPr>
        <w:t>тыс. рублей</w:t>
      </w:r>
      <w:r w:rsidR="00E13164">
        <w:rPr>
          <w:rFonts w:eastAsia="Calibri"/>
          <w:spacing w:val="-6"/>
          <w:szCs w:val="28"/>
        </w:rPr>
        <w:t xml:space="preserve"> </w:t>
      </w:r>
      <w:r w:rsidR="00E13164">
        <w:rPr>
          <w:rFonts w:eastAsia="Calibri"/>
          <w:spacing w:val="-6"/>
          <w:szCs w:val="28"/>
        </w:rPr>
        <w:br/>
        <w:t>(</w:t>
      </w:r>
      <w:r w:rsidR="00E13164" w:rsidRPr="00E13164">
        <w:rPr>
          <w:rFonts w:eastAsia="Calibri"/>
          <w:szCs w:val="28"/>
        </w:rPr>
        <w:t xml:space="preserve">ИП </w:t>
      </w:r>
      <w:proofErr w:type="spellStart"/>
      <w:r w:rsidR="00E13164" w:rsidRPr="00E13164">
        <w:rPr>
          <w:rFonts w:eastAsia="Calibri"/>
          <w:szCs w:val="28"/>
        </w:rPr>
        <w:t>Савелькин</w:t>
      </w:r>
      <w:proofErr w:type="spellEnd"/>
      <w:r w:rsidR="00E13164" w:rsidRPr="00E13164">
        <w:rPr>
          <w:rFonts w:eastAsia="Calibri"/>
          <w:szCs w:val="28"/>
        </w:rPr>
        <w:t xml:space="preserve"> А.Ю.</w:t>
      </w:r>
      <w:r w:rsidR="00E13164">
        <w:rPr>
          <w:rFonts w:eastAsia="Calibri"/>
          <w:szCs w:val="28"/>
        </w:rPr>
        <w:t>).</w:t>
      </w:r>
    </w:p>
    <w:p w:rsidR="00722ED5" w:rsidRPr="00E13164" w:rsidRDefault="00587C7F" w:rsidP="00722ED5">
      <w:pPr>
        <w:autoSpaceDE w:val="0"/>
        <w:autoSpaceDN w:val="0"/>
        <w:adjustRightInd w:val="0"/>
        <w:spacing w:line="240" w:lineRule="auto"/>
        <w:rPr>
          <w:rFonts w:eastAsia="Calibri"/>
          <w:szCs w:val="28"/>
        </w:rPr>
      </w:pPr>
      <w:proofErr w:type="gramStart"/>
      <w:r w:rsidRPr="00E13164">
        <w:rPr>
          <w:rFonts w:eastAsia="Calibri"/>
          <w:szCs w:val="28"/>
        </w:rPr>
        <w:t xml:space="preserve">За счет экономии средств, сложившейся по итогам проведения электронного аукциона, </w:t>
      </w:r>
      <w:r w:rsidR="006B5BC6" w:rsidRPr="00E13164">
        <w:rPr>
          <w:rFonts w:eastAsia="Calibri"/>
          <w:szCs w:val="28"/>
        </w:rPr>
        <w:t>У</w:t>
      </w:r>
      <w:r w:rsidRPr="00E13164">
        <w:rPr>
          <w:rFonts w:eastAsia="Calibri"/>
          <w:szCs w:val="28"/>
        </w:rPr>
        <w:t xml:space="preserve">чреждением </w:t>
      </w:r>
      <w:r w:rsidR="006B5BC6" w:rsidRPr="00E13164">
        <w:rPr>
          <w:rFonts w:eastAsia="Calibri"/>
          <w:szCs w:val="28"/>
        </w:rPr>
        <w:t>в рамках пункта 5 части 1 статьи 93 Федерального закона № 44-ФЗ</w:t>
      </w:r>
      <w:r w:rsidR="00E13164">
        <w:rPr>
          <w:rFonts w:eastAsia="Calibri"/>
          <w:szCs w:val="28"/>
        </w:rPr>
        <w:t xml:space="preserve">, </w:t>
      </w:r>
      <w:r w:rsidR="00E13164">
        <w:rPr>
          <w:rFonts w:eastAsia="Calibri"/>
          <w:szCs w:val="28"/>
          <w:lang w:eastAsia="en-US"/>
        </w:rPr>
        <w:t xml:space="preserve">определяющего возможность </w:t>
      </w:r>
      <w:r w:rsidR="00E13164">
        <w:rPr>
          <w:rFonts w:eastAsiaTheme="minorHAnsi"/>
          <w:szCs w:val="28"/>
          <w:lang w:eastAsia="en-US"/>
        </w:rPr>
        <w:t xml:space="preserve">осуществления закупки муниципальным учреждением культуры у единственного поставщика (подрядчика, исполнителя) на сумму, не превышающую шестисот тысяч рублей, заключен </w:t>
      </w:r>
      <w:r w:rsidR="006B5BC6" w:rsidRPr="00E13164">
        <w:rPr>
          <w:rFonts w:eastAsia="Calibri"/>
          <w:szCs w:val="28"/>
        </w:rPr>
        <w:t xml:space="preserve">с </w:t>
      </w:r>
      <w:r w:rsidR="006B5BC6" w:rsidRPr="00E13164">
        <w:rPr>
          <w:sz w:val="24"/>
          <w:szCs w:val="24"/>
        </w:rPr>
        <w:t xml:space="preserve">ООО «СТРОЙАЛЬЯНС» </w:t>
      </w:r>
      <w:r w:rsidR="00E13164">
        <w:rPr>
          <w:sz w:val="24"/>
          <w:szCs w:val="24"/>
        </w:rPr>
        <w:t>д</w:t>
      </w:r>
      <w:r w:rsidR="00722ED5" w:rsidRPr="00E13164">
        <w:rPr>
          <w:szCs w:val="28"/>
        </w:rPr>
        <w:t xml:space="preserve">оговор подряда </w:t>
      </w:r>
      <w:r w:rsidR="00E13164" w:rsidRPr="00E13164">
        <w:rPr>
          <w:szCs w:val="28"/>
        </w:rPr>
        <w:t xml:space="preserve">от 22.11.2019 </w:t>
      </w:r>
      <w:r w:rsidR="006B5BC6" w:rsidRPr="00E13164">
        <w:rPr>
          <w:szCs w:val="28"/>
        </w:rPr>
        <w:t xml:space="preserve">№ </w:t>
      </w:r>
      <w:r w:rsidR="00722ED5" w:rsidRPr="00E13164">
        <w:rPr>
          <w:szCs w:val="28"/>
        </w:rPr>
        <w:t xml:space="preserve">054 </w:t>
      </w:r>
      <w:r w:rsidR="00722ED5" w:rsidRPr="00E13164">
        <w:rPr>
          <w:rFonts w:eastAsia="Calibri"/>
          <w:szCs w:val="28"/>
        </w:rPr>
        <w:t xml:space="preserve">на сумму </w:t>
      </w:r>
      <w:r w:rsidR="006B5BC6" w:rsidRPr="00E13164">
        <w:rPr>
          <w:rFonts w:eastAsia="Calibri"/>
          <w:szCs w:val="28"/>
        </w:rPr>
        <w:t>421,1</w:t>
      </w:r>
      <w:r w:rsidR="002F27B2" w:rsidRPr="00E13164">
        <w:rPr>
          <w:rFonts w:eastAsia="Calibri"/>
          <w:szCs w:val="28"/>
        </w:rPr>
        <w:t xml:space="preserve"> тыс. рублей</w:t>
      </w:r>
      <w:r w:rsidR="006B5BC6" w:rsidRPr="00E13164">
        <w:rPr>
          <w:rFonts w:eastAsia="Calibri"/>
          <w:szCs w:val="28"/>
        </w:rPr>
        <w:t>, предметом которого является выполнение капитального</w:t>
      </w:r>
      <w:proofErr w:type="gramEnd"/>
      <w:r w:rsidR="006B5BC6" w:rsidRPr="00E13164">
        <w:rPr>
          <w:rFonts w:eastAsia="Calibri"/>
          <w:szCs w:val="28"/>
        </w:rPr>
        <w:t xml:space="preserve"> ремонта фойе. </w:t>
      </w:r>
    </w:p>
    <w:p w:rsidR="00E13164" w:rsidRPr="00224DF1" w:rsidRDefault="00E13164" w:rsidP="00810D45">
      <w:pPr>
        <w:autoSpaceDE w:val="0"/>
        <w:autoSpaceDN w:val="0"/>
        <w:adjustRightInd w:val="0"/>
        <w:spacing w:after="120" w:line="240" w:lineRule="auto"/>
        <w:rPr>
          <w:rFonts w:eastAsia="Calibri"/>
          <w:szCs w:val="28"/>
          <w:lang w:eastAsia="en-US"/>
        </w:rPr>
      </w:pPr>
      <w:r w:rsidRPr="00F34AD4">
        <w:rPr>
          <w:szCs w:val="28"/>
        </w:rPr>
        <w:t xml:space="preserve">Проверкой полноты и </w:t>
      </w:r>
      <w:r w:rsidRPr="00F34AD4">
        <w:rPr>
          <w:rFonts w:eastAsia="Calibri"/>
          <w:szCs w:val="28"/>
          <w:lang w:eastAsia="en-US"/>
        </w:rPr>
        <w:t>своевременности размещения информации о закупках товаров, работ, услуг в единой информационной системе в сфере закупок</w:t>
      </w:r>
      <w:r>
        <w:rPr>
          <w:rFonts w:eastAsia="Calibri"/>
          <w:szCs w:val="28"/>
          <w:lang w:eastAsia="en-US"/>
        </w:rPr>
        <w:t xml:space="preserve"> нарушений не установлено</w:t>
      </w:r>
      <w:r w:rsidRPr="00F34AD4">
        <w:rPr>
          <w:rFonts w:eastAsia="Calibri"/>
          <w:szCs w:val="28"/>
          <w:lang w:eastAsia="en-US"/>
        </w:rPr>
        <w:t>.</w:t>
      </w:r>
    </w:p>
    <w:p w:rsidR="00D327E4" w:rsidRPr="00D327E4" w:rsidRDefault="00D327E4" w:rsidP="00D327E4">
      <w:pPr>
        <w:spacing w:line="240" w:lineRule="auto"/>
        <w:ind w:firstLine="708"/>
        <w:contextualSpacing/>
        <w:rPr>
          <w:rFonts w:eastAsia="Calibri"/>
          <w:szCs w:val="28"/>
          <w:lang w:eastAsia="en-US"/>
        </w:rPr>
      </w:pPr>
      <w:r w:rsidRPr="00D327E4">
        <w:rPr>
          <w:rFonts w:eastAsia="Calibri"/>
          <w:szCs w:val="28"/>
          <w:lang w:eastAsia="en-US"/>
        </w:rPr>
        <w:t xml:space="preserve">Сметная документация на выполнение работ по ремонту кровли и капитальному ремонту фойе </w:t>
      </w:r>
      <w:r w:rsidR="00810D45" w:rsidRPr="007C7736">
        <w:t xml:space="preserve">Мглинского </w:t>
      </w:r>
      <w:proofErr w:type="spellStart"/>
      <w:r w:rsidR="00810D45" w:rsidRPr="007C7736">
        <w:t>межпоселенческого</w:t>
      </w:r>
      <w:proofErr w:type="spellEnd"/>
      <w:r w:rsidR="00810D45" w:rsidRPr="007C7736">
        <w:t xml:space="preserve"> центрального Дома культуры</w:t>
      </w:r>
      <w:r w:rsidR="00810D45" w:rsidRPr="00D327E4">
        <w:rPr>
          <w:rFonts w:eastAsia="Calibri"/>
          <w:szCs w:val="28"/>
          <w:lang w:eastAsia="en-US"/>
        </w:rPr>
        <w:t xml:space="preserve"> </w:t>
      </w:r>
      <w:r w:rsidRPr="00D327E4">
        <w:rPr>
          <w:rFonts w:eastAsia="Calibri"/>
          <w:szCs w:val="28"/>
          <w:lang w:eastAsia="en-US"/>
        </w:rPr>
        <w:t>разработана: подрядными организациям</w:t>
      </w:r>
      <w:proofErr w:type="gramStart"/>
      <w:r w:rsidRPr="00D327E4">
        <w:rPr>
          <w:rFonts w:eastAsia="Calibri"/>
          <w:szCs w:val="28"/>
          <w:lang w:eastAsia="en-US"/>
        </w:rPr>
        <w:t>и ООО</w:t>
      </w:r>
      <w:proofErr w:type="gramEnd"/>
      <w:r w:rsidRPr="00D327E4">
        <w:rPr>
          <w:rFonts w:eastAsia="Calibri"/>
          <w:szCs w:val="28"/>
          <w:lang w:eastAsia="en-US"/>
        </w:rPr>
        <w:t xml:space="preserve"> «Данила-Мастер» и ООО «</w:t>
      </w:r>
      <w:proofErr w:type="spellStart"/>
      <w:r w:rsidRPr="00D327E4">
        <w:rPr>
          <w:rFonts w:eastAsia="Calibri"/>
          <w:szCs w:val="28"/>
          <w:lang w:eastAsia="en-US"/>
        </w:rPr>
        <w:t>СтройАльянс</w:t>
      </w:r>
      <w:proofErr w:type="spellEnd"/>
      <w:r w:rsidRPr="00D327E4">
        <w:rPr>
          <w:rFonts w:eastAsia="Calibri"/>
          <w:szCs w:val="28"/>
          <w:lang w:eastAsia="en-US"/>
        </w:rPr>
        <w:t xml:space="preserve">». </w:t>
      </w:r>
      <w:r w:rsidRPr="00D327E4">
        <w:rPr>
          <w:rFonts w:eastAsia="Calibri"/>
          <w:color w:val="FF0000"/>
          <w:lang w:eastAsia="en-US"/>
        </w:rPr>
        <w:t xml:space="preserve"> </w:t>
      </w:r>
    </w:p>
    <w:p w:rsidR="00D327E4" w:rsidRPr="007709A5" w:rsidRDefault="00D327E4" w:rsidP="007709A5">
      <w:pPr>
        <w:pStyle w:val="a3"/>
        <w:numPr>
          <w:ilvl w:val="0"/>
          <w:numId w:val="8"/>
        </w:numPr>
        <w:spacing w:line="240" w:lineRule="auto"/>
        <w:ind w:left="0" w:firstLine="709"/>
        <w:rPr>
          <w:rFonts w:eastAsia="Calibri"/>
          <w:bCs/>
          <w:szCs w:val="28"/>
          <w:lang w:eastAsia="en-US"/>
        </w:rPr>
      </w:pPr>
      <w:r w:rsidRPr="007709A5">
        <w:rPr>
          <w:rFonts w:eastAsia="Calibri"/>
          <w:bCs/>
          <w:szCs w:val="28"/>
          <w:lang w:eastAsia="en-US"/>
        </w:rPr>
        <w:lastRenderedPageBreak/>
        <w:t xml:space="preserve">В рамках исполнения муниципального контракта от 09.09.2019 № 0127200000219004878 на сумму 1 684,2 тыс. рублей подрядной организацией ИП </w:t>
      </w:r>
      <w:proofErr w:type="spellStart"/>
      <w:r w:rsidRPr="007709A5">
        <w:rPr>
          <w:rFonts w:eastAsia="Calibri"/>
          <w:bCs/>
          <w:szCs w:val="28"/>
          <w:lang w:eastAsia="en-US"/>
        </w:rPr>
        <w:t>Савелькин</w:t>
      </w:r>
      <w:proofErr w:type="spellEnd"/>
      <w:r w:rsidRPr="007709A5">
        <w:rPr>
          <w:rFonts w:eastAsia="Calibri"/>
          <w:bCs/>
          <w:szCs w:val="28"/>
          <w:lang w:eastAsia="en-US"/>
        </w:rPr>
        <w:t xml:space="preserve"> А.Ю. предъявлены акты о приемке выполненных работ от 23.09.2019 № 1 на сумму 1 617,8 тыс. рублей и № 2 на сумму 66,4 тыс. рублей (с учетом договорного индекса </w:t>
      </w:r>
      <w:r w:rsidRPr="007709A5">
        <w:rPr>
          <w:rFonts w:eastAsia="Calibri"/>
          <w:b/>
          <w:bCs/>
          <w:szCs w:val="28"/>
          <w:lang w:eastAsia="en-US"/>
        </w:rPr>
        <w:t>0,823761</w:t>
      </w:r>
      <w:r w:rsidRPr="007709A5">
        <w:rPr>
          <w:rFonts w:eastAsia="Calibri"/>
          <w:bCs/>
          <w:szCs w:val="28"/>
          <w:lang w:eastAsia="en-US"/>
        </w:rPr>
        <w:t xml:space="preserve">). </w:t>
      </w:r>
    </w:p>
    <w:p w:rsidR="00D327E4" w:rsidRPr="00D327E4" w:rsidRDefault="00D327E4" w:rsidP="00D327E4">
      <w:pPr>
        <w:spacing w:line="240" w:lineRule="auto"/>
        <w:ind w:firstLine="708"/>
        <w:rPr>
          <w:rFonts w:eastAsia="Calibri"/>
          <w:bCs/>
          <w:szCs w:val="28"/>
          <w:lang w:eastAsia="en-US"/>
        </w:rPr>
      </w:pPr>
      <w:r w:rsidRPr="00D327E4">
        <w:rPr>
          <w:rFonts w:eastAsia="Calibri"/>
          <w:bCs/>
          <w:szCs w:val="28"/>
          <w:lang w:eastAsia="en-US"/>
        </w:rPr>
        <w:t xml:space="preserve">Пунктом 2.1.1 контракта от 09.09.2019 № 0127200000219004878 предусмотрено, что </w:t>
      </w:r>
      <w:r w:rsidRPr="00D327E4">
        <w:rPr>
          <w:rFonts w:eastAsia="Calibri"/>
          <w:bCs/>
          <w:i/>
          <w:szCs w:val="28"/>
          <w:lang w:eastAsia="en-US"/>
        </w:rPr>
        <w:t xml:space="preserve">«подрядчик обязан осуществить выполнение работ </w:t>
      </w:r>
      <w:r w:rsidR="00127D0B">
        <w:rPr>
          <w:rFonts w:eastAsia="Calibri"/>
          <w:bCs/>
          <w:i/>
          <w:szCs w:val="28"/>
          <w:lang w:eastAsia="en-US"/>
        </w:rPr>
        <w:br/>
      </w:r>
      <w:r w:rsidRPr="00D327E4">
        <w:rPr>
          <w:rFonts w:eastAsia="Calibri"/>
          <w:bCs/>
          <w:i/>
          <w:szCs w:val="28"/>
          <w:lang w:eastAsia="en-US"/>
        </w:rPr>
        <w:t>в соответствии со сметой (Размещенной в ЕИС)».</w:t>
      </w:r>
    </w:p>
    <w:p w:rsidR="007709A5" w:rsidRPr="007709A5" w:rsidRDefault="007709A5" w:rsidP="007709A5">
      <w:pPr>
        <w:spacing w:line="240" w:lineRule="auto"/>
        <w:contextualSpacing/>
        <w:rPr>
          <w:rFonts w:eastAsia="Calibri"/>
          <w:bCs/>
          <w:szCs w:val="28"/>
          <w:lang w:eastAsia="en-US"/>
        </w:rPr>
      </w:pPr>
      <w:r w:rsidRPr="007709A5">
        <w:rPr>
          <w:rFonts w:eastAsia="Calibri"/>
          <w:bCs/>
          <w:szCs w:val="28"/>
          <w:lang w:eastAsia="en-US"/>
        </w:rPr>
        <w:t>Проверкой установлено, что изменения в сметную документацию не вносились, дополнительные соглашения к контракту, уточняющие виды и объемы работ, подлежащих выполнению на объекте, не заключались.</w:t>
      </w:r>
      <w:r w:rsidR="008E1CFC">
        <w:rPr>
          <w:rFonts w:eastAsia="Calibri"/>
          <w:bCs/>
          <w:szCs w:val="28"/>
          <w:lang w:eastAsia="en-US"/>
        </w:rPr>
        <w:t xml:space="preserve"> </w:t>
      </w:r>
    </w:p>
    <w:p w:rsidR="00BF1DF2" w:rsidRPr="00D24986" w:rsidRDefault="00D327E4" w:rsidP="00D24986">
      <w:pPr>
        <w:pStyle w:val="a3"/>
        <w:numPr>
          <w:ilvl w:val="0"/>
          <w:numId w:val="8"/>
        </w:numPr>
        <w:spacing w:line="240" w:lineRule="auto"/>
        <w:ind w:left="0" w:firstLine="708"/>
        <w:rPr>
          <w:rFonts w:eastAsia="Calibri"/>
          <w:bCs/>
          <w:szCs w:val="28"/>
          <w:lang w:eastAsia="en-US"/>
        </w:rPr>
      </w:pPr>
      <w:r w:rsidRPr="00D24986">
        <w:rPr>
          <w:rFonts w:eastAsia="Calibri"/>
          <w:bCs/>
          <w:szCs w:val="28"/>
          <w:lang w:eastAsia="en-US"/>
        </w:rPr>
        <w:t>В рамках исполнения договора от 22.11.2019 № 054 на сумму 421,1 тыс. рублей</w:t>
      </w:r>
      <w:r w:rsidRPr="00D24986">
        <w:rPr>
          <w:sz w:val="24"/>
          <w:szCs w:val="24"/>
        </w:rPr>
        <w:t xml:space="preserve"> </w:t>
      </w:r>
      <w:r w:rsidRPr="00D24986">
        <w:rPr>
          <w:rFonts w:eastAsia="Calibri"/>
          <w:bCs/>
          <w:szCs w:val="28"/>
          <w:lang w:eastAsia="en-US"/>
        </w:rPr>
        <w:t>по капитальному ремонту фойе подрядной организацией ООО «</w:t>
      </w:r>
      <w:proofErr w:type="spellStart"/>
      <w:r w:rsidRPr="00D24986">
        <w:rPr>
          <w:rFonts w:eastAsia="Calibri"/>
          <w:bCs/>
          <w:szCs w:val="28"/>
          <w:lang w:eastAsia="en-US"/>
        </w:rPr>
        <w:t>СтройАльянс</w:t>
      </w:r>
      <w:proofErr w:type="spellEnd"/>
      <w:r w:rsidRPr="00D24986">
        <w:rPr>
          <w:rFonts w:eastAsia="Calibri"/>
          <w:bCs/>
          <w:szCs w:val="28"/>
          <w:lang w:eastAsia="en-US"/>
        </w:rPr>
        <w:t xml:space="preserve">» предъявлен акт о приемке выполненных работ </w:t>
      </w:r>
      <w:r w:rsidR="00406F4C" w:rsidRPr="00D24986">
        <w:rPr>
          <w:rFonts w:eastAsia="Calibri"/>
          <w:bCs/>
          <w:szCs w:val="28"/>
          <w:lang w:eastAsia="en-US"/>
        </w:rPr>
        <w:br/>
      </w:r>
      <w:r w:rsidRPr="00D24986">
        <w:rPr>
          <w:rFonts w:eastAsia="Calibri"/>
          <w:bCs/>
          <w:szCs w:val="28"/>
          <w:lang w:eastAsia="en-US"/>
        </w:rPr>
        <w:t>от 28.11.2019 № 1 на сумму 421,1 тыс. рублей, соответствующий сметной документации, являющейся приложением к договору.</w:t>
      </w:r>
    </w:p>
    <w:p w:rsidR="00BF1DF2" w:rsidRPr="00BF1DF2" w:rsidRDefault="00BF1DF2" w:rsidP="00D24986">
      <w:pPr>
        <w:spacing w:line="240" w:lineRule="auto"/>
        <w:ind w:firstLine="708"/>
        <w:contextualSpacing/>
        <w:rPr>
          <w:rFonts w:eastAsia="Calibri"/>
          <w:bCs/>
          <w:szCs w:val="28"/>
          <w:lang w:eastAsia="en-US"/>
        </w:rPr>
      </w:pPr>
    </w:p>
    <w:p w:rsidR="00D327E4" w:rsidRPr="00D327E4" w:rsidRDefault="00D327E4" w:rsidP="00BF1DF2">
      <w:pPr>
        <w:spacing w:before="100" w:beforeAutospacing="1" w:after="100" w:afterAutospacing="1" w:line="240" w:lineRule="auto"/>
        <w:contextualSpacing/>
        <w:rPr>
          <w:rFonts w:eastAsia="Calibri"/>
          <w:bCs/>
          <w:szCs w:val="28"/>
          <w:lang w:eastAsia="en-US"/>
        </w:rPr>
      </w:pPr>
      <w:r w:rsidRPr="00D327E4">
        <w:rPr>
          <w:rFonts w:eastAsia="Calibri"/>
          <w:bCs/>
          <w:szCs w:val="28"/>
          <w:lang w:eastAsia="en-US"/>
        </w:rPr>
        <w:t>По итогам выборочной проверки нормативов, формирующих стоимость строительной продукции в актах о приемке выполненных работ по форме КС-2, установлено следующее.</w:t>
      </w:r>
    </w:p>
    <w:p w:rsidR="00D327E4" w:rsidRPr="00D327E4" w:rsidRDefault="00D327E4" w:rsidP="00D327E4">
      <w:pPr>
        <w:widowControl w:val="0"/>
        <w:spacing w:line="240" w:lineRule="auto"/>
        <w:ind w:firstLine="708"/>
        <w:rPr>
          <w:i/>
          <w:szCs w:val="28"/>
          <w:shd w:val="clear" w:color="auto" w:fill="FFFFFF"/>
        </w:rPr>
      </w:pPr>
      <w:r w:rsidRPr="00D327E4">
        <w:rPr>
          <w:szCs w:val="28"/>
          <w:shd w:val="clear" w:color="auto" w:fill="FFFFFF"/>
        </w:rPr>
        <w:t xml:space="preserve">Согласно приложению № 1 «Ведомость цены контракта» </w:t>
      </w:r>
      <w:r w:rsidR="00CD33D7">
        <w:rPr>
          <w:szCs w:val="28"/>
          <w:shd w:val="clear" w:color="auto" w:fill="FFFFFF"/>
        </w:rPr>
        <w:br/>
      </w:r>
      <w:r w:rsidRPr="00D327E4">
        <w:rPr>
          <w:szCs w:val="28"/>
          <w:shd w:val="clear" w:color="auto" w:fill="FFFFFF"/>
        </w:rPr>
        <w:t xml:space="preserve">к контракту </w:t>
      </w:r>
      <w:r w:rsidRPr="00D327E4">
        <w:rPr>
          <w:szCs w:val="28"/>
        </w:rPr>
        <w:t>от 09.09.2019 № 0127200000219004878 установлен</w:t>
      </w:r>
      <w:r w:rsidRPr="00D327E4">
        <w:rPr>
          <w:szCs w:val="28"/>
          <w:shd w:val="clear" w:color="auto" w:fill="FFFFFF"/>
        </w:rPr>
        <w:t xml:space="preserve"> договорной инде</w:t>
      </w:r>
      <w:proofErr w:type="gramStart"/>
      <w:r w:rsidRPr="00D327E4">
        <w:rPr>
          <w:szCs w:val="28"/>
          <w:shd w:val="clear" w:color="auto" w:fill="FFFFFF"/>
        </w:rPr>
        <w:t>кс к ст</w:t>
      </w:r>
      <w:proofErr w:type="gramEnd"/>
      <w:r w:rsidRPr="00D327E4">
        <w:rPr>
          <w:szCs w:val="28"/>
          <w:shd w:val="clear" w:color="auto" w:fill="FFFFFF"/>
        </w:rPr>
        <w:t xml:space="preserve">оимости выполненных работ в размере 0,799606, являющийся </w:t>
      </w:r>
      <w:r w:rsidRPr="00D327E4">
        <w:rPr>
          <w:i/>
          <w:szCs w:val="28"/>
          <w:shd w:val="clear" w:color="auto" w:fill="FFFFFF"/>
        </w:rPr>
        <w:t>«основанием для проведения взаимных расчетов между Подрядчиком и Заказчиком».</w:t>
      </w:r>
    </w:p>
    <w:p w:rsidR="00D327E4" w:rsidRPr="00D327E4" w:rsidRDefault="00D327E4" w:rsidP="00D327E4">
      <w:pPr>
        <w:spacing w:before="100" w:beforeAutospacing="1" w:after="100" w:afterAutospacing="1" w:line="240" w:lineRule="auto"/>
        <w:contextualSpacing/>
        <w:rPr>
          <w:rFonts w:eastAsia="Calibri"/>
          <w:bCs/>
          <w:szCs w:val="28"/>
          <w:lang w:eastAsia="en-US"/>
        </w:rPr>
      </w:pPr>
      <w:r w:rsidRPr="00D327E4">
        <w:rPr>
          <w:rFonts w:eastAsia="Calibri"/>
          <w:bCs/>
          <w:szCs w:val="28"/>
          <w:lang w:eastAsia="en-US"/>
        </w:rPr>
        <w:t xml:space="preserve">Установлено, что подрядной организацией ИП </w:t>
      </w:r>
      <w:proofErr w:type="spellStart"/>
      <w:r w:rsidRPr="00D327E4">
        <w:rPr>
          <w:rFonts w:eastAsia="Calibri"/>
          <w:bCs/>
          <w:szCs w:val="28"/>
          <w:lang w:eastAsia="en-US"/>
        </w:rPr>
        <w:t>Савелькин</w:t>
      </w:r>
      <w:proofErr w:type="spellEnd"/>
      <w:r w:rsidRPr="00D327E4">
        <w:rPr>
          <w:rFonts w:eastAsia="Calibri"/>
          <w:bCs/>
          <w:szCs w:val="28"/>
          <w:lang w:eastAsia="en-US"/>
        </w:rPr>
        <w:t xml:space="preserve"> А.Ю. в рамках исполнения муниципального контракта от 09.09.2019 № 0127200000219004878 предъявлен</w:t>
      </w:r>
      <w:r w:rsidR="00CD33D7">
        <w:rPr>
          <w:rFonts w:eastAsia="Calibri"/>
          <w:bCs/>
          <w:szCs w:val="28"/>
          <w:lang w:eastAsia="en-US"/>
        </w:rPr>
        <w:t>а</w:t>
      </w:r>
      <w:r w:rsidRPr="00D327E4">
        <w:rPr>
          <w:rFonts w:eastAsia="Calibri"/>
          <w:bCs/>
          <w:szCs w:val="28"/>
          <w:lang w:eastAsia="en-US"/>
        </w:rPr>
        <w:t>, а заказчиком – МБУ «</w:t>
      </w:r>
      <w:proofErr w:type="spellStart"/>
      <w:r w:rsidRPr="00D327E4">
        <w:rPr>
          <w:rFonts w:eastAsia="Calibri"/>
          <w:bCs/>
          <w:szCs w:val="28"/>
          <w:lang w:eastAsia="en-US"/>
        </w:rPr>
        <w:t>Мглинская</w:t>
      </w:r>
      <w:proofErr w:type="spellEnd"/>
      <w:r w:rsidRPr="00D327E4">
        <w:rPr>
          <w:rFonts w:eastAsia="Calibri"/>
          <w:bCs/>
          <w:szCs w:val="28"/>
          <w:lang w:eastAsia="en-US"/>
        </w:rPr>
        <w:t xml:space="preserve"> МЦКС» оплачена стоимость работ с учетом индекса 0,823761 в </w:t>
      </w:r>
      <w:r w:rsidR="00CD33D7">
        <w:rPr>
          <w:rFonts w:eastAsia="Calibri"/>
          <w:bCs/>
          <w:szCs w:val="28"/>
          <w:lang w:eastAsia="en-US"/>
        </w:rPr>
        <w:t>сумме</w:t>
      </w:r>
      <w:r w:rsidRPr="00D327E4">
        <w:rPr>
          <w:rFonts w:eastAsia="Calibri"/>
          <w:bCs/>
          <w:szCs w:val="28"/>
          <w:lang w:eastAsia="en-US"/>
        </w:rPr>
        <w:t xml:space="preserve"> 1 684,2 тыс. рублей</w:t>
      </w:r>
      <w:r w:rsidR="008B2F9B">
        <w:rPr>
          <w:rFonts w:eastAsia="Calibri"/>
          <w:bCs/>
          <w:szCs w:val="28"/>
          <w:lang w:eastAsia="en-US"/>
        </w:rPr>
        <w:t xml:space="preserve"> ((1</w:t>
      </w:r>
      <w:r w:rsidR="00672915">
        <w:rPr>
          <w:rFonts w:eastAsia="Calibri"/>
          <w:bCs/>
          <w:szCs w:val="28"/>
          <w:lang w:eastAsia="en-US"/>
        </w:rPr>
        <w:t> 702,3</w:t>
      </w:r>
      <w:r w:rsidR="008B2F9B">
        <w:rPr>
          <w:rFonts w:eastAsia="Calibri"/>
          <w:bCs/>
          <w:szCs w:val="28"/>
          <w:lang w:eastAsia="en-US"/>
        </w:rPr>
        <w:t>+</w:t>
      </w:r>
      <w:r w:rsidR="00672915">
        <w:rPr>
          <w:rFonts w:eastAsia="Calibri"/>
          <w:bCs/>
          <w:szCs w:val="28"/>
          <w:lang w:eastAsia="en-US"/>
        </w:rPr>
        <w:t>281,9</w:t>
      </w:r>
      <w:r w:rsidR="008B2F9B">
        <w:rPr>
          <w:rFonts w:eastAsia="Calibri"/>
          <w:bCs/>
          <w:szCs w:val="28"/>
          <w:lang w:eastAsia="en-US"/>
        </w:rPr>
        <w:t>)*0,823761=</w:t>
      </w:r>
      <w:r w:rsidR="000A6204">
        <w:rPr>
          <w:rFonts w:eastAsia="Calibri"/>
          <w:bCs/>
          <w:szCs w:val="28"/>
          <w:lang w:eastAsia="en-US"/>
        </w:rPr>
        <w:t>1684,2)</w:t>
      </w:r>
      <w:r w:rsidRPr="00D327E4">
        <w:rPr>
          <w:rFonts w:eastAsia="Calibri"/>
          <w:bCs/>
          <w:szCs w:val="28"/>
          <w:lang w:eastAsia="en-US"/>
        </w:rPr>
        <w:t>. Тогда как, с учетом снижения по торгам, учтенного в договорном индексе 0,799606 (приложении № 1 к контракту), стоимость работ должна была составить 1</w:t>
      </w:r>
      <w:r w:rsidR="00CA42AD">
        <w:rPr>
          <w:rFonts w:eastAsia="Calibri"/>
          <w:bCs/>
          <w:szCs w:val="28"/>
          <w:lang w:eastAsia="en-US"/>
        </w:rPr>
        <w:t> 629,8</w:t>
      </w:r>
      <w:r w:rsidR="00CD33D7">
        <w:rPr>
          <w:rFonts w:eastAsia="Calibri"/>
          <w:bCs/>
          <w:szCs w:val="28"/>
          <w:lang w:eastAsia="en-US"/>
        </w:rPr>
        <w:t xml:space="preserve"> </w:t>
      </w:r>
      <w:r w:rsidRPr="00D327E4">
        <w:rPr>
          <w:rFonts w:eastAsia="Calibri"/>
          <w:bCs/>
          <w:szCs w:val="28"/>
          <w:lang w:eastAsia="en-US"/>
        </w:rPr>
        <w:t>тыс. рублей</w:t>
      </w:r>
      <w:r w:rsidR="008B2F9B">
        <w:rPr>
          <w:rFonts w:eastAsia="Calibri"/>
          <w:bCs/>
          <w:szCs w:val="28"/>
          <w:lang w:eastAsia="en-US"/>
        </w:rPr>
        <w:t xml:space="preserve"> </w:t>
      </w:r>
      <w:r w:rsidR="000A6204" w:rsidRPr="000A6204">
        <w:rPr>
          <w:rFonts w:eastAsia="Calibri"/>
          <w:bCs/>
          <w:szCs w:val="28"/>
          <w:lang w:eastAsia="en-US"/>
        </w:rPr>
        <w:t>((1905,5+78,7)*0,823761=1684,2)</w:t>
      </w:r>
      <w:r w:rsidRPr="00D327E4">
        <w:rPr>
          <w:rFonts w:eastAsia="Calibri"/>
          <w:bCs/>
          <w:szCs w:val="28"/>
          <w:lang w:eastAsia="en-US"/>
        </w:rPr>
        <w:t>, что на 5</w:t>
      </w:r>
      <w:r w:rsidR="00CA42AD">
        <w:rPr>
          <w:rFonts w:eastAsia="Calibri"/>
          <w:bCs/>
          <w:szCs w:val="28"/>
          <w:lang w:eastAsia="en-US"/>
        </w:rPr>
        <w:t>4</w:t>
      </w:r>
      <w:r w:rsidRPr="00D327E4">
        <w:rPr>
          <w:rFonts w:eastAsia="Calibri"/>
          <w:bCs/>
          <w:szCs w:val="28"/>
          <w:lang w:eastAsia="en-US"/>
        </w:rPr>
        <w:t>,</w:t>
      </w:r>
      <w:r w:rsidR="00CA42AD">
        <w:rPr>
          <w:rFonts w:eastAsia="Calibri"/>
          <w:bCs/>
          <w:szCs w:val="28"/>
          <w:lang w:eastAsia="en-US"/>
        </w:rPr>
        <w:t>4</w:t>
      </w:r>
      <w:r w:rsidRPr="00D327E4">
        <w:rPr>
          <w:rFonts w:eastAsia="Calibri"/>
          <w:bCs/>
          <w:szCs w:val="28"/>
          <w:lang w:eastAsia="en-US"/>
        </w:rPr>
        <w:t xml:space="preserve"> тыс. рублей </w:t>
      </w:r>
      <w:r w:rsidR="00D94558">
        <w:rPr>
          <w:rFonts w:eastAsia="Calibri"/>
          <w:bCs/>
          <w:szCs w:val="28"/>
          <w:lang w:eastAsia="en-US"/>
        </w:rPr>
        <w:t>(1 684,2-1 </w:t>
      </w:r>
      <w:r w:rsidR="00CA42AD">
        <w:rPr>
          <w:rFonts w:eastAsia="Calibri"/>
          <w:bCs/>
          <w:szCs w:val="28"/>
          <w:lang w:eastAsia="en-US"/>
        </w:rPr>
        <w:t>629</w:t>
      </w:r>
      <w:r w:rsidR="00D94558">
        <w:rPr>
          <w:rFonts w:eastAsia="Calibri"/>
          <w:bCs/>
          <w:szCs w:val="28"/>
          <w:lang w:eastAsia="en-US"/>
        </w:rPr>
        <w:t>,</w:t>
      </w:r>
      <w:r w:rsidR="00CA42AD">
        <w:rPr>
          <w:rFonts w:eastAsia="Calibri"/>
          <w:bCs/>
          <w:szCs w:val="28"/>
          <w:lang w:eastAsia="en-US"/>
        </w:rPr>
        <w:t>8</w:t>
      </w:r>
      <w:r w:rsidR="00D94558">
        <w:rPr>
          <w:rFonts w:eastAsia="Calibri"/>
          <w:bCs/>
          <w:szCs w:val="28"/>
          <w:lang w:eastAsia="en-US"/>
        </w:rPr>
        <w:t xml:space="preserve">) </w:t>
      </w:r>
      <w:r w:rsidRPr="00D327E4">
        <w:rPr>
          <w:rFonts w:eastAsia="Calibri"/>
          <w:bCs/>
          <w:szCs w:val="28"/>
          <w:lang w:eastAsia="en-US"/>
        </w:rPr>
        <w:t>ниже предъявленной.</w:t>
      </w:r>
    </w:p>
    <w:p w:rsidR="00D327E4" w:rsidRPr="00D327E4" w:rsidRDefault="00D327E4" w:rsidP="00D327E4">
      <w:pPr>
        <w:spacing w:before="100" w:beforeAutospacing="1" w:after="100" w:afterAutospacing="1" w:line="240" w:lineRule="auto"/>
        <w:contextualSpacing/>
        <w:rPr>
          <w:rFonts w:eastAsia="Calibri"/>
          <w:b/>
          <w:bCs/>
          <w:szCs w:val="28"/>
          <w:lang w:eastAsia="en-US"/>
        </w:rPr>
      </w:pPr>
      <w:r w:rsidRPr="00D327E4">
        <w:rPr>
          <w:rFonts w:eastAsia="Calibri"/>
          <w:bCs/>
          <w:szCs w:val="28"/>
          <w:lang w:eastAsia="en-US"/>
        </w:rPr>
        <w:t xml:space="preserve">Учитывая </w:t>
      </w:r>
      <w:proofErr w:type="gramStart"/>
      <w:r w:rsidRPr="00D327E4">
        <w:rPr>
          <w:rFonts w:eastAsia="Calibri"/>
          <w:bCs/>
          <w:szCs w:val="28"/>
          <w:lang w:eastAsia="en-US"/>
        </w:rPr>
        <w:t>вышеизложенное</w:t>
      </w:r>
      <w:proofErr w:type="gramEnd"/>
      <w:r w:rsidRPr="00D327E4">
        <w:rPr>
          <w:rFonts w:eastAsia="Calibri"/>
          <w:bCs/>
          <w:szCs w:val="28"/>
          <w:lang w:eastAsia="en-US"/>
        </w:rPr>
        <w:t xml:space="preserve">, </w:t>
      </w:r>
      <w:r w:rsidRPr="00D327E4">
        <w:rPr>
          <w:rFonts w:eastAsia="Calibri"/>
          <w:b/>
          <w:bCs/>
          <w:szCs w:val="28"/>
          <w:lang w:eastAsia="en-US"/>
        </w:rPr>
        <w:t>в результате применения договорного индекса 0,823761</w:t>
      </w:r>
      <w:r w:rsidR="00CD33D7">
        <w:rPr>
          <w:rFonts w:eastAsia="Calibri"/>
          <w:b/>
          <w:bCs/>
          <w:szCs w:val="28"/>
          <w:lang w:eastAsia="en-US"/>
        </w:rPr>
        <w:t>,</w:t>
      </w:r>
      <w:r w:rsidRPr="00D327E4">
        <w:rPr>
          <w:rFonts w:eastAsia="Calibri"/>
          <w:b/>
          <w:bCs/>
          <w:szCs w:val="28"/>
          <w:lang w:eastAsia="en-US"/>
        </w:rPr>
        <w:t xml:space="preserve"> отличного от индекса 0,799606, установленного приложением № 1 к муниципальному контракту от 09.09.2019 № 0127200000219004878, заказчиком – МБУ «</w:t>
      </w:r>
      <w:proofErr w:type="spellStart"/>
      <w:r w:rsidRPr="00D327E4">
        <w:rPr>
          <w:rFonts w:eastAsia="Calibri"/>
          <w:b/>
          <w:bCs/>
          <w:szCs w:val="28"/>
          <w:lang w:eastAsia="en-US"/>
        </w:rPr>
        <w:t>Мглинская</w:t>
      </w:r>
      <w:proofErr w:type="spellEnd"/>
      <w:r w:rsidRPr="00D327E4">
        <w:rPr>
          <w:rFonts w:eastAsia="Calibri"/>
          <w:b/>
          <w:bCs/>
          <w:szCs w:val="28"/>
          <w:lang w:eastAsia="en-US"/>
        </w:rPr>
        <w:t xml:space="preserve"> МЦКС» неправомерно оплачена подрядной организацией ИП </w:t>
      </w:r>
      <w:proofErr w:type="spellStart"/>
      <w:r w:rsidRPr="00D327E4">
        <w:rPr>
          <w:rFonts w:eastAsia="Calibri"/>
          <w:b/>
          <w:bCs/>
          <w:szCs w:val="28"/>
          <w:lang w:eastAsia="en-US"/>
        </w:rPr>
        <w:t>Савелькин</w:t>
      </w:r>
      <w:proofErr w:type="spellEnd"/>
      <w:r w:rsidRPr="00D327E4">
        <w:rPr>
          <w:rFonts w:eastAsia="Calibri"/>
          <w:b/>
          <w:bCs/>
          <w:szCs w:val="28"/>
          <w:lang w:eastAsia="en-US"/>
        </w:rPr>
        <w:t xml:space="preserve"> А.Ю. завышенная стоимость работ в размере 5</w:t>
      </w:r>
      <w:r w:rsidR="00CA42AD">
        <w:rPr>
          <w:rFonts w:eastAsia="Calibri"/>
          <w:b/>
          <w:bCs/>
          <w:szCs w:val="28"/>
          <w:lang w:eastAsia="en-US"/>
        </w:rPr>
        <w:t>4</w:t>
      </w:r>
      <w:r w:rsidRPr="00D327E4">
        <w:rPr>
          <w:rFonts w:eastAsia="Calibri"/>
          <w:b/>
          <w:bCs/>
          <w:szCs w:val="28"/>
          <w:lang w:eastAsia="en-US"/>
        </w:rPr>
        <w:t>,</w:t>
      </w:r>
      <w:r w:rsidR="00CA42AD">
        <w:rPr>
          <w:rFonts w:eastAsia="Calibri"/>
          <w:b/>
          <w:bCs/>
          <w:szCs w:val="28"/>
          <w:lang w:eastAsia="en-US"/>
        </w:rPr>
        <w:t>4</w:t>
      </w:r>
      <w:r w:rsidRPr="00D327E4">
        <w:rPr>
          <w:rFonts w:eastAsia="Calibri"/>
          <w:b/>
          <w:bCs/>
          <w:szCs w:val="28"/>
          <w:lang w:eastAsia="en-US"/>
        </w:rPr>
        <w:t xml:space="preserve"> тыс. рублей </w:t>
      </w:r>
    </w:p>
    <w:p w:rsidR="00D327E4" w:rsidRPr="00D327E4" w:rsidRDefault="00F9538B" w:rsidP="00D327E4">
      <w:pPr>
        <w:spacing w:line="240" w:lineRule="auto"/>
        <w:contextualSpacing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Кроме того</w:t>
      </w:r>
      <w:r w:rsidR="00D327E4" w:rsidRPr="00D327E4">
        <w:rPr>
          <w:rFonts w:eastAsia="Calibri"/>
          <w:bCs/>
          <w:szCs w:val="28"/>
          <w:lang w:eastAsia="en-US"/>
        </w:rPr>
        <w:t>, в акте выполненных работ подрядной организацией ООО «</w:t>
      </w:r>
      <w:proofErr w:type="spellStart"/>
      <w:r w:rsidR="00D327E4" w:rsidRPr="00D327E4">
        <w:rPr>
          <w:rFonts w:eastAsia="Calibri"/>
          <w:bCs/>
          <w:szCs w:val="28"/>
          <w:lang w:eastAsia="en-US"/>
        </w:rPr>
        <w:t>СтройАльянс</w:t>
      </w:r>
      <w:proofErr w:type="spellEnd"/>
      <w:r w:rsidR="00D327E4" w:rsidRPr="00D327E4">
        <w:rPr>
          <w:rFonts w:eastAsia="Calibri"/>
          <w:bCs/>
          <w:szCs w:val="28"/>
          <w:lang w:eastAsia="en-US"/>
        </w:rPr>
        <w:t xml:space="preserve">» предъявлен, а заказчиком принят и оплачен </w:t>
      </w:r>
      <w:r w:rsidR="00D327E4" w:rsidRPr="00F9538B">
        <w:rPr>
          <w:rFonts w:eastAsia="Calibri"/>
          <w:bCs/>
          <w:spacing w:val="-2"/>
          <w:szCs w:val="28"/>
          <w:lang w:eastAsia="en-US"/>
        </w:rPr>
        <w:t xml:space="preserve">материальный ресурс – «Горячекатаная арматурная сталь класса А-I, </w:t>
      </w:r>
      <w:proofErr w:type="gramStart"/>
      <w:r w:rsidR="00D327E4" w:rsidRPr="00F9538B">
        <w:rPr>
          <w:rFonts w:eastAsia="Calibri"/>
          <w:bCs/>
          <w:spacing w:val="-2"/>
          <w:szCs w:val="28"/>
          <w:lang w:eastAsia="en-US"/>
        </w:rPr>
        <w:t>А</w:t>
      </w:r>
      <w:proofErr w:type="gramEnd"/>
      <w:r w:rsidR="00D327E4" w:rsidRPr="00F9538B">
        <w:rPr>
          <w:rFonts w:eastAsia="Calibri"/>
          <w:bCs/>
          <w:spacing w:val="-2"/>
          <w:szCs w:val="28"/>
          <w:lang w:eastAsia="en-US"/>
        </w:rPr>
        <w:t>-II, А-III»</w:t>
      </w:r>
      <w:r w:rsidR="00D327E4" w:rsidRPr="00D327E4">
        <w:rPr>
          <w:rFonts w:eastAsia="Calibri"/>
          <w:bCs/>
          <w:szCs w:val="28"/>
          <w:lang w:eastAsia="en-US"/>
        </w:rPr>
        <w:t xml:space="preserve"> в объеме </w:t>
      </w:r>
      <w:r>
        <w:rPr>
          <w:rFonts w:eastAsia="Calibri"/>
          <w:bCs/>
          <w:szCs w:val="28"/>
          <w:lang w:eastAsia="en-US"/>
        </w:rPr>
        <w:br/>
      </w:r>
      <w:r w:rsidR="00D327E4" w:rsidRPr="00D327E4">
        <w:rPr>
          <w:rFonts w:eastAsia="Calibri"/>
          <w:bCs/>
          <w:szCs w:val="28"/>
          <w:lang w:eastAsia="en-US"/>
        </w:rPr>
        <w:t xml:space="preserve">0,122 тонны </w:t>
      </w:r>
      <w:r w:rsidR="00D327E4" w:rsidRPr="00F9538B">
        <w:rPr>
          <w:rFonts w:eastAsia="Calibri"/>
          <w:bCs/>
          <w:szCs w:val="28"/>
          <w:lang w:eastAsia="en-US"/>
        </w:rPr>
        <w:t>стоимостью 7,4 тыс. рублей</w:t>
      </w:r>
      <w:r w:rsidRPr="00F9538B">
        <w:rPr>
          <w:rFonts w:eastAsia="Calibri"/>
          <w:bCs/>
          <w:szCs w:val="28"/>
          <w:lang w:eastAsia="en-US"/>
        </w:rPr>
        <w:t xml:space="preserve">, не предусмотренный сметной </w:t>
      </w:r>
      <w:r w:rsidRPr="00F9538B">
        <w:rPr>
          <w:rFonts w:eastAsia="Calibri"/>
          <w:bCs/>
          <w:szCs w:val="28"/>
          <w:lang w:eastAsia="en-US"/>
        </w:rPr>
        <w:lastRenderedPageBreak/>
        <w:t>документацией</w:t>
      </w:r>
      <w:r w:rsidR="00D327E4" w:rsidRPr="00F9538B">
        <w:rPr>
          <w:rFonts w:eastAsia="Calibri"/>
          <w:bCs/>
          <w:szCs w:val="28"/>
          <w:lang w:eastAsia="en-US"/>
        </w:rPr>
        <w:t>, что повлекло увеличение расхода материального ресурса</w:t>
      </w:r>
      <w:r w:rsidR="00D327E4" w:rsidRPr="00F9538B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D327E4" w:rsidRPr="00F9538B">
        <w:rPr>
          <w:rFonts w:eastAsia="Calibri"/>
          <w:bCs/>
          <w:szCs w:val="28"/>
          <w:lang w:eastAsia="en-US"/>
        </w:rPr>
        <w:t>в объеме 0,122 тонны стоимостью 7,4 тыс. рублей.</w:t>
      </w:r>
    </w:p>
    <w:p w:rsidR="00D327E4" w:rsidRDefault="00D327E4" w:rsidP="00FA79F9">
      <w:pPr>
        <w:spacing w:line="240" w:lineRule="auto"/>
        <w:contextualSpacing/>
        <w:rPr>
          <w:rFonts w:eastAsia="Calibri"/>
          <w:b/>
          <w:szCs w:val="28"/>
          <w:lang w:eastAsia="en-US"/>
        </w:rPr>
      </w:pPr>
      <w:r w:rsidRPr="00D327E4">
        <w:rPr>
          <w:rFonts w:eastAsia="Calibri"/>
          <w:szCs w:val="28"/>
          <w:lang w:eastAsia="en-US"/>
        </w:rPr>
        <w:t>Учитывая вышеизложенное</w:t>
      </w:r>
      <w:r w:rsidRPr="00D327E4">
        <w:rPr>
          <w:rFonts w:eastAsia="Calibri"/>
          <w:b/>
          <w:szCs w:val="28"/>
          <w:lang w:eastAsia="en-US"/>
        </w:rPr>
        <w:t>,</w:t>
      </w:r>
      <w:r w:rsidRPr="00D327E4">
        <w:rPr>
          <w:rFonts w:eastAsia="Calibri"/>
          <w:b/>
          <w:szCs w:val="22"/>
          <w:lang w:eastAsia="en-US"/>
        </w:rPr>
        <w:t xml:space="preserve"> в нарушение пункта 2.2 Методики определения стоимости строительной продукции на территории Российской Федерации, утвержденной постановлением Госстроя России </w:t>
      </w:r>
      <w:r w:rsidR="00F9538B">
        <w:rPr>
          <w:rFonts w:eastAsia="Calibri"/>
          <w:b/>
          <w:szCs w:val="22"/>
          <w:lang w:eastAsia="en-US"/>
        </w:rPr>
        <w:br/>
      </w:r>
      <w:r w:rsidRPr="00D327E4">
        <w:rPr>
          <w:rFonts w:eastAsia="Calibri"/>
          <w:b/>
          <w:szCs w:val="22"/>
          <w:lang w:eastAsia="en-US"/>
        </w:rPr>
        <w:t>от 05.03.2004 № 15/1</w:t>
      </w:r>
      <w:r w:rsidR="00F46E40">
        <w:rPr>
          <w:rFonts w:eastAsia="Calibri"/>
          <w:b/>
          <w:szCs w:val="22"/>
          <w:lang w:eastAsia="en-US"/>
        </w:rPr>
        <w:t>,</w:t>
      </w:r>
      <w:r w:rsidRPr="00D327E4">
        <w:rPr>
          <w:rFonts w:eastAsia="Calibri"/>
          <w:b/>
          <w:szCs w:val="22"/>
          <w:lang w:eastAsia="en-US"/>
        </w:rPr>
        <w:t xml:space="preserve"> и пункта 2.1.1 муниципального контракта </w:t>
      </w:r>
      <w:r w:rsidR="00F9538B">
        <w:rPr>
          <w:rFonts w:eastAsia="Calibri"/>
          <w:b/>
          <w:szCs w:val="22"/>
          <w:lang w:eastAsia="en-US"/>
        </w:rPr>
        <w:br/>
      </w:r>
      <w:r w:rsidRPr="00D327E4">
        <w:rPr>
          <w:rFonts w:eastAsia="Calibri"/>
          <w:b/>
          <w:szCs w:val="22"/>
          <w:lang w:eastAsia="en-US"/>
        </w:rPr>
        <w:t>от 09.09.2019 № 0127200000219004878 подрядной организацией ООО «</w:t>
      </w:r>
      <w:proofErr w:type="spellStart"/>
      <w:r w:rsidRPr="00D327E4">
        <w:rPr>
          <w:rFonts w:eastAsia="Calibri"/>
          <w:b/>
          <w:szCs w:val="22"/>
          <w:lang w:eastAsia="en-US"/>
        </w:rPr>
        <w:t>СтройАльянс</w:t>
      </w:r>
      <w:proofErr w:type="spellEnd"/>
      <w:r w:rsidRPr="00D327E4">
        <w:rPr>
          <w:rFonts w:eastAsia="Calibri"/>
          <w:b/>
          <w:szCs w:val="22"/>
          <w:lang w:eastAsia="en-US"/>
        </w:rPr>
        <w:t>» в акте</w:t>
      </w:r>
      <w:r w:rsidRPr="00D327E4">
        <w:rPr>
          <w:sz w:val="24"/>
          <w:szCs w:val="24"/>
        </w:rPr>
        <w:t xml:space="preserve"> </w:t>
      </w:r>
      <w:r w:rsidRPr="00D327E4">
        <w:rPr>
          <w:rFonts w:eastAsia="Calibri"/>
          <w:b/>
          <w:szCs w:val="22"/>
          <w:lang w:eastAsia="en-US"/>
        </w:rPr>
        <w:t xml:space="preserve">выполненных работ формы КС-2 от 28.11.2019 № 1 предъявлен </w:t>
      </w:r>
      <w:r w:rsidRPr="00D327E4">
        <w:rPr>
          <w:rFonts w:eastAsia="Calibri"/>
          <w:b/>
          <w:szCs w:val="28"/>
          <w:lang w:eastAsia="en-US"/>
        </w:rPr>
        <w:t xml:space="preserve">завышенный расход материального ресурса – горячекатаной арматурной стали класса А-I, </w:t>
      </w:r>
      <w:proofErr w:type="gramStart"/>
      <w:r w:rsidRPr="00D327E4">
        <w:rPr>
          <w:rFonts w:eastAsia="Calibri"/>
          <w:b/>
          <w:szCs w:val="28"/>
          <w:lang w:eastAsia="en-US"/>
        </w:rPr>
        <w:t>А</w:t>
      </w:r>
      <w:proofErr w:type="gramEnd"/>
      <w:r w:rsidRPr="00D327E4">
        <w:rPr>
          <w:rFonts w:eastAsia="Calibri"/>
          <w:b/>
          <w:szCs w:val="28"/>
          <w:lang w:eastAsia="en-US"/>
        </w:rPr>
        <w:t xml:space="preserve">-II, А-III в объеме 0,122 </w:t>
      </w:r>
      <w:r w:rsidR="00FA79F9">
        <w:rPr>
          <w:rFonts w:eastAsia="Calibri"/>
          <w:b/>
          <w:szCs w:val="28"/>
          <w:lang w:eastAsia="en-US"/>
        </w:rPr>
        <w:t xml:space="preserve">тонны на сумму 7,4 тыс. рублей, </w:t>
      </w:r>
      <w:r w:rsidR="00F9538B">
        <w:rPr>
          <w:rFonts w:eastAsia="Calibri"/>
          <w:b/>
          <w:szCs w:val="28"/>
          <w:lang w:eastAsia="en-US"/>
        </w:rPr>
        <w:t xml:space="preserve">в результате чего </w:t>
      </w:r>
      <w:r w:rsidRPr="00D327E4">
        <w:rPr>
          <w:rFonts w:eastAsia="Calibri"/>
          <w:b/>
          <w:szCs w:val="28"/>
          <w:lang w:eastAsia="en-US"/>
        </w:rPr>
        <w:t>в 2019</w:t>
      </w:r>
      <w:r w:rsidR="00F46E40">
        <w:rPr>
          <w:rFonts w:eastAsia="Calibri"/>
          <w:b/>
          <w:szCs w:val="28"/>
          <w:lang w:eastAsia="en-US"/>
        </w:rPr>
        <w:t xml:space="preserve"> </w:t>
      </w:r>
      <w:r w:rsidRPr="00D327E4">
        <w:rPr>
          <w:rFonts w:eastAsia="Calibri"/>
          <w:b/>
          <w:szCs w:val="28"/>
          <w:lang w:eastAsia="en-US"/>
        </w:rPr>
        <w:t>год</w:t>
      </w:r>
      <w:r w:rsidR="00F46E40">
        <w:rPr>
          <w:rFonts w:eastAsia="Calibri"/>
          <w:b/>
          <w:szCs w:val="28"/>
          <w:lang w:eastAsia="en-US"/>
        </w:rPr>
        <w:t>у</w:t>
      </w:r>
      <w:r w:rsidRPr="00D327E4">
        <w:rPr>
          <w:rFonts w:eastAsia="Calibri"/>
          <w:b/>
          <w:szCs w:val="28"/>
          <w:lang w:eastAsia="en-US"/>
        </w:rPr>
        <w:t xml:space="preserve"> допущена неправомерная оплата </w:t>
      </w:r>
      <w:r w:rsidR="00F46E40">
        <w:rPr>
          <w:rFonts w:eastAsia="Calibri"/>
          <w:b/>
          <w:szCs w:val="28"/>
          <w:lang w:eastAsia="en-US"/>
        </w:rPr>
        <w:t>на</w:t>
      </w:r>
      <w:r w:rsidRPr="00D327E4">
        <w:rPr>
          <w:rFonts w:eastAsia="Calibri"/>
          <w:b/>
          <w:szCs w:val="28"/>
          <w:lang w:eastAsia="en-US"/>
        </w:rPr>
        <w:t xml:space="preserve"> сумму 7,4 тыс. рублей.</w:t>
      </w:r>
    </w:p>
    <w:p w:rsidR="00893600" w:rsidRPr="00343A98" w:rsidRDefault="00893600" w:rsidP="0045367F">
      <w:pPr>
        <w:pStyle w:val="11"/>
        <w:jc w:val="both"/>
        <w:rPr>
          <w:highlight w:val="yellow"/>
        </w:rPr>
      </w:pPr>
    </w:p>
    <w:p w:rsidR="00612385" w:rsidRPr="00EE00E0" w:rsidRDefault="008C5971" w:rsidP="00351B07">
      <w:pPr>
        <w:spacing w:before="120" w:line="240" w:lineRule="auto"/>
        <w:ind w:firstLine="0"/>
      </w:pPr>
      <w:r w:rsidRPr="00EE00E0">
        <w:t>Председатель</w:t>
      </w:r>
    </w:p>
    <w:p w:rsidR="00612385" w:rsidRPr="00EE00E0" w:rsidRDefault="00612385" w:rsidP="00612385">
      <w:pPr>
        <w:pStyle w:val="11"/>
        <w:jc w:val="both"/>
      </w:pPr>
      <w:r w:rsidRPr="00EE00E0">
        <w:t>Контрольно-счетной палаты</w:t>
      </w:r>
    </w:p>
    <w:p w:rsidR="00612385" w:rsidRPr="00EE00E0" w:rsidRDefault="00320BA8" w:rsidP="00061F7E">
      <w:pPr>
        <w:spacing w:line="240" w:lineRule="auto"/>
        <w:ind w:firstLine="0"/>
      </w:pPr>
      <w:r>
        <w:t>Мглинского</w:t>
      </w:r>
      <w:r w:rsidR="001F3983">
        <w:t xml:space="preserve"> </w:t>
      </w:r>
      <w:r w:rsidR="008C5971" w:rsidRPr="00EE00E0">
        <w:t>района</w:t>
      </w:r>
      <w:r w:rsidR="00612385" w:rsidRPr="00EE00E0">
        <w:t xml:space="preserve">   </w:t>
      </w:r>
      <w:r w:rsidR="00F22B1E">
        <w:t xml:space="preserve">                                                                               Л.В. </w:t>
      </w:r>
      <w:proofErr w:type="spellStart"/>
      <w:r w:rsidR="00F22B1E">
        <w:t>Чуприк</w:t>
      </w:r>
      <w:proofErr w:type="spellEnd"/>
    </w:p>
    <w:p w:rsidR="00061F7E" w:rsidRPr="00EE00E0" w:rsidRDefault="00061F7E" w:rsidP="00061F7E">
      <w:pPr>
        <w:spacing w:line="240" w:lineRule="auto"/>
        <w:ind w:firstLine="0"/>
        <w:rPr>
          <w:szCs w:val="28"/>
        </w:rPr>
      </w:pPr>
    </w:p>
    <w:sectPr w:rsidR="00061F7E" w:rsidRPr="00EE00E0" w:rsidSect="0077286F">
      <w:headerReference w:type="default" r:id="rId9"/>
      <w:pgSz w:w="11906" w:h="16838" w:code="9"/>
      <w:pgMar w:top="1134" w:right="851" w:bottom="1134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DE4" w:rsidRDefault="00FC2DE4" w:rsidP="00410F77">
      <w:pPr>
        <w:spacing w:line="240" w:lineRule="auto"/>
      </w:pPr>
      <w:r>
        <w:separator/>
      </w:r>
    </w:p>
  </w:endnote>
  <w:endnote w:type="continuationSeparator" w:id="0">
    <w:p w:rsidR="00FC2DE4" w:rsidRDefault="00FC2DE4" w:rsidP="00410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DE4" w:rsidRDefault="00FC2DE4" w:rsidP="00410F77">
      <w:pPr>
        <w:spacing w:line="240" w:lineRule="auto"/>
      </w:pPr>
      <w:r>
        <w:separator/>
      </w:r>
    </w:p>
  </w:footnote>
  <w:footnote w:type="continuationSeparator" w:id="0">
    <w:p w:rsidR="00FC2DE4" w:rsidRDefault="00FC2DE4" w:rsidP="00410F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334927"/>
      <w:docPartObj>
        <w:docPartGallery w:val="Page Numbers (Top of Page)"/>
        <w:docPartUnique/>
      </w:docPartObj>
    </w:sdtPr>
    <w:sdtEndPr/>
    <w:sdtContent>
      <w:p w:rsidR="00C10BA2" w:rsidRDefault="00C10B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94F">
          <w:rPr>
            <w:noProof/>
          </w:rPr>
          <w:t>2</w:t>
        </w:r>
        <w:r>
          <w:fldChar w:fldCharType="end"/>
        </w:r>
      </w:p>
    </w:sdtContent>
  </w:sdt>
  <w:p w:rsidR="00C10BA2" w:rsidRDefault="00C10B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10CB"/>
    <w:multiLevelType w:val="hybridMultilevel"/>
    <w:tmpl w:val="7444C55A"/>
    <w:lvl w:ilvl="0" w:tplc="56F8C9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4A3018"/>
    <w:multiLevelType w:val="hybridMultilevel"/>
    <w:tmpl w:val="67F45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B741F"/>
    <w:multiLevelType w:val="hybridMultilevel"/>
    <w:tmpl w:val="6EECB980"/>
    <w:lvl w:ilvl="0" w:tplc="37F41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2F76E1"/>
    <w:multiLevelType w:val="hybridMultilevel"/>
    <w:tmpl w:val="ACB424C2"/>
    <w:lvl w:ilvl="0" w:tplc="E3E8E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67879ED"/>
    <w:multiLevelType w:val="hybridMultilevel"/>
    <w:tmpl w:val="8F8674A0"/>
    <w:lvl w:ilvl="0" w:tplc="073AA0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6E8390D"/>
    <w:multiLevelType w:val="hybridMultilevel"/>
    <w:tmpl w:val="37062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50984"/>
    <w:multiLevelType w:val="hybridMultilevel"/>
    <w:tmpl w:val="BBA2DB58"/>
    <w:lvl w:ilvl="0" w:tplc="563E0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DF7D84"/>
    <w:multiLevelType w:val="singleLevel"/>
    <w:tmpl w:val="0AF4B4E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00"/>
    <w:rsid w:val="00003822"/>
    <w:rsid w:val="00011B7C"/>
    <w:rsid w:val="000167D1"/>
    <w:rsid w:val="00016E3C"/>
    <w:rsid w:val="000226B0"/>
    <w:rsid w:val="000233F5"/>
    <w:rsid w:val="00023642"/>
    <w:rsid w:val="00024411"/>
    <w:rsid w:val="000250D9"/>
    <w:rsid w:val="0003280E"/>
    <w:rsid w:val="00034E3E"/>
    <w:rsid w:val="000367A5"/>
    <w:rsid w:val="00037254"/>
    <w:rsid w:val="00042987"/>
    <w:rsid w:val="000435FD"/>
    <w:rsid w:val="00044695"/>
    <w:rsid w:val="00044AA0"/>
    <w:rsid w:val="0004618A"/>
    <w:rsid w:val="00061F7E"/>
    <w:rsid w:val="000632C6"/>
    <w:rsid w:val="0006622D"/>
    <w:rsid w:val="00066339"/>
    <w:rsid w:val="0006644C"/>
    <w:rsid w:val="00067CCA"/>
    <w:rsid w:val="0007095B"/>
    <w:rsid w:val="00071A0D"/>
    <w:rsid w:val="00073E7D"/>
    <w:rsid w:val="00074291"/>
    <w:rsid w:val="00077E73"/>
    <w:rsid w:val="00080448"/>
    <w:rsid w:val="00085340"/>
    <w:rsid w:val="00086C21"/>
    <w:rsid w:val="00090B6B"/>
    <w:rsid w:val="000930EF"/>
    <w:rsid w:val="00094820"/>
    <w:rsid w:val="000A5F14"/>
    <w:rsid w:val="000A6204"/>
    <w:rsid w:val="000B0F4B"/>
    <w:rsid w:val="000B3E07"/>
    <w:rsid w:val="000B5E31"/>
    <w:rsid w:val="000B6020"/>
    <w:rsid w:val="000B6F83"/>
    <w:rsid w:val="000C2D79"/>
    <w:rsid w:val="000C2F43"/>
    <w:rsid w:val="000C6311"/>
    <w:rsid w:val="000C6E2C"/>
    <w:rsid w:val="000C7DA5"/>
    <w:rsid w:val="000D2690"/>
    <w:rsid w:val="000D3390"/>
    <w:rsid w:val="000D4101"/>
    <w:rsid w:val="000D4B4F"/>
    <w:rsid w:val="000D61E7"/>
    <w:rsid w:val="000E1290"/>
    <w:rsid w:val="000E3C2C"/>
    <w:rsid w:val="000E55AF"/>
    <w:rsid w:val="000E6E15"/>
    <w:rsid w:val="000F12D4"/>
    <w:rsid w:val="000F2182"/>
    <w:rsid w:val="000F4CF6"/>
    <w:rsid w:val="000F53F6"/>
    <w:rsid w:val="001001F2"/>
    <w:rsid w:val="001012BC"/>
    <w:rsid w:val="00104BE5"/>
    <w:rsid w:val="00106F56"/>
    <w:rsid w:val="00106FC0"/>
    <w:rsid w:val="00112DCA"/>
    <w:rsid w:val="00114F73"/>
    <w:rsid w:val="001156A9"/>
    <w:rsid w:val="001157F9"/>
    <w:rsid w:val="00115B9F"/>
    <w:rsid w:val="0011686A"/>
    <w:rsid w:val="001176EB"/>
    <w:rsid w:val="001205C6"/>
    <w:rsid w:val="00123FF2"/>
    <w:rsid w:val="00125EA1"/>
    <w:rsid w:val="00126F98"/>
    <w:rsid w:val="001273C7"/>
    <w:rsid w:val="00127D0B"/>
    <w:rsid w:val="001314E2"/>
    <w:rsid w:val="00131DC3"/>
    <w:rsid w:val="00132C7B"/>
    <w:rsid w:val="001360D7"/>
    <w:rsid w:val="0013648C"/>
    <w:rsid w:val="00140BFA"/>
    <w:rsid w:val="001411D1"/>
    <w:rsid w:val="00142831"/>
    <w:rsid w:val="0014528F"/>
    <w:rsid w:val="00145413"/>
    <w:rsid w:val="001462D9"/>
    <w:rsid w:val="00154EB1"/>
    <w:rsid w:val="00166821"/>
    <w:rsid w:val="001671B6"/>
    <w:rsid w:val="00167394"/>
    <w:rsid w:val="001673AB"/>
    <w:rsid w:val="00167B71"/>
    <w:rsid w:val="0017049B"/>
    <w:rsid w:val="00172731"/>
    <w:rsid w:val="00173C62"/>
    <w:rsid w:val="001741DA"/>
    <w:rsid w:val="00175498"/>
    <w:rsid w:val="00175574"/>
    <w:rsid w:val="001769A4"/>
    <w:rsid w:val="00180DFA"/>
    <w:rsid w:val="001815B5"/>
    <w:rsid w:val="001824B4"/>
    <w:rsid w:val="0018296C"/>
    <w:rsid w:val="001850EC"/>
    <w:rsid w:val="00190A87"/>
    <w:rsid w:val="00190C9A"/>
    <w:rsid w:val="001913CD"/>
    <w:rsid w:val="00191A2D"/>
    <w:rsid w:val="00192CD3"/>
    <w:rsid w:val="001A0A88"/>
    <w:rsid w:val="001A0F53"/>
    <w:rsid w:val="001A1431"/>
    <w:rsid w:val="001A1839"/>
    <w:rsid w:val="001A33E1"/>
    <w:rsid w:val="001A68D6"/>
    <w:rsid w:val="001C1CD4"/>
    <w:rsid w:val="001C25A8"/>
    <w:rsid w:val="001C2EF9"/>
    <w:rsid w:val="001C3C4F"/>
    <w:rsid w:val="001C7FBD"/>
    <w:rsid w:val="001D4B5E"/>
    <w:rsid w:val="001D5014"/>
    <w:rsid w:val="001D5D31"/>
    <w:rsid w:val="001D6112"/>
    <w:rsid w:val="001D72EC"/>
    <w:rsid w:val="001F3983"/>
    <w:rsid w:val="001F6CEA"/>
    <w:rsid w:val="002058B6"/>
    <w:rsid w:val="00213116"/>
    <w:rsid w:val="002142F8"/>
    <w:rsid w:val="002144B7"/>
    <w:rsid w:val="002145C6"/>
    <w:rsid w:val="002150F4"/>
    <w:rsid w:val="00216438"/>
    <w:rsid w:val="00217F30"/>
    <w:rsid w:val="00220208"/>
    <w:rsid w:val="002218E9"/>
    <w:rsid w:val="00221CE6"/>
    <w:rsid w:val="0022261A"/>
    <w:rsid w:val="00223DFA"/>
    <w:rsid w:val="00224DF1"/>
    <w:rsid w:val="00227DAA"/>
    <w:rsid w:val="00230C3D"/>
    <w:rsid w:val="00231D70"/>
    <w:rsid w:val="00233824"/>
    <w:rsid w:val="0023408D"/>
    <w:rsid w:val="00235BC0"/>
    <w:rsid w:val="00235F57"/>
    <w:rsid w:val="002410DF"/>
    <w:rsid w:val="00244FCE"/>
    <w:rsid w:val="00245605"/>
    <w:rsid w:val="00245ED0"/>
    <w:rsid w:val="00250BFF"/>
    <w:rsid w:val="0025747C"/>
    <w:rsid w:val="0026226C"/>
    <w:rsid w:val="00267D61"/>
    <w:rsid w:val="00270DD5"/>
    <w:rsid w:val="00276F11"/>
    <w:rsid w:val="002836D7"/>
    <w:rsid w:val="0029265E"/>
    <w:rsid w:val="00292D1C"/>
    <w:rsid w:val="002941DC"/>
    <w:rsid w:val="002A3176"/>
    <w:rsid w:val="002A4498"/>
    <w:rsid w:val="002A6771"/>
    <w:rsid w:val="002B4077"/>
    <w:rsid w:val="002B4641"/>
    <w:rsid w:val="002B50CE"/>
    <w:rsid w:val="002B564F"/>
    <w:rsid w:val="002C0332"/>
    <w:rsid w:val="002C0D30"/>
    <w:rsid w:val="002C1B38"/>
    <w:rsid w:val="002C2BA1"/>
    <w:rsid w:val="002C30DD"/>
    <w:rsid w:val="002C3172"/>
    <w:rsid w:val="002C400C"/>
    <w:rsid w:val="002C5960"/>
    <w:rsid w:val="002C799B"/>
    <w:rsid w:val="002D0C6C"/>
    <w:rsid w:val="002D24D3"/>
    <w:rsid w:val="002D2CE2"/>
    <w:rsid w:val="002D3DE7"/>
    <w:rsid w:val="002D6D18"/>
    <w:rsid w:val="002E4261"/>
    <w:rsid w:val="002E4715"/>
    <w:rsid w:val="002F05A3"/>
    <w:rsid w:val="002F0CF2"/>
    <w:rsid w:val="002F27B2"/>
    <w:rsid w:val="002F27D1"/>
    <w:rsid w:val="002F5158"/>
    <w:rsid w:val="002F57B4"/>
    <w:rsid w:val="002F7E0A"/>
    <w:rsid w:val="0030372A"/>
    <w:rsid w:val="0030425B"/>
    <w:rsid w:val="003050AC"/>
    <w:rsid w:val="003054A6"/>
    <w:rsid w:val="00306F32"/>
    <w:rsid w:val="00313C2A"/>
    <w:rsid w:val="00315289"/>
    <w:rsid w:val="003172FA"/>
    <w:rsid w:val="00320BA8"/>
    <w:rsid w:val="00321C90"/>
    <w:rsid w:val="00324A30"/>
    <w:rsid w:val="00330D72"/>
    <w:rsid w:val="00334874"/>
    <w:rsid w:val="003363A4"/>
    <w:rsid w:val="00336F8C"/>
    <w:rsid w:val="00337F7C"/>
    <w:rsid w:val="00342E84"/>
    <w:rsid w:val="00343A98"/>
    <w:rsid w:val="00345C76"/>
    <w:rsid w:val="003472D6"/>
    <w:rsid w:val="00347319"/>
    <w:rsid w:val="0035140C"/>
    <w:rsid w:val="00351B07"/>
    <w:rsid w:val="00352565"/>
    <w:rsid w:val="00352D8F"/>
    <w:rsid w:val="00353186"/>
    <w:rsid w:val="00360AE6"/>
    <w:rsid w:val="003633E9"/>
    <w:rsid w:val="00363C94"/>
    <w:rsid w:val="00365419"/>
    <w:rsid w:val="003658A0"/>
    <w:rsid w:val="00365B60"/>
    <w:rsid w:val="00377A96"/>
    <w:rsid w:val="00381A7F"/>
    <w:rsid w:val="00383E2C"/>
    <w:rsid w:val="00384743"/>
    <w:rsid w:val="00386613"/>
    <w:rsid w:val="00387000"/>
    <w:rsid w:val="0038789F"/>
    <w:rsid w:val="00391695"/>
    <w:rsid w:val="00392869"/>
    <w:rsid w:val="00395310"/>
    <w:rsid w:val="003A4E32"/>
    <w:rsid w:val="003A6BC3"/>
    <w:rsid w:val="003A6D2A"/>
    <w:rsid w:val="003B00D6"/>
    <w:rsid w:val="003B1164"/>
    <w:rsid w:val="003B23F1"/>
    <w:rsid w:val="003B2AE6"/>
    <w:rsid w:val="003B2C62"/>
    <w:rsid w:val="003B3CC9"/>
    <w:rsid w:val="003B56A9"/>
    <w:rsid w:val="003B604C"/>
    <w:rsid w:val="003C13CF"/>
    <w:rsid w:val="003C227A"/>
    <w:rsid w:val="003C48BD"/>
    <w:rsid w:val="003C5753"/>
    <w:rsid w:val="003C6C1D"/>
    <w:rsid w:val="003D4374"/>
    <w:rsid w:val="003E12F8"/>
    <w:rsid w:val="003E1660"/>
    <w:rsid w:val="003E2D1E"/>
    <w:rsid w:val="003E2F91"/>
    <w:rsid w:val="003E3B96"/>
    <w:rsid w:val="003E4BF8"/>
    <w:rsid w:val="003F01DB"/>
    <w:rsid w:val="003F1CC5"/>
    <w:rsid w:val="003F2A10"/>
    <w:rsid w:val="003F32BB"/>
    <w:rsid w:val="003F3A38"/>
    <w:rsid w:val="003F616E"/>
    <w:rsid w:val="003F666E"/>
    <w:rsid w:val="003F79BF"/>
    <w:rsid w:val="004008CD"/>
    <w:rsid w:val="00401DC5"/>
    <w:rsid w:val="004033A8"/>
    <w:rsid w:val="00404162"/>
    <w:rsid w:val="00406F4C"/>
    <w:rsid w:val="00410F77"/>
    <w:rsid w:val="0041116F"/>
    <w:rsid w:val="00413CF5"/>
    <w:rsid w:val="0041477E"/>
    <w:rsid w:val="00416490"/>
    <w:rsid w:val="0042167D"/>
    <w:rsid w:val="004219EB"/>
    <w:rsid w:val="00421E41"/>
    <w:rsid w:val="00423B17"/>
    <w:rsid w:val="00423F9D"/>
    <w:rsid w:val="00425062"/>
    <w:rsid w:val="004261E8"/>
    <w:rsid w:val="0042635B"/>
    <w:rsid w:val="00432BC4"/>
    <w:rsid w:val="00436081"/>
    <w:rsid w:val="0043754E"/>
    <w:rsid w:val="00437A0A"/>
    <w:rsid w:val="00440C04"/>
    <w:rsid w:val="0044160B"/>
    <w:rsid w:val="00446D9B"/>
    <w:rsid w:val="00447475"/>
    <w:rsid w:val="00451263"/>
    <w:rsid w:val="004532AA"/>
    <w:rsid w:val="0045367F"/>
    <w:rsid w:val="0046118B"/>
    <w:rsid w:val="00461446"/>
    <w:rsid w:val="004649CC"/>
    <w:rsid w:val="00473690"/>
    <w:rsid w:val="0047618A"/>
    <w:rsid w:val="004772CF"/>
    <w:rsid w:val="00480122"/>
    <w:rsid w:val="00480A82"/>
    <w:rsid w:val="00480D91"/>
    <w:rsid w:val="00481AB8"/>
    <w:rsid w:val="00481B08"/>
    <w:rsid w:val="004829D0"/>
    <w:rsid w:val="004851A9"/>
    <w:rsid w:val="00490134"/>
    <w:rsid w:val="004910CB"/>
    <w:rsid w:val="004942C9"/>
    <w:rsid w:val="00495A4E"/>
    <w:rsid w:val="004A4E53"/>
    <w:rsid w:val="004A7421"/>
    <w:rsid w:val="004B1C40"/>
    <w:rsid w:val="004B3C56"/>
    <w:rsid w:val="004B4BCE"/>
    <w:rsid w:val="004B6A78"/>
    <w:rsid w:val="004C33A6"/>
    <w:rsid w:val="004C483F"/>
    <w:rsid w:val="004C4DAA"/>
    <w:rsid w:val="004C5C40"/>
    <w:rsid w:val="004C6BBA"/>
    <w:rsid w:val="004C789F"/>
    <w:rsid w:val="004D12BB"/>
    <w:rsid w:val="004D5F8F"/>
    <w:rsid w:val="004D7049"/>
    <w:rsid w:val="004E03F2"/>
    <w:rsid w:val="004E1395"/>
    <w:rsid w:val="004E25B9"/>
    <w:rsid w:val="004E321E"/>
    <w:rsid w:val="004E3308"/>
    <w:rsid w:val="004F0565"/>
    <w:rsid w:val="004F1E01"/>
    <w:rsid w:val="004F3D90"/>
    <w:rsid w:val="004F55A9"/>
    <w:rsid w:val="004F5B3C"/>
    <w:rsid w:val="004F727F"/>
    <w:rsid w:val="00500022"/>
    <w:rsid w:val="00501CF9"/>
    <w:rsid w:val="005020FB"/>
    <w:rsid w:val="005063E5"/>
    <w:rsid w:val="00507C29"/>
    <w:rsid w:val="00523B4D"/>
    <w:rsid w:val="00526F51"/>
    <w:rsid w:val="00527F0B"/>
    <w:rsid w:val="0053014B"/>
    <w:rsid w:val="00531337"/>
    <w:rsid w:val="005335F9"/>
    <w:rsid w:val="00536199"/>
    <w:rsid w:val="00540620"/>
    <w:rsid w:val="00541F7A"/>
    <w:rsid w:val="0054238D"/>
    <w:rsid w:val="005430A3"/>
    <w:rsid w:val="00555BCC"/>
    <w:rsid w:val="00556496"/>
    <w:rsid w:val="00560250"/>
    <w:rsid w:val="005638D7"/>
    <w:rsid w:val="005639B9"/>
    <w:rsid w:val="005651DE"/>
    <w:rsid w:val="00565246"/>
    <w:rsid w:val="00567500"/>
    <w:rsid w:val="0056798E"/>
    <w:rsid w:val="00567CC4"/>
    <w:rsid w:val="00567E99"/>
    <w:rsid w:val="005703EB"/>
    <w:rsid w:val="00572B55"/>
    <w:rsid w:val="005735AF"/>
    <w:rsid w:val="005740D2"/>
    <w:rsid w:val="00580E30"/>
    <w:rsid w:val="00586B4D"/>
    <w:rsid w:val="00587C7F"/>
    <w:rsid w:val="00590EDC"/>
    <w:rsid w:val="00590EFE"/>
    <w:rsid w:val="0059194F"/>
    <w:rsid w:val="00594EA1"/>
    <w:rsid w:val="00596D45"/>
    <w:rsid w:val="005A1684"/>
    <w:rsid w:val="005A2869"/>
    <w:rsid w:val="005A3732"/>
    <w:rsid w:val="005A71DC"/>
    <w:rsid w:val="005B0165"/>
    <w:rsid w:val="005B1DF2"/>
    <w:rsid w:val="005B5315"/>
    <w:rsid w:val="005B58A6"/>
    <w:rsid w:val="005B637D"/>
    <w:rsid w:val="005C3D67"/>
    <w:rsid w:val="005C3F7E"/>
    <w:rsid w:val="005D0296"/>
    <w:rsid w:val="005D0621"/>
    <w:rsid w:val="005D30A5"/>
    <w:rsid w:val="005D3CD2"/>
    <w:rsid w:val="005D5F0E"/>
    <w:rsid w:val="005D7CD9"/>
    <w:rsid w:val="005E1569"/>
    <w:rsid w:val="005E1E24"/>
    <w:rsid w:val="005E5FD6"/>
    <w:rsid w:val="005F0CCC"/>
    <w:rsid w:val="005F3155"/>
    <w:rsid w:val="005F49FC"/>
    <w:rsid w:val="005F5866"/>
    <w:rsid w:val="005F648D"/>
    <w:rsid w:val="0060039D"/>
    <w:rsid w:val="006004B9"/>
    <w:rsid w:val="00603365"/>
    <w:rsid w:val="0060356E"/>
    <w:rsid w:val="00604CF0"/>
    <w:rsid w:val="00605547"/>
    <w:rsid w:val="00611768"/>
    <w:rsid w:val="00611794"/>
    <w:rsid w:val="00612385"/>
    <w:rsid w:val="00613912"/>
    <w:rsid w:val="00615157"/>
    <w:rsid w:val="00615519"/>
    <w:rsid w:val="00615903"/>
    <w:rsid w:val="0061791D"/>
    <w:rsid w:val="00620889"/>
    <w:rsid w:val="006220D9"/>
    <w:rsid w:val="006259B2"/>
    <w:rsid w:val="006261E9"/>
    <w:rsid w:val="00626FEE"/>
    <w:rsid w:val="00627AE7"/>
    <w:rsid w:val="00631EA9"/>
    <w:rsid w:val="00633562"/>
    <w:rsid w:val="0063425F"/>
    <w:rsid w:val="00634FCA"/>
    <w:rsid w:val="00634FEE"/>
    <w:rsid w:val="0063599B"/>
    <w:rsid w:val="0063618D"/>
    <w:rsid w:val="00641F63"/>
    <w:rsid w:val="0064289D"/>
    <w:rsid w:val="00646659"/>
    <w:rsid w:val="00647194"/>
    <w:rsid w:val="0064779F"/>
    <w:rsid w:val="00657F9B"/>
    <w:rsid w:val="006629E4"/>
    <w:rsid w:val="00663014"/>
    <w:rsid w:val="0066441D"/>
    <w:rsid w:val="0066456C"/>
    <w:rsid w:val="00665F9B"/>
    <w:rsid w:val="00667878"/>
    <w:rsid w:val="006719C1"/>
    <w:rsid w:val="00671A6C"/>
    <w:rsid w:val="006726C8"/>
    <w:rsid w:val="00672915"/>
    <w:rsid w:val="00673333"/>
    <w:rsid w:val="006736D6"/>
    <w:rsid w:val="00675181"/>
    <w:rsid w:val="00675CEB"/>
    <w:rsid w:val="00681DD3"/>
    <w:rsid w:val="00684AC6"/>
    <w:rsid w:val="0068794D"/>
    <w:rsid w:val="00693676"/>
    <w:rsid w:val="00695771"/>
    <w:rsid w:val="0069638B"/>
    <w:rsid w:val="006A003E"/>
    <w:rsid w:val="006A35D0"/>
    <w:rsid w:val="006A79B9"/>
    <w:rsid w:val="006B021A"/>
    <w:rsid w:val="006B148D"/>
    <w:rsid w:val="006B5BC6"/>
    <w:rsid w:val="006B5E70"/>
    <w:rsid w:val="006B697B"/>
    <w:rsid w:val="006B7D68"/>
    <w:rsid w:val="006C0184"/>
    <w:rsid w:val="006C1D28"/>
    <w:rsid w:val="006C1D97"/>
    <w:rsid w:val="006C233D"/>
    <w:rsid w:val="006C2E6F"/>
    <w:rsid w:val="006C31BC"/>
    <w:rsid w:val="006C364D"/>
    <w:rsid w:val="006D02A2"/>
    <w:rsid w:val="006D05CD"/>
    <w:rsid w:val="006D2970"/>
    <w:rsid w:val="006D36F2"/>
    <w:rsid w:val="006E0A29"/>
    <w:rsid w:val="006E3BFD"/>
    <w:rsid w:val="006E3D4F"/>
    <w:rsid w:val="006E4339"/>
    <w:rsid w:val="006E6550"/>
    <w:rsid w:val="006F23E3"/>
    <w:rsid w:val="006F3776"/>
    <w:rsid w:val="006F41DE"/>
    <w:rsid w:val="006F5CE6"/>
    <w:rsid w:val="00705317"/>
    <w:rsid w:val="0071099A"/>
    <w:rsid w:val="00711482"/>
    <w:rsid w:val="00713EC7"/>
    <w:rsid w:val="0071537A"/>
    <w:rsid w:val="007168AE"/>
    <w:rsid w:val="00716FE4"/>
    <w:rsid w:val="00722ED5"/>
    <w:rsid w:val="00730798"/>
    <w:rsid w:val="00733390"/>
    <w:rsid w:val="00734DB5"/>
    <w:rsid w:val="00737B72"/>
    <w:rsid w:val="00743411"/>
    <w:rsid w:val="00743817"/>
    <w:rsid w:val="00743835"/>
    <w:rsid w:val="00746C78"/>
    <w:rsid w:val="00752067"/>
    <w:rsid w:val="0075290D"/>
    <w:rsid w:val="00755EF3"/>
    <w:rsid w:val="0076118B"/>
    <w:rsid w:val="0076246F"/>
    <w:rsid w:val="00764352"/>
    <w:rsid w:val="00765985"/>
    <w:rsid w:val="007664EE"/>
    <w:rsid w:val="007709A5"/>
    <w:rsid w:val="00770B49"/>
    <w:rsid w:val="0077286F"/>
    <w:rsid w:val="00772AC1"/>
    <w:rsid w:val="00772BC6"/>
    <w:rsid w:val="007732B0"/>
    <w:rsid w:val="00785E66"/>
    <w:rsid w:val="0078682B"/>
    <w:rsid w:val="00790E36"/>
    <w:rsid w:val="00791D4E"/>
    <w:rsid w:val="00793DCA"/>
    <w:rsid w:val="007A04E7"/>
    <w:rsid w:val="007A06F3"/>
    <w:rsid w:val="007A517F"/>
    <w:rsid w:val="007A53D4"/>
    <w:rsid w:val="007A7FA5"/>
    <w:rsid w:val="007B1256"/>
    <w:rsid w:val="007B2084"/>
    <w:rsid w:val="007B2DB7"/>
    <w:rsid w:val="007B62CE"/>
    <w:rsid w:val="007B636A"/>
    <w:rsid w:val="007B76BC"/>
    <w:rsid w:val="007C14BC"/>
    <w:rsid w:val="007C170A"/>
    <w:rsid w:val="007C406D"/>
    <w:rsid w:val="007C7736"/>
    <w:rsid w:val="007D245E"/>
    <w:rsid w:val="007D2EBE"/>
    <w:rsid w:val="007D6787"/>
    <w:rsid w:val="007D7000"/>
    <w:rsid w:val="007E458D"/>
    <w:rsid w:val="007E5394"/>
    <w:rsid w:val="007E6E08"/>
    <w:rsid w:val="007F2B22"/>
    <w:rsid w:val="007F2E14"/>
    <w:rsid w:val="007F3A38"/>
    <w:rsid w:val="007F4DA1"/>
    <w:rsid w:val="007F65C6"/>
    <w:rsid w:val="008012B6"/>
    <w:rsid w:val="0080751D"/>
    <w:rsid w:val="00810D45"/>
    <w:rsid w:val="0081249E"/>
    <w:rsid w:val="008142E8"/>
    <w:rsid w:val="00816946"/>
    <w:rsid w:val="008216E9"/>
    <w:rsid w:val="008221EE"/>
    <w:rsid w:val="00823208"/>
    <w:rsid w:val="0082524C"/>
    <w:rsid w:val="00830DF1"/>
    <w:rsid w:val="00832D31"/>
    <w:rsid w:val="00834C6B"/>
    <w:rsid w:val="008418B3"/>
    <w:rsid w:val="008427E3"/>
    <w:rsid w:val="0084409F"/>
    <w:rsid w:val="00844DBE"/>
    <w:rsid w:val="00845565"/>
    <w:rsid w:val="008464BB"/>
    <w:rsid w:val="008509FD"/>
    <w:rsid w:val="00851261"/>
    <w:rsid w:val="008526D1"/>
    <w:rsid w:val="00853AF2"/>
    <w:rsid w:val="00855443"/>
    <w:rsid w:val="0086132B"/>
    <w:rsid w:val="008710DE"/>
    <w:rsid w:val="0087179B"/>
    <w:rsid w:val="00871DCF"/>
    <w:rsid w:val="00872D7C"/>
    <w:rsid w:val="00873071"/>
    <w:rsid w:val="0087310C"/>
    <w:rsid w:val="00877127"/>
    <w:rsid w:val="00880EC0"/>
    <w:rsid w:val="008870A7"/>
    <w:rsid w:val="00887552"/>
    <w:rsid w:val="00890442"/>
    <w:rsid w:val="00890E5B"/>
    <w:rsid w:val="00892AE9"/>
    <w:rsid w:val="00893600"/>
    <w:rsid w:val="008937D1"/>
    <w:rsid w:val="00894A86"/>
    <w:rsid w:val="00895124"/>
    <w:rsid w:val="008960EF"/>
    <w:rsid w:val="00897AA2"/>
    <w:rsid w:val="008A03A0"/>
    <w:rsid w:val="008A0CE1"/>
    <w:rsid w:val="008A10A4"/>
    <w:rsid w:val="008A345A"/>
    <w:rsid w:val="008B04D6"/>
    <w:rsid w:val="008B24D1"/>
    <w:rsid w:val="008B2DBE"/>
    <w:rsid w:val="008B2F9B"/>
    <w:rsid w:val="008B34B3"/>
    <w:rsid w:val="008B4E92"/>
    <w:rsid w:val="008C0421"/>
    <w:rsid w:val="008C2D98"/>
    <w:rsid w:val="008C5971"/>
    <w:rsid w:val="008C6767"/>
    <w:rsid w:val="008D3E97"/>
    <w:rsid w:val="008D46FF"/>
    <w:rsid w:val="008D56C4"/>
    <w:rsid w:val="008D6564"/>
    <w:rsid w:val="008D6CC5"/>
    <w:rsid w:val="008D704D"/>
    <w:rsid w:val="008E01F4"/>
    <w:rsid w:val="008E0E66"/>
    <w:rsid w:val="008E1CFC"/>
    <w:rsid w:val="008E1DA0"/>
    <w:rsid w:val="008E279B"/>
    <w:rsid w:val="008E28DC"/>
    <w:rsid w:val="008E4223"/>
    <w:rsid w:val="008E7375"/>
    <w:rsid w:val="008F338A"/>
    <w:rsid w:val="008F372F"/>
    <w:rsid w:val="008F3CF8"/>
    <w:rsid w:val="008F4E07"/>
    <w:rsid w:val="008F5573"/>
    <w:rsid w:val="008F63EE"/>
    <w:rsid w:val="00901A28"/>
    <w:rsid w:val="009023D7"/>
    <w:rsid w:val="009056B4"/>
    <w:rsid w:val="0090746D"/>
    <w:rsid w:val="00907CCB"/>
    <w:rsid w:val="009116FA"/>
    <w:rsid w:val="00911812"/>
    <w:rsid w:val="00912104"/>
    <w:rsid w:val="00915F8D"/>
    <w:rsid w:val="0092216B"/>
    <w:rsid w:val="00923C1B"/>
    <w:rsid w:val="0093200B"/>
    <w:rsid w:val="00934AF1"/>
    <w:rsid w:val="009364D3"/>
    <w:rsid w:val="00937481"/>
    <w:rsid w:val="00940585"/>
    <w:rsid w:val="0094075C"/>
    <w:rsid w:val="00940B8E"/>
    <w:rsid w:val="00941DD6"/>
    <w:rsid w:val="009440D4"/>
    <w:rsid w:val="00944A80"/>
    <w:rsid w:val="00945B02"/>
    <w:rsid w:val="00946CF0"/>
    <w:rsid w:val="00947C1B"/>
    <w:rsid w:val="00951C42"/>
    <w:rsid w:val="00951FAC"/>
    <w:rsid w:val="009540F2"/>
    <w:rsid w:val="0095440C"/>
    <w:rsid w:val="00960031"/>
    <w:rsid w:val="009629AC"/>
    <w:rsid w:val="00964AB7"/>
    <w:rsid w:val="00965190"/>
    <w:rsid w:val="00966381"/>
    <w:rsid w:val="0097271D"/>
    <w:rsid w:val="009736DA"/>
    <w:rsid w:val="009753D4"/>
    <w:rsid w:val="00990E26"/>
    <w:rsid w:val="00993171"/>
    <w:rsid w:val="00995DE4"/>
    <w:rsid w:val="009963A1"/>
    <w:rsid w:val="00997F0B"/>
    <w:rsid w:val="009A0ED8"/>
    <w:rsid w:val="009A413F"/>
    <w:rsid w:val="009A4EEF"/>
    <w:rsid w:val="009A6AE0"/>
    <w:rsid w:val="009A6F6E"/>
    <w:rsid w:val="009A73B0"/>
    <w:rsid w:val="009B1D25"/>
    <w:rsid w:val="009B5631"/>
    <w:rsid w:val="009B746A"/>
    <w:rsid w:val="009B79E9"/>
    <w:rsid w:val="009C2099"/>
    <w:rsid w:val="009D02F1"/>
    <w:rsid w:val="009D13FD"/>
    <w:rsid w:val="009D2E63"/>
    <w:rsid w:val="009D6E25"/>
    <w:rsid w:val="009E0ACD"/>
    <w:rsid w:val="009E1BDF"/>
    <w:rsid w:val="009E3688"/>
    <w:rsid w:val="009E46C7"/>
    <w:rsid w:val="009E47EA"/>
    <w:rsid w:val="009E5778"/>
    <w:rsid w:val="009E7D68"/>
    <w:rsid w:val="009F1A2C"/>
    <w:rsid w:val="009F2C71"/>
    <w:rsid w:val="009F4DF4"/>
    <w:rsid w:val="009F4FCF"/>
    <w:rsid w:val="009F6172"/>
    <w:rsid w:val="009F6953"/>
    <w:rsid w:val="009F6BDE"/>
    <w:rsid w:val="009F6D4C"/>
    <w:rsid w:val="00A01E56"/>
    <w:rsid w:val="00A01E9C"/>
    <w:rsid w:val="00A0244F"/>
    <w:rsid w:val="00A045FF"/>
    <w:rsid w:val="00A068AF"/>
    <w:rsid w:val="00A07A0C"/>
    <w:rsid w:val="00A1140B"/>
    <w:rsid w:val="00A11424"/>
    <w:rsid w:val="00A146CC"/>
    <w:rsid w:val="00A14B36"/>
    <w:rsid w:val="00A20511"/>
    <w:rsid w:val="00A20DC7"/>
    <w:rsid w:val="00A223D7"/>
    <w:rsid w:val="00A26519"/>
    <w:rsid w:val="00A302E7"/>
    <w:rsid w:val="00A30E36"/>
    <w:rsid w:val="00A34CDA"/>
    <w:rsid w:val="00A40B21"/>
    <w:rsid w:val="00A4320D"/>
    <w:rsid w:val="00A43CEA"/>
    <w:rsid w:val="00A44EE1"/>
    <w:rsid w:val="00A52D11"/>
    <w:rsid w:val="00A54804"/>
    <w:rsid w:val="00A5515A"/>
    <w:rsid w:val="00A55AB5"/>
    <w:rsid w:val="00A56100"/>
    <w:rsid w:val="00A57626"/>
    <w:rsid w:val="00A6637C"/>
    <w:rsid w:val="00A67555"/>
    <w:rsid w:val="00A7168F"/>
    <w:rsid w:val="00A71CB1"/>
    <w:rsid w:val="00A72F8D"/>
    <w:rsid w:val="00A74960"/>
    <w:rsid w:val="00A77295"/>
    <w:rsid w:val="00A7735C"/>
    <w:rsid w:val="00A80C96"/>
    <w:rsid w:val="00A80EB2"/>
    <w:rsid w:val="00A82BEF"/>
    <w:rsid w:val="00A86A1D"/>
    <w:rsid w:val="00A86AAA"/>
    <w:rsid w:val="00A921BF"/>
    <w:rsid w:val="00A97848"/>
    <w:rsid w:val="00AA060D"/>
    <w:rsid w:val="00AA779C"/>
    <w:rsid w:val="00AB0B5C"/>
    <w:rsid w:val="00AB4CA6"/>
    <w:rsid w:val="00AC0F66"/>
    <w:rsid w:val="00AC22A0"/>
    <w:rsid w:val="00AD3A24"/>
    <w:rsid w:val="00AD4F5A"/>
    <w:rsid w:val="00AD54A3"/>
    <w:rsid w:val="00AD5C71"/>
    <w:rsid w:val="00AE134E"/>
    <w:rsid w:val="00AE2085"/>
    <w:rsid w:val="00AE26AC"/>
    <w:rsid w:val="00AE69B0"/>
    <w:rsid w:val="00AE7209"/>
    <w:rsid w:val="00AE7509"/>
    <w:rsid w:val="00AF4703"/>
    <w:rsid w:val="00AF4B82"/>
    <w:rsid w:val="00AF4DAF"/>
    <w:rsid w:val="00AF5A60"/>
    <w:rsid w:val="00AF77FD"/>
    <w:rsid w:val="00B001E0"/>
    <w:rsid w:val="00B0125B"/>
    <w:rsid w:val="00B01C5B"/>
    <w:rsid w:val="00B07415"/>
    <w:rsid w:val="00B10318"/>
    <w:rsid w:val="00B108D5"/>
    <w:rsid w:val="00B10B96"/>
    <w:rsid w:val="00B10DAE"/>
    <w:rsid w:val="00B13726"/>
    <w:rsid w:val="00B14D5D"/>
    <w:rsid w:val="00B17B76"/>
    <w:rsid w:val="00B22923"/>
    <w:rsid w:val="00B2416D"/>
    <w:rsid w:val="00B24494"/>
    <w:rsid w:val="00B276EA"/>
    <w:rsid w:val="00B30901"/>
    <w:rsid w:val="00B3230F"/>
    <w:rsid w:val="00B34948"/>
    <w:rsid w:val="00B40063"/>
    <w:rsid w:val="00B40B49"/>
    <w:rsid w:val="00B46C6E"/>
    <w:rsid w:val="00B46C7C"/>
    <w:rsid w:val="00B46F49"/>
    <w:rsid w:val="00B5096B"/>
    <w:rsid w:val="00B51D9C"/>
    <w:rsid w:val="00B54A70"/>
    <w:rsid w:val="00B56C48"/>
    <w:rsid w:val="00B60993"/>
    <w:rsid w:val="00B60E0F"/>
    <w:rsid w:val="00B627CC"/>
    <w:rsid w:val="00B64A76"/>
    <w:rsid w:val="00B732FE"/>
    <w:rsid w:val="00B74BA7"/>
    <w:rsid w:val="00B7660A"/>
    <w:rsid w:val="00B846CA"/>
    <w:rsid w:val="00B85EA6"/>
    <w:rsid w:val="00B90882"/>
    <w:rsid w:val="00B932C8"/>
    <w:rsid w:val="00B979C2"/>
    <w:rsid w:val="00BA15FC"/>
    <w:rsid w:val="00BA5183"/>
    <w:rsid w:val="00BA650B"/>
    <w:rsid w:val="00BA76DB"/>
    <w:rsid w:val="00BB40C3"/>
    <w:rsid w:val="00BB67A8"/>
    <w:rsid w:val="00BC01EC"/>
    <w:rsid w:val="00BC1628"/>
    <w:rsid w:val="00BC40DA"/>
    <w:rsid w:val="00BC4578"/>
    <w:rsid w:val="00BC4862"/>
    <w:rsid w:val="00BC638F"/>
    <w:rsid w:val="00BC7806"/>
    <w:rsid w:val="00BC7AF3"/>
    <w:rsid w:val="00BD2B15"/>
    <w:rsid w:val="00BD77AB"/>
    <w:rsid w:val="00BD7A92"/>
    <w:rsid w:val="00BE1822"/>
    <w:rsid w:val="00BE4992"/>
    <w:rsid w:val="00BE6F0F"/>
    <w:rsid w:val="00BE7DCB"/>
    <w:rsid w:val="00BF1DF2"/>
    <w:rsid w:val="00BF4A62"/>
    <w:rsid w:val="00BF6BA5"/>
    <w:rsid w:val="00BF71E7"/>
    <w:rsid w:val="00C02DCB"/>
    <w:rsid w:val="00C02DCD"/>
    <w:rsid w:val="00C049BB"/>
    <w:rsid w:val="00C10BA2"/>
    <w:rsid w:val="00C12FCF"/>
    <w:rsid w:val="00C13675"/>
    <w:rsid w:val="00C16DA1"/>
    <w:rsid w:val="00C2095D"/>
    <w:rsid w:val="00C259FF"/>
    <w:rsid w:val="00C2756B"/>
    <w:rsid w:val="00C27AF6"/>
    <w:rsid w:val="00C342A3"/>
    <w:rsid w:val="00C34E4F"/>
    <w:rsid w:val="00C36442"/>
    <w:rsid w:val="00C43E24"/>
    <w:rsid w:val="00C47385"/>
    <w:rsid w:val="00C47C6C"/>
    <w:rsid w:val="00C50890"/>
    <w:rsid w:val="00C50CD3"/>
    <w:rsid w:val="00C538D3"/>
    <w:rsid w:val="00C55181"/>
    <w:rsid w:val="00C569D4"/>
    <w:rsid w:val="00C57DF6"/>
    <w:rsid w:val="00C61607"/>
    <w:rsid w:val="00C6492B"/>
    <w:rsid w:val="00C6538E"/>
    <w:rsid w:val="00C65753"/>
    <w:rsid w:val="00C6740A"/>
    <w:rsid w:val="00C71811"/>
    <w:rsid w:val="00C72613"/>
    <w:rsid w:val="00C72979"/>
    <w:rsid w:val="00C73D69"/>
    <w:rsid w:val="00C80996"/>
    <w:rsid w:val="00C80EEF"/>
    <w:rsid w:val="00C81798"/>
    <w:rsid w:val="00C81AC6"/>
    <w:rsid w:val="00C81E02"/>
    <w:rsid w:val="00C8495B"/>
    <w:rsid w:val="00C859BF"/>
    <w:rsid w:val="00C91458"/>
    <w:rsid w:val="00C927F7"/>
    <w:rsid w:val="00C92A76"/>
    <w:rsid w:val="00C9307F"/>
    <w:rsid w:val="00C9480D"/>
    <w:rsid w:val="00C96B27"/>
    <w:rsid w:val="00C97415"/>
    <w:rsid w:val="00C97AD2"/>
    <w:rsid w:val="00CA2470"/>
    <w:rsid w:val="00CA2ACC"/>
    <w:rsid w:val="00CA42AD"/>
    <w:rsid w:val="00CB09B1"/>
    <w:rsid w:val="00CB2DCD"/>
    <w:rsid w:val="00CB566D"/>
    <w:rsid w:val="00CB7717"/>
    <w:rsid w:val="00CC0AE9"/>
    <w:rsid w:val="00CC170E"/>
    <w:rsid w:val="00CD33D7"/>
    <w:rsid w:val="00CE15E4"/>
    <w:rsid w:val="00CE185E"/>
    <w:rsid w:val="00CE30A7"/>
    <w:rsid w:val="00CE57B8"/>
    <w:rsid w:val="00CE5C00"/>
    <w:rsid w:val="00CE7077"/>
    <w:rsid w:val="00CE79C0"/>
    <w:rsid w:val="00CF1783"/>
    <w:rsid w:val="00CF2B6B"/>
    <w:rsid w:val="00CF634C"/>
    <w:rsid w:val="00D02642"/>
    <w:rsid w:val="00D02ED7"/>
    <w:rsid w:val="00D03C5D"/>
    <w:rsid w:val="00D05149"/>
    <w:rsid w:val="00D06505"/>
    <w:rsid w:val="00D11AC6"/>
    <w:rsid w:val="00D11CC4"/>
    <w:rsid w:val="00D1236C"/>
    <w:rsid w:val="00D12D14"/>
    <w:rsid w:val="00D12FC0"/>
    <w:rsid w:val="00D13598"/>
    <w:rsid w:val="00D15FF4"/>
    <w:rsid w:val="00D24260"/>
    <w:rsid w:val="00D24986"/>
    <w:rsid w:val="00D30A83"/>
    <w:rsid w:val="00D31679"/>
    <w:rsid w:val="00D327E4"/>
    <w:rsid w:val="00D35FE0"/>
    <w:rsid w:val="00D4121B"/>
    <w:rsid w:val="00D41B98"/>
    <w:rsid w:val="00D45D47"/>
    <w:rsid w:val="00D51D92"/>
    <w:rsid w:val="00D61270"/>
    <w:rsid w:val="00D63C1A"/>
    <w:rsid w:val="00D649A1"/>
    <w:rsid w:val="00D64BD7"/>
    <w:rsid w:val="00D72092"/>
    <w:rsid w:val="00D8216F"/>
    <w:rsid w:val="00D82A19"/>
    <w:rsid w:val="00D871C0"/>
    <w:rsid w:val="00D91682"/>
    <w:rsid w:val="00D93865"/>
    <w:rsid w:val="00D94383"/>
    <w:rsid w:val="00D94558"/>
    <w:rsid w:val="00D9573D"/>
    <w:rsid w:val="00D96F0B"/>
    <w:rsid w:val="00D97E7C"/>
    <w:rsid w:val="00DA5634"/>
    <w:rsid w:val="00DA6DA5"/>
    <w:rsid w:val="00DA6EE4"/>
    <w:rsid w:val="00DB362D"/>
    <w:rsid w:val="00DB3AAB"/>
    <w:rsid w:val="00DC368B"/>
    <w:rsid w:val="00DC3D9C"/>
    <w:rsid w:val="00DC40F6"/>
    <w:rsid w:val="00DC45B7"/>
    <w:rsid w:val="00DC6802"/>
    <w:rsid w:val="00DC6EAD"/>
    <w:rsid w:val="00DD1DDD"/>
    <w:rsid w:val="00DD227D"/>
    <w:rsid w:val="00DD3C6E"/>
    <w:rsid w:val="00DD5627"/>
    <w:rsid w:val="00DD7A7C"/>
    <w:rsid w:val="00DE039E"/>
    <w:rsid w:val="00DE10B7"/>
    <w:rsid w:val="00DE387C"/>
    <w:rsid w:val="00DE4794"/>
    <w:rsid w:val="00DE5AB7"/>
    <w:rsid w:val="00DE5D40"/>
    <w:rsid w:val="00DE6333"/>
    <w:rsid w:val="00DE7CBB"/>
    <w:rsid w:val="00DF1BB9"/>
    <w:rsid w:val="00DF44D9"/>
    <w:rsid w:val="00DF4EA0"/>
    <w:rsid w:val="00DF6B8B"/>
    <w:rsid w:val="00DF779B"/>
    <w:rsid w:val="00DF7A33"/>
    <w:rsid w:val="00E00649"/>
    <w:rsid w:val="00E01D5E"/>
    <w:rsid w:val="00E079B2"/>
    <w:rsid w:val="00E10268"/>
    <w:rsid w:val="00E1182D"/>
    <w:rsid w:val="00E118B1"/>
    <w:rsid w:val="00E13043"/>
    <w:rsid w:val="00E13164"/>
    <w:rsid w:val="00E202C3"/>
    <w:rsid w:val="00E277DA"/>
    <w:rsid w:val="00E30ECF"/>
    <w:rsid w:val="00E31ADA"/>
    <w:rsid w:val="00E34550"/>
    <w:rsid w:val="00E37181"/>
    <w:rsid w:val="00E41112"/>
    <w:rsid w:val="00E43182"/>
    <w:rsid w:val="00E44127"/>
    <w:rsid w:val="00E44F28"/>
    <w:rsid w:val="00E474E4"/>
    <w:rsid w:val="00E51389"/>
    <w:rsid w:val="00E5247F"/>
    <w:rsid w:val="00E553E8"/>
    <w:rsid w:val="00E64A5B"/>
    <w:rsid w:val="00E6797B"/>
    <w:rsid w:val="00E7098F"/>
    <w:rsid w:val="00E7100A"/>
    <w:rsid w:val="00E71758"/>
    <w:rsid w:val="00E72CB2"/>
    <w:rsid w:val="00E765AE"/>
    <w:rsid w:val="00E76B0C"/>
    <w:rsid w:val="00E77485"/>
    <w:rsid w:val="00E864B8"/>
    <w:rsid w:val="00E8704C"/>
    <w:rsid w:val="00E873AC"/>
    <w:rsid w:val="00E90AE6"/>
    <w:rsid w:val="00E91296"/>
    <w:rsid w:val="00E93873"/>
    <w:rsid w:val="00EA22DE"/>
    <w:rsid w:val="00EA3BCE"/>
    <w:rsid w:val="00EA495F"/>
    <w:rsid w:val="00EA50EC"/>
    <w:rsid w:val="00EA6D57"/>
    <w:rsid w:val="00EA798A"/>
    <w:rsid w:val="00EB5DDC"/>
    <w:rsid w:val="00EC119F"/>
    <w:rsid w:val="00EC3254"/>
    <w:rsid w:val="00EC484E"/>
    <w:rsid w:val="00EC4EBD"/>
    <w:rsid w:val="00EC5E91"/>
    <w:rsid w:val="00ED090F"/>
    <w:rsid w:val="00ED5AF5"/>
    <w:rsid w:val="00ED6F15"/>
    <w:rsid w:val="00EE00E0"/>
    <w:rsid w:val="00EE2B1C"/>
    <w:rsid w:val="00EE2C0A"/>
    <w:rsid w:val="00EF0E5E"/>
    <w:rsid w:val="00F00CBA"/>
    <w:rsid w:val="00F11668"/>
    <w:rsid w:val="00F11A49"/>
    <w:rsid w:val="00F12DEC"/>
    <w:rsid w:val="00F16A9E"/>
    <w:rsid w:val="00F17BB1"/>
    <w:rsid w:val="00F202BF"/>
    <w:rsid w:val="00F2080F"/>
    <w:rsid w:val="00F22B1E"/>
    <w:rsid w:val="00F234FC"/>
    <w:rsid w:val="00F24448"/>
    <w:rsid w:val="00F328A8"/>
    <w:rsid w:val="00F3296A"/>
    <w:rsid w:val="00F33941"/>
    <w:rsid w:val="00F33E27"/>
    <w:rsid w:val="00F36607"/>
    <w:rsid w:val="00F375F4"/>
    <w:rsid w:val="00F379C9"/>
    <w:rsid w:val="00F40C7D"/>
    <w:rsid w:val="00F430D2"/>
    <w:rsid w:val="00F44AEE"/>
    <w:rsid w:val="00F46147"/>
    <w:rsid w:val="00F4663F"/>
    <w:rsid w:val="00F46E40"/>
    <w:rsid w:val="00F5183B"/>
    <w:rsid w:val="00F5348D"/>
    <w:rsid w:val="00F54249"/>
    <w:rsid w:val="00F54A94"/>
    <w:rsid w:val="00F5785F"/>
    <w:rsid w:val="00F62714"/>
    <w:rsid w:val="00F62B4F"/>
    <w:rsid w:val="00F66D30"/>
    <w:rsid w:val="00F66F16"/>
    <w:rsid w:val="00F70D44"/>
    <w:rsid w:val="00F720E0"/>
    <w:rsid w:val="00F72B8A"/>
    <w:rsid w:val="00F8728E"/>
    <w:rsid w:val="00F94B1F"/>
    <w:rsid w:val="00F9538B"/>
    <w:rsid w:val="00F96EAD"/>
    <w:rsid w:val="00F973F8"/>
    <w:rsid w:val="00FA08FF"/>
    <w:rsid w:val="00FA2BD5"/>
    <w:rsid w:val="00FA72DF"/>
    <w:rsid w:val="00FA79F9"/>
    <w:rsid w:val="00FB12BB"/>
    <w:rsid w:val="00FB2AF3"/>
    <w:rsid w:val="00FB3030"/>
    <w:rsid w:val="00FB399A"/>
    <w:rsid w:val="00FB5336"/>
    <w:rsid w:val="00FC03FC"/>
    <w:rsid w:val="00FC091B"/>
    <w:rsid w:val="00FC1740"/>
    <w:rsid w:val="00FC1C5B"/>
    <w:rsid w:val="00FC2DE4"/>
    <w:rsid w:val="00FC6333"/>
    <w:rsid w:val="00FD016D"/>
    <w:rsid w:val="00FD0491"/>
    <w:rsid w:val="00FD3913"/>
    <w:rsid w:val="00FD5927"/>
    <w:rsid w:val="00FD7BCD"/>
    <w:rsid w:val="00FE1454"/>
    <w:rsid w:val="00FE1DE3"/>
    <w:rsid w:val="00FE4B88"/>
    <w:rsid w:val="00FE5DCE"/>
    <w:rsid w:val="00FE6CC9"/>
    <w:rsid w:val="00FE74C0"/>
    <w:rsid w:val="00FF0EF5"/>
    <w:rsid w:val="00FF292D"/>
    <w:rsid w:val="00FF3492"/>
    <w:rsid w:val="00FF3AFC"/>
    <w:rsid w:val="00FF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60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600"/>
    <w:pPr>
      <w:spacing w:line="240" w:lineRule="auto"/>
      <w:ind w:firstLine="0"/>
      <w:jc w:val="center"/>
      <w:outlineLvl w:val="0"/>
    </w:pPr>
    <w:rPr>
      <w:b/>
      <w:caps/>
      <w:spacing w:val="60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893600"/>
    <w:pPr>
      <w:spacing w:line="240" w:lineRule="auto"/>
      <w:ind w:firstLine="0"/>
      <w:jc w:val="center"/>
      <w:outlineLvl w:val="2"/>
    </w:pPr>
    <w:rPr>
      <w:b/>
      <w:snapToGrid w:val="0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3600"/>
    <w:rPr>
      <w:rFonts w:ascii="Times New Roman" w:eastAsia="Times New Roman" w:hAnsi="Times New Roman" w:cs="Times New Roman"/>
      <w:b/>
      <w:caps/>
      <w:spacing w:val="60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893600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customStyle="1" w:styleId="11">
    <w:name w:val="Должность1"/>
    <w:basedOn w:val="a"/>
    <w:rsid w:val="00893600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styleId="a3">
    <w:name w:val="List Paragraph"/>
    <w:basedOn w:val="a"/>
    <w:uiPriority w:val="34"/>
    <w:qFormat/>
    <w:rsid w:val="00C02D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0F7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0F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10F7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0F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Без интервала1"/>
    <w:rsid w:val="00934AF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rsid w:val="004532AA"/>
    <w:rPr>
      <w:color w:val="0000FF"/>
      <w:u w:val="single"/>
    </w:rPr>
  </w:style>
  <w:style w:type="table" w:customStyle="1" w:styleId="13">
    <w:name w:val="Сетка таблицы1"/>
    <w:basedOn w:val="a1"/>
    <w:next w:val="a9"/>
    <w:uiPriority w:val="59"/>
    <w:rsid w:val="001A0F5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A0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20"/>
    <w:rsid w:val="00E30ECF"/>
    <w:pPr>
      <w:keepNext/>
      <w:keepLines/>
      <w:widowControl w:val="0"/>
      <w:suppressLineNumbers/>
      <w:tabs>
        <w:tab w:val="clear" w:pos="643"/>
        <w:tab w:val="num" w:pos="1836"/>
      </w:tabs>
      <w:suppressAutoHyphens/>
      <w:spacing w:after="60" w:line="240" w:lineRule="auto"/>
      <w:ind w:left="1836" w:hanging="576"/>
      <w:contextualSpacing w:val="0"/>
    </w:pPr>
    <w:rPr>
      <w:b/>
      <w:sz w:val="24"/>
    </w:rPr>
  </w:style>
  <w:style w:type="paragraph" w:styleId="20">
    <w:name w:val="List Number 2"/>
    <w:basedOn w:val="a"/>
    <w:uiPriority w:val="99"/>
    <w:semiHidden/>
    <w:unhideWhenUsed/>
    <w:rsid w:val="00E30ECF"/>
    <w:pPr>
      <w:tabs>
        <w:tab w:val="num" w:pos="643"/>
      </w:tabs>
      <w:ind w:left="643" w:hanging="360"/>
      <w:contextualSpacing/>
    </w:pPr>
  </w:style>
  <w:style w:type="paragraph" w:customStyle="1" w:styleId="ParagraphStyle">
    <w:name w:val="Paragraph Style"/>
    <w:rsid w:val="000B6F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pinkbg">
    <w:name w:val="pinkbg"/>
    <w:basedOn w:val="a0"/>
    <w:rsid w:val="001824B4"/>
  </w:style>
  <w:style w:type="paragraph" w:styleId="aa">
    <w:name w:val="Balloon Text"/>
    <w:basedOn w:val="a"/>
    <w:link w:val="ab"/>
    <w:uiPriority w:val="99"/>
    <w:semiHidden/>
    <w:unhideWhenUsed/>
    <w:rsid w:val="00D41B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41B9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voice">
    <w:name w:val="voice"/>
    <w:basedOn w:val="a"/>
    <w:rsid w:val="001360D7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60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600"/>
    <w:pPr>
      <w:spacing w:line="240" w:lineRule="auto"/>
      <w:ind w:firstLine="0"/>
      <w:jc w:val="center"/>
      <w:outlineLvl w:val="0"/>
    </w:pPr>
    <w:rPr>
      <w:b/>
      <w:caps/>
      <w:spacing w:val="60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893600"/>
    <w:pPr>
      <w:spacing w:line="240" w:lineRule="auto"/>
      <w:ind w:firstLine="0"/>
      <w:jc w:val="center"/>
      <w:outlineLvl w:val="2"/>
    </w:pPr>
    <w:rPr>
      <w:b/>
      <w:snapToGrid w:val="0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3600"/>
    <w:rPr>
      <w:rFonts w:ascii="Times New Roman" w:eastAsia="Times New Roman" w:hAnsi="Times New Roman" w:cs="Times New Roman"/>
      <w:b/>
      <w:caps/>
      <w:spacing w:val="60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893600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customStyle="1" w:styleId="11">
    <w:name w:val="Должность1"/>
    <w:basedOn w:val="a"/>
    <w:rsid w:val="00893600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styleId="a3">
    <w:name w:val="List Paragraph"/>
    <w:basedOn w:val="a"/>
    <w:uiPriority w:val="34"/>
    <w:qFormat/>
    <w:rsid w:val="00C02D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0F7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0F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10F7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0F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Без интервала1"/>
    <w:rsid w:val="00934AF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rsid w:val="004532AA"/>
    <w:rPr>
      <w:color w:val="0000FF"/>
      <w:u w:val="single"/>
    </w:rPr>
  </w:style>
  <w:style w:type="table" w:customStyle="1" w:styleId="13">
    <w:name w:val="Сетка таблицы1"/>
    <w:basedOn w:val="a1"/>
    <w:next w:val="a9"/>
    <w:uiPriority w:val="59"/>
    <w:rsid w:val="001A0F5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A0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20"/>
    <w:rsid w:val="00E30ECF"/>
    <w:pPr>
      <w:keepNext/>
      <w:keepLines/>
      <w:widowControl w:val="0"/>
      <w:suppressLineNumbers/>
      <w:tabs>
        <w:tab w:val="clear" w:pos="643"/>
        <w:tab w:val="num" w:pos="1836"/>
      </w:tabs>
      <w:suppressAutoHyphens/>
      <w:spacing w:after="60" w:line="240" w:lineRule="auto"/>
      <w:ind w:left="1836" w:hanging="576"/>
      <w:contextualSpacing w:val="0"/>
    </w:pPr>
    <w:rPr>
      <w:b/>
      <w:sz w:val="24"/>
    </w:rPr>
  </w:style>
  <w:style w:type="paragraph" w:styleId="20">
    <w:name w:val="List Number 2"/>
    <w:basedOn w:val="a"/>
    <w:uiPriority w:val="99"/>
    <w:semiHidden/>
    <w:unhideWhenUsed/>
    <w:rsid w:val="00E30ECF"/>
    <w:pPr>
      <w:tabs>
        <w:tab w:val="num" w:pos="643"/>
      </w:tabs>
      <w:ind w:left="643" w:hanging="360"/>
      <w:contextualSpacing/>
    </w:pPr>
  </w:style>
  <w:style w:type="paragraph" w:customStyle="1" w:styleId="ParagraphStyle">
    <w:name w:val="Paragraph Style"/>
    <w:rsid w:val="000B6F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pinkbg">
    <w:name w:val="pinkbg"/>
    <w:basedOn w:val="a0"/>
    <w:rsid w:val="001824B4"/>
  </w:style>
  <w:style w:type="paragraph" w:styleId="aa">
    <w:name w:val="Balloon Text"/>
    <w:basedOn w:val="a"/>
    <w:link w:val="ab"/>
    <w:uiPriority w:val="99"/>
    <w:semiHidden/>
    <w:unhideWhenUsed/>
    <w:rsid w:val="00D41B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41B9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voice">
    <w:name w:val="voice"/>
    <w:basedOn w:val="a"/>
    <w:rsid w:val="001360D7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E19D5-B97D-412E-B66E-7118EAF1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12019</TotalTime>
  <Pages>4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Admin</cp:lastModifiedBy>
  <cp:revision>685</cp:revision>
  <cp:lastPrinted>2020-07-27T09:46:00Z</cp:lastPrinted>
  <dcterms:created xsi:type="dcterms:W3CDTF">2019-01-28T11:24:00Z</dcterms:created>
  <dcterms:modified xsi:type="dcterms:W3CDTF">2021-01-28T14:01:00Z</dcterms:modified>
</cp:coreProperties>
</file>