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37" w:rsidRDefault="00F84A37" w:rsidP="00F84A37">
      <w:pPr>
        <w:jc w:val="center"/>
        <w:rPr>
          <w:b/>
          <w:bCs/>
          <w:sz w:val="32"/>
        </w:rPr>
      </w:pPr>
      <w:proofErr w:type="gramStart"/>
      <w:r>
        <w:rPr>
          <w:b/>
          <w:bCs/>
          <w:sz w:val="32"/>
        </w:rPr>
        <w:t>П</w:t>
      </w:r>
      <w:proofErr w:type="gramEnd"/>
      <w:r>
        <w:rPr>
          <w:b/>
          <w:bCs/>
          <w:sz w:val="32"/>
        </w:rPr>
        <w:t xml:space="preserve"> Р О Е К Т</w:t>
      </w:r>
    </w:p>
    <w:p w:rsidR="00F84A37" w:rsidRPr="00981527" w:rsidRDefault="00F84A37" w:rsidP="00F84A37">
      <w:pPr>
        <w:jc w:val="center"/>
        <w:rPr>
          <w:b/>
          <w:bCs/>
          <w:sz w:val="32"/>
        </w:rPr>
      </w:pPr>
      <w:r w:rsidRPr="00981527">
        <w:rPr>
          <w:b/>
          <w:bCs/>
          <w:sz w:val="32"/>
        </w:rPr>
        <w:t>Российская Федерация</w:t>
      </w:r>
    </w:p>
    <w:p w:rsidR="00F84A37" w:rsidRPr="00981527" w:rsidRDefault="00F84A37" w:rsidP="00F84A37">
      <w:pPr>
        <w:jc w:val="center"/>
        <w:rPr>
          <w:bCs/>
          <w:sz w:val="36"/>
          <w:szCs w:val="36"/>
        </w:rPr>
      </w:pPr>
      <w:r w:rsidRPr="00981527">
        <w:rPr>
          <w:bCs/>
          <w:sz w:val="36"/>
          <w:szCs w:val="36"/>
        </w:rPr>
        <w:t>Брянская область</w:t>
      </w:r>
    </w:p>
    <w:p w:rsidR="00F84A37" w:rsidRPr="00981527" w:rsidRDefault="00F84A37" w:rsidP="00F84A37">
      <w:pPr>
        <w:pBdr>
          <w:bottom w:val="single" w:sz="12" w:space="4" w:color="auto"/>
        </w:pBdr>
        <w:jc w:val="center"/>
        <w:rPr>
          <w:b/>
          <w:bCs/>
          <w:sz w:val="32"/>
        </w:rPr>
      </w:pPr>
      <w:r w:rsidRPr="00981527">
        <w:rPr>
          <w:b/>
          <w:bCs/>
          <w:sz w:val="32"/>
        </w:rPr>
        <w:t xml:space="preserve">АДМИНИСТРАЦИЯ  </w:t>
      </w:r>
      <w:r>
        <w:rPr>
          <w:b/>
          <w:bCs/>
          <w:sz w:val="32"/>
        </w:rPr>
        <w:t>МГЛИН</w:t>
      </w:r>
      <w:r w:rsidRPr="00981527">
        <w:rPr>
          <w:b/>
          <w:bCs/>
          <w:sz w:val="32"/>
        </w:rPr>
        <w:t>СКОГО РАЙОНА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360"/>
      </w:tblGrid>
      <w:tr w:rsidR="00F84A37" w:rsidRPr="00981527" w:rsidTr="00E95ECC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84A37" w:rsidRPr="00981527" w:rsidRDefault="00F84A37" w:rsidP="00E95ECC">
            <w:pPr>
              <w:jc w:val="center"/>
              <w:rPr>
                <w:b/>
                <w:bCs/>
                <w:sz w:val="32"/>
              </w:rPr>
            </w:pPr>
          </w:p>
        </w:tc>
      </w:tr>
    </w:tbl>
    <w:p w:rsidR="00F84A37" w:rsidRPr="00981527" w:rsidRDefault="00F84A37" w:rsidP="00F84A37">
      <w:pPr>
        <w:keepNext/>
        <w:jc w:val="center"/>
        <w:outlineLvl w:val="1"/>
        <w:rPr>
          <w:b/>
          <w:bCs/>
          <w:sz w:val="36"/>
          <w:szCs w:val="36"/>
        </w:rPr>
      </w:pPr>
      <w:r w:rsidRPr="00981527">
        <w:rPr>
          <w:b/>
          <w:bCs/>
          <w:sz w:val="36"/>
          <w:szCs w:val="36"/>
        </w:rPr>
        <w:t>ПОСТАНОВЛЕНИЕ</w:t>
      </w:r>
    </w:p>
    <w:p w:rsidR="00F84A37" w:rsidRPr="00981527" w:rsidRDefault="00F84A37" w:rsidP="00F84A37">
      <w:pPr>
        <w:jc w:val="center"/>
        <w:rPr>
          <w:b/>
          <w:bCs/>
        </w:rPr>
      </w:pPr>
    </w:p>
    <w:p w:rsidR="00F84A37" w:rsidRPr="00981527" w:rsidRDefault="00F84A37" w:rsidP="00F84A37">
      <w:pPr>
        <w:jc w:val="both"/>
        <w:rPr>
          <w:bCs/>
          <w:sz w:val="27"/>
          <w:szCs w:val="27"/>
        </w:rPr>
      </w:pPr>
      <w:r w:rsidRPr="00981527">
        <w:rPr>
          <w:bCs/>
          <w:sz w:val="27"/>
          <w:szCs w:val="27"/>
        </w:rPr>
        <w:t xml:space="preserve">от </w:t>
      </w:r>
      <w:r>
        <w:rPr>
          <w:bCs/>
          <w:sz w:val="27"/>
          <w:szCs w:val="27"/>
        </w:rPr>
        <w:t>______________ 2020</w:t>
      </w:r>
      <w:r w:rsidRPr="00981527">
        <w:rPr>
          <w:bCs/>
          <w:sz w:val="27"/>
          <w:szCs w:val="27"/>
        </w:rPr>
        <w:t xml:space="preserve"> г. № </w:t>
      </w:r>
      <w:r>
        <w:rPr>
          <w:bCs/>
          <w:sz w:val="27"/>
          <w:szCs w:val="27"/>
        </w:rPr>
        <w:t>______</w:t>
      </w:r>
    </w:p>
    <w:p w:rsidR="00F84A37" w:rsidRPr="00981527" w:rsidRDefault="00F84A37" w:rsidP="00F84A37">
      <w:pPr>
        <w:jc w:val="both"/>
        <w:rPr>
          <w:bCs/>
          <w:sz w:val="27"/>
          <w:szCs w:val="27"/>
        </w:rPr>
      </w:pPr>
      <w:r w:rsidRPr="00981527">
        <w:rPr>
          <w:bCs/>
          <w:sz w:val="27"/>
          <w:szCs w:val="27"/>
        </w:rPr>
        <w:t xml:space="preserve">г. </w:t>
      </w:r>
      <w:r>
        <w:rPr>
          <w:bCs/>
          <w:sz w:val="27"/>
          <w:szCs w:val="27"/>
        </w:rPr>
        <w:t>Мглин</w:t>
      </w:r>
    </w:p>
    <w:p w:rsidR="00F84A37" w:rsidRPr="00981527" w:rsidRDefault="00F84A37" w:rsidP="00F84A37">
      <w:pPr>
        <w:jc w:val="both"/>
        <w:rPr>
          <w:bCs/>
          <w:sz w:val="27"/>
          <w:szCs w:val="27"/>
        </w:rPr>
      </w:pP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4A3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</w:t>
      </w: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84A37">
        <w:rPr>
          <w:rFonts w:ascii="Times New Roman" w:hAnsi="Times New Roman" w:cs="Times New Roman"/>
          <w:b w:val="0"/>
          <w:sz w:val="28"/>
          <w:szCs w:val="28"/>
        </w:rPr>
        <w:t>по предоставлению муниципальной услуги</w:t>
      </w:r>
      <w:r w:rsidRPr="00F84A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4A37">
        <w:rPr>
          <w:rFonts w:ascii="Times New Roman" w:hAnsi="Times New Roman" w:cs="Times New Roman"/>
          <w:sz w:val="28"/>
          <w:szCs w:val="28"/>
        </w:rPr>
        <w:t>«</w:t>
      </w:r>
      <w:r w:rsidRPr="00F84A37">
        <w:rPr>
          <w:rFonts w:ascii="Times New Roman" w:hAnsi="Times New Roman" w:cs="Times New Roman"/>
          <w:b w:val="0"/>
          <w:sz w:val="28"/>
          <w:szCs w:val="28"/>
        </w:rPr>
        <w:t>Организация и  проведение  аукционов по продаже</w:t>
      </w: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4A37">
        <w:rPr>
          <w:rFonts w:ascii="Times New Roman" w:hAnsi="Times New Roman" w:cs="Times New Roman"/>
          <w:b w:val="0"/>
          <w:sz w:val="28"/>
          <w:szCs w:val="28"/>
        </w:rPr>
        <w:t xml:space="preserve"> земельных  участков, либо продаже права  на заключение</w:t>
      </w: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4A37">
        <w:rPr>
          <w:rFonts w:ascii="Times New Roman" w:hAnsi="Times New Roman" w:cs="Times New Roman"/>
          <w:b w:val="0"/>
          <w:sz w:val="28"/>
          <w:szCs w:val="28"/>
        </w:rPr>
        <w:t xml:space="preserve"> договора аренды земельного участка из земель </w:t>
      </w: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84A37">
        <w:rPr>
          <w:rFonts w:ascii="Times New Roman" w:hAnsi="Times New Roman" w:cs="Times New Roman"/>
          <w:b w:val="0"/>
          <w:sz w:val="28"/>
          <w:szCs w:val="28"/>
        </w:rPr>
        <w:t>находящихся</w:t>
      </w:r>
      <w:proofErr w:type="gramEnd"/>
      <w:r w:rsidRPr="00F84A37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муниципальной собственности или </w:t>
      </w: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4A37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 </w:t>
      </w:r>
      <w:proofErr w:type="gramStart"/>
      <w:r w:rsidRPr="00F84A37">
        <w:rPr>
          <w:rFonts w:ascii="Times New Roman" w:hAnsi="Times New Roman" w:cs="Times New Roman"/>
          <w:b w:val="0"/>
          <w:sz w:val="28"/>
          <w:szCs w:val="28"/>
        </w:rPr>
        <w:t>собственность</w:t>
      </w:r>
      <w:proofErr w:type="gramEnd"/>
      <w:r w:rsidRPr="00F84A37">
        <w:rPr>
          <w:rFonts w:ascii="Times New Roman" w:hAnsi="Times New Roman" w:cs="Times New Roman"/>
          <w:b w:val="0"/>
          <w:sz w:val="28"/>
          <w:szCs w:val="28"/>
        </w:rPr>
        <w:t xml:space="preserve"> на которые не </w:t>
      </w: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84A37">
        <w:rPr>
          <w:rFonts w:ascii="Times New Roman" w:hAnsi="Times New Roman" w:cs="Times New Roman"/>
          <w:b w:val="0"/>
          <w:sz w:val="28"/>
          <w:szCs w:val="28"/>
        </w:rPr>
        <w:t>разграничена</w:t>
      </w:r>
      <w:proofErr w:type="gramEnd"/>
      <w:r w:rsidRPr="00F84A37">
        <w:rPr>
          <w:rFonts w:ascii="Times New Roman" w:hAnsi="Times New Roman" w:cs="Times New Roman"/>
          <w:b w:val="0"/>
          <w:sz w:val="28"/>
          <w:szCs w:val="28"/>
        </w:rPr>
        <w:t>, в том числе для жилищного строительства</w:t>
      </w:r>
      <w:r w:rsidRPr="00F84A3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84A37" w:rsidRPr="00F84A37" w:rsidRDefault="00F84A37" w:rsidP="00F84A3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84A37" w:rsidRPr="00F84A37" w:rsidRDefault="00F84A37" w:rsidP="00F84A37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F84A37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27.07.2010г. №210-ФЗ «Об организации предоставления государственных и муниципальных услуг» Постановлением Правительства Российской Федерации от 16.05.2011г.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 Уставом Мглинского района</w:t>
      </w:r>
      <w:proofErr w:type="gramEnd"/>
    </w:p>
    <w:p w:rsidR="00F84A37" w:rsidRPr="00F84A37" w:rsidRDefault="00F84A37" w:rsidP="00F84A3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84A37" w:rsidRPr="00F84A37" w:rsidRDefault="00F84A37" w:rsidP="00F84A37">
      <w:pPr>
        <w:jc w:val="both"/>
        <w:rPr>
          <w:sz w:val="28"/>
          <w:szCs w:val="28"/>
        </w:rPr>
      </w:pPr>
      <w:r w:rsidRPr="00F84A37">
        <w:rPr>
          <w:sz w:val="28"/>
          <w:szCs w:val="28"/>
        </w:rPr>
        <w:t>ПОСТАНОВЛЯЮ:</w:t>
      </w:r>
    </w:p>
    <w:p w:rsidR="00F84A37" w:rsidRPr="00F84A37" w:rsidRDefault="00F84A37" w:rsidP="00F84A37">
      <w:pPr>
        <w:jc w:val="both"/>
        <w:rPr>
          <w:sz w:val="28"/>
          <w:szCs w:val="28"/>
        </w:rPr>
      </w:pPr>
    </w:p>
    <w:p w:rsidR="00F84A37" w:rsidRPr="00F84A37" w:rsidRDefault="00F84A37" w:rsidP="00F84A3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4A37">
        <w:rPr>
          <w:b w:val="0"/>
          <w:sz w:val="28"/>
          <w:szCs w:val="28"/>
        </w:rPr>
        <w:t xml:space="preserve"> </w:t>
      </w:r>
      <w:r w:rsidRPr="00F84A37">
        <w:rPr>
          <w:rFonts w:ascii="Times New Roman" w:hAnsi="Times New Roman" w:cs="Times New Roman"/>
          <w:b w:val="0"/>
          <w:sz w:val="28"/>
          <w:szCs w:val="28"/>
        </w:rPr>
        <w:t xml:space="preserve">1. Утвердить административный регламент по предоставлению муниципальной услуги «Организация и  проведение аукционов по продаже земельных  участков, либо продаже права  на заключение договора аренды земельного участка из земель находящихся в муниципальной собственности или государственная  </w:t>
      </w:r>
      <w:proofErr w:type="gramStart"/>
      <w:r w:rsidRPr="00F84A37">
        <w:rPr>
          <w:rFonts w:ascii="Times New Roman" w:hAnsi="Times New Roman" w:cs="Times New Roman"/>
          <w:b w:val="0"/>
          <w:sz w:val="28"/>
          <w:szCs w:val="28"/>
        </w:rPr>
        <w:t>собственность</w:t>
      </w:r>
      <w:proofErr w:type="gramEnd"/>
      <w:r w:rsidRPr="00F84A37">
        <w:rPr>
          <w:rFonts w:ascii="Times New Roman" w:hAnsi="Times New Roman" w:cs="Times New Roman"/>
          <w:b w:val="0"/>
          <w:sz w:val="28"/>
          <w:szCs w:val="28"/>
        </w:rPr>
        <w:t xml:space="preserve"> на которые не разграничена, в том числе для жилищного строительства» (Приложение 1).</w:t>
      </w:r>
    </w:p>
    <w:p w:rsidR="00F84A37" w:rsidRPr="00F84A37" w:rsidRDefault="00F84A37" w:rsidP="00F84A37">
      <w:pPr>
        <w:pStyle w:val="22"/>
        <w:spacing w:after="0" w:line="240" w:lineRule="auto"/>
        <w:ind w:firstLine="708"/>
        <w:jc w:val="both"/>
        <w:rPr>
          <w:sz w:val="28"/>
          <w:szCs w:val="28"/>
        </w:rPr>
      </w:pPr>
      <w:r w:rsidRPr="00F84A37">
        <w:rPr>
          <w:sz w:val="28"/>
          <w:szCs w:val="28"/>
        </w:rPr>
        <w:t xml:space="preserve">2. Настоящее постановление опубликовать в официальном издании «Муниципальный вестник» и разместить в информационно-телекоммуникационной системе сети Интернет на официальном сайте администрации    Мглинского района. </w:t>
      </w:r>
    </w:p>
    <w:p w:rsidR="00F84A37" w:rsidRPr="00F84A37" w:rsidRDefault="00F84A37" w:rsidP="00F84A37">
      <w:pPr>
        <w:pStyle w:val="22"/>
        <w:spacing w:after="0" w:line="240" w:lineRule="auto"/>
        <w:ind w:firstLine="708"/>
        <w:jc w:val="both"/>
        <w:rPr>
          <w:sz w:val="28"/>
          <w:szCs w:val="28"/>
        </w:rPr>
      </w:pPr>
      <w:r w:rsidRPr="00F84A37">
        <w:rPr>
          <w:sz w:val="28"/>
          <w:szCs w:val="28"/>
        </w:rPr>
        <w:t xml:space="preserve">3. </w:t>
      </w:r>
      <w:proofErr w:type="gramStart"/>
      <w:r w:rsidRPr="00F84A37">
        <w:rPr>
          <w:sz w:val="28"/>
          <w:szCs w:val="28"/>
        </w:rPr>
        <w:t>Контроль за</w:t>
      </w:r>
      <w:proofErr w:type="gramEnd"/>
      <w:r w:rsidRPr="00F84A37">
        <w:rPr>
          <w:sz w:val="28"/>
          <w:szCs w:val="28"/>
        </w:rPr>
        <w:t xml:space="preserve"> исполнением настоящего постановления возложить на заместителя    главы администрации  А.Н. </w:t>
      </w:r>
      <w:proofErr w:type="spellStart"/>
      <w:r w:rsidRPr="00F84A37">
        <w:rPr>
          <w:sz w:val="28"/>
          <w:szCs w:val="28"/>
        </w:rPr>
        <w:t>Казеко</w:t>
      </w:r>
      <w:proofErr w:type="spellEnd"/>
      <w:r w:rsidRPr="00F84A37">
        <w:rPr>
          <w:sz w:val="28"/>
          <w:szCs w:val="28"/>
        </w:rPr>
        <w:t>.</w:t>
      </w:r>
    </w:p>
    <w:p w:rsidR="00F84A37" w:rsidRPr="00F84A37" w:rsidRDefault="00F84A37" w:rsidP="00F84A37">
      <w:pPr>
        <w:jc w:val="both"/>
        <w:rPr>
          <w:sz w:val="28"/>
          <w:szCs w:val="28"/>
        </w:rPr>
      </w:pPr>
    </w:p>
    <w:p w:rsidR="00F84A37" w:rsidRPr="00237AC5" w:rsidRDefault="00F84A37" w:rsidP="00F84A37">
      <w:pPr>
        <w:jc w:val="both"/>
        <w:rPr>
          <w:sz w:val="26"/>
          <w:szCs w:val="28"/>
        </w:rPr>
      </w:pPr>
    </w:p>
    <w:p w:rsidR="00F84A37" w:rsidRPr="00F84A37" w:rsidRDefault="00F84A37" w:rsidP="00F84A37">
      <w:pPr>
        <w:jc w:val="both"/>
        <w:rPr>
          <w:sz w:val="28"/>
          <w:szCs w:val="28"/>
        </w:rPr>
      </w:pPr>
      <w:r w:rsidRPr="00F84A37">
        <w:rPr>
          <w:sz w:val="28"/>
          <w:szCs w:val="28"/>
        </w:rPr>
        <w:t xml:space="preserve">Глава администрации района                                        </w:t>
      </w:r>
      <w:r w:rsidRPr="00F84A37">
        <w:rPr>
          <w:sz w:val="28"/>
          <w:szCs w:val="28"/>
        </w:rPr>
        <w:tab/>
      </w:r>
      <w:r w:rsidRPr="00F84A37">
        <w:rPr>
          <w:sz w:val="28"/>
          <w:szCs w:val="28"/>
        </w:rPr>
        <w:tab/>
        <w:t xml:space="preserve">А.В. </w:t>
      </w:r>
      <w:proofErr w:type="spellStart"/>
      <w:r w:rsidRPr="00F84A37">
        <w:rPr>
          <w:sz w:val="28"/>
          <w:szCs w:val="28"/>
        </w:rPr>
        <w:t>Полоник</w:t>
      </w:r>
      <w:proofErr w:type="spellEnd"/>
      <w:r w:rsidRPr="00F84A37">
        <w:rPr>
          <w:sz w:val="28"/>
          <w:szCs w:val="28"/>
        </w:rPr>
        <w:t xml:space="preserve">  </w:t>
      </w:r>
    </w:p>
    <w:p w:rsidR="00F84A37" w:rsidRPr="00F84A37" w:rsidRDefault="00F84A37" w:rsidP="00F84A37">
      <w:pPr>
        <w:jc w:val="both"/>
        <w:rPr>
          <w:sz w:val="28"/>
          <w:szCs w:val="28"/>
        </w:rPr>
      </w:pPr>
      <w:r w:rsidRPr="00F84A37">
        <w:rPr>
          <w:sz w:val="28"/>
          <w:szCs w:val="28"/>
        </w:rPr>
        <w:t xml:space="preserve">      </w:t>
      </w:r>
    </w:p>
    <w:p w:rsidR="00F84A37" w:rsidRPr="00C67856" w:rsidRDefault="00F84A37" w:rsidP="00F84A37">
      <w:pPr>
        <w:jc w:val="both"/>
        <w:rPr>
          <w:sz w:val="28"/>
          <w:szCs w:val="28"/>
        </w:rPr>
      </w:pPr>
    </w:p>
    <w:p w:rsidR="00F84A37" w:rsidRDefault="00F84A37" w:rsidP="00F84A37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>
        <w:rPr>
          <w:color w:val="777777"/>
        </w:rPr>
        <w:lastRenderedPageBreak/>
        <w:t xml:space="preserve">                                                                                                   Приложение  к  постановлению  </w:t>
      </w:r>
    </w:p>
    <w:p w:rsidR="00F84A37" w:rsidRDefault="00F84A37" w:rsidP="00F84A37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>
        <w:rPr>
          <w:color w:val="777777"/>
        </w:rPr>
        <w:t xml:space="preserve">                                                администрации Мглинского района № _____ от _______20__г</w:t>
      </w:r>
    </w:p>
    <w:p w:rsidR="00F84A37" w:rsidRDefault="00F84A37" w:rsidP="005A6DCB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84A37" w:rsidRDefault="00F84A37" w:rsidP="00F84A37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</w:p>
    <w:p w:rsidR="00F84A37" w:rsidRDefault="00F84A37" w:rsidP="005A6DCB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6DCB" w:rsidRPr="00F84A37" w:rsidRDefault="005A6DCB" w:rsidP="005A6DCB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84A37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5A6DCB" w:rsidRPr="00F84A37" w:rsidRDefault="005A6DCB" w:rsidP="00A66680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84A37">
        <w:rPr>
          <w:rFonts w:ascii="Times New Roman" w:hAnsi="Times New Roman" w:cs="Times New Roman"/>
          <w:b w:val="0"/>
          <w:sz w:val="24"/>
          <w:szCs w:val="24"/>
        </w:rPr>
        <w:t>по предоставлению муниципальной услуги «Организация и  проведение</w:t>
      </w:r>
      <w:r w:rsidR="00F84A3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84A37">
        <w:rPr>
          <w:rFonts w:ascii="Times New Roman" w:hAnsi="Times New Roman" w:cs="Times New Roman"/>
          <w:b w:val="0"/>
          <w:sz w:val="24"/>
          <w:szCs w:val="24"/>
        </w:rPr>
        <w:t xml:space="preserve">аукционов по продаже земельных  участков, либо продаже права  на заключение договора аренды земельного участка из земель находящихся в муниципальной собственности или государственная  </w:t>
      </w:r>
      <w:proofErr w:type="gramStart"/>
      <w:r w:rsidRPr="00F84A37">
        <w:rPr>
          <w:rFonts w:ascii="Times New Roman" w:hAnsi="Times New Roman" w:cs="Times New Roman"/>
          <w:b w:val="0"/>
          <w:sz w:val="24"/>
          <w:szCs w:val="24"/>
        </w:rPr>
        <w:t>собственность</w:t>
      </w:r>
      <w:proofErr w:type="gramEnd"/>
      <w:r w:rsidRPr="00F84A37">
        <w:rPr>
          <w:rFonts w:ascii="Times New Roman" w:hAnsi="Times New Roman" w:cs="Times New Roman"/>
          <w:b w:val="0"/>
          <w:sz w:val="24"/>
          <w:szCs w:val="24"/>
        </w:rPr>
        <w:t xml:space="preserve"> на которые не разграничена</w:t>
      </w:r>
      <w:r w:rsidR="00D96F34" w:rsidRPr="00F84A37">
        <w:rPr>
          <w:rFonts w:ascii="Times New Roman" w:hAnsi="Times New Roman" w:cs="Times New Roman"/>
          <w:b w:val="0"/>
          <w:sz w:val="24"/>
          <w:szCs w:val="24"/>
        </w:rPr>
        <w:t>, в том числе для жилищного строительства</w:t>
      </w:r>
      <w:r w:rsidRPr="00F84A37">
        <w:rPr>
          <w:rFonts w:ascii="Times New Roman" w:hAnsi="Times New Roman" w:cs="Times New Roman"/>
          <w:b w:val="0"/>
          <w:sz w:val="24"/>
          <w:szCs w:val="24"/>
        </w:rPr>
        <w:t xml:space="preserve"> »</w:t>
      </w:r>
    </w:p>
    <w:p w:rsidR="005A6DCB" w:rsidRPr="00F84A37" w:rsidRDefault="005A6DCB" w:rsidP="00F84A37">
      <w:pPr>
        <w:suppressAutoHyphens w:val="0"/>
        <w:autoSpaceDE w:val="0"/>
        <w:autoSpaceDN w:val="0"/>
        <w:adjustRightInd w:val="0"/>
        <w:spacing w:line="240" w:lineRule="exact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jc w:val="center"/>
        <w:outlineLvl w:val="1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1. Общие положения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jc w:val="both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A6668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1.1. Настоящий административный регламент по предоставлению муниципальной услуги «</w:t>
      </w:r>
      <w:r w:rsidR="00A66680" w:rsidRPr="00F84A37">
        <w:rPr>
          <w:rFonts w:ascii="Times New Roman" w:hAnsi="Times New Roman" w:cs="Times New Roman"/>
          <w:b w:val="0"/>
          <w:sz w:val="24"/>
          <w:szCs w:val="24"/>
        </w:rPr>
        <w:t xml:space="preserve">Организация и  проведение аукционов по продаже земельных  участков, либо продаже права  на заключение договора аренды земельного участка из земель находящихся в муниципальной собственности или государственная  </w:t>
      </w:r>
      <w:proofErr w:type="gramStart"/>
      <w:r w:rsidR="00A66680" w:rsidRPr="00F84A37">
        <w:rPr>
          <w:rFonts w:ascii="Times New Roman" w:hAnsi="Times New Roman" w:cs="Times New Roman"/>
          <w:b w:val="0"/>
          <w:sz w:val="24"/>
          <w:szCs w:val="24"/>
        </w:rPr>
        <w:t>собственность</w:t>
      </w:r>
      <w:proofErr w:type="gramEnd"/>
      <w:r w:rsidR="00A66680" w:rsidRPr="00F84A37">
        <w:rPr>
          <w:rFonts w:ascii="Times New Roman" w:hAnsi="Times New Roman" w:cs="Times New Roman"/>
          <w:b w:val="0"/>
          <w:sz w:val="24"/>
          <w:szCs w:val="24"/>
        </w:rPr>
        <w:t xml:space="preserve"> на которые не разграничена</w:t>
      </w:r>
      <w:r w:rsidR="00D96F34" w:rsidRPr="00F84A37">
        <w:rPr>
          <w:rFonts w:ascii="Times New Roman" w:hAnsi="Times New Roman" w:cs="Times New Roman"/>
          <w:b w:val="0"/>
          <w:sz w:val="24"/>
          <w:szCs w:val="24"/>
        </w:rPr>
        <w:t>, в том числе для жилищного строительства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F84A37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</w:t>
      </w:r>
      <w:r w:rsidRPr="00F84A37">
        <w:rPr>
          <w:rFonts w:ascii="Times New Roman" w:hAnsi="Times New Roman" w:cs="Times New Roman"/>
          <w:b w:val="0"/>
          <w:sz w:val="24"/>
          <w:szCs w:val="24"/>
        </w:rPr>
        <w:t>–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административный регламент, муниципальная услуга) определяет порядок и стандарт предоставления муниципальной услуги по организации </w:t>
      </w:r>
      <w:r w:rsidR="00A66680"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 проведении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аукциона по продаже земельного участка или аукциона на право заключения договора аренды земельного участка </w:t>
      </w:r>
      <w:r w:rsidR="00A66680"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инициативе </w:t>
      </w:r>
      <w:proofErr w:type="gramStart"/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заинтересованных</w:t>
      </w:r>
      <w:proofErr w:type="gramEnd"/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предоставлении земельного участка гражданина или юридического лица</w:t>
      </w:r>
      <w:r w:rsidR="00D96F34"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в том числе для жилищного строительства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 Действие настоящего административного регламента распространяется на</w:t>
      </w:r>
      <w:r w:rsidR="00A66680"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земельные участки, находящиеся 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 муниц</w:t>
      </w:r>
      <w:r w:rsidR="00A66680"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ипальной собственности Мглинского муниципального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района, </w:t>
      </w:r>
      <w:r w:rsidR="00A66680"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земельные участки, государственная собственность на которые не разграничена, находящиеся на территории </w:t>
      </w:r>
      <w:r w:rsidR="00A66680"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Мглинского </w:t>
      </w:r>
      <w:r w:rsidRPr="00F84A3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муниципального района.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Настоящий административный регламент определяет сроки и последовательность действий (административных процедур) при предоставлении муниципальной услуги, порядок взаимодействия между органами, структурными подразделениями (специалистами) администрации </w:t>
      </w:r>
      <w:r w:rsidR="00A66680" w:rsidRPr="00F84A37">
        <w:rPr>
          <w:color w:val="auto"/>
          <w:sz w:val="24"/>
          <w:szCs w:val="24"/>
          <w:lang w:eastAsia="ru-RU"/>
        </w:rPr>
        <w:t>Мглинск</w:t>
      </w:r>
      <w:r w:rsidRPr="00F84A37">
        <w:rPr>
          <w:color w:val="auto"/>
          <w:sz w:val="24"/>
          <w:szCs w:val="24"/>
          <w:lang w:eastAsia="ru-RU"/>
        </w:rPr>
        <w:t>ого муниципального района.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1.2. Описание заявителей.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1.2.1. 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 xml:space="preserve">Заявителями являются физические или юридические лица </w:t>
      </w:r>
      <w:r w:rsidRPr="00F84A37">
        <w:rPr>
          <w:rFonts w:ascii="Times New Roman" w:hAnsi="Times New Roman" w:cs="Times New Roman"/>
          <w:sz w:val="24"/>
          <w:szCs w:val="24"/>
        </w:rPr>
        <w:br/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</w:t>
      </w:r>
      <w:r w:rsidR="00A66680" w:rsidRPr="00F84A37">
        <w:rPr>
          <w:rFonts w:ascii="Times New Roman" w:hAnsi="Times New Roman" w:cs="Times New Roman"/>
          <w:sz w:val="24"/>
          <w:szCs w:val="24"/>
        </w:rPr>
        <w:t>Мглин</w:t>
      </w:r>
      <w:r w:rsidRPr="00F84A37">
        <w:rPr>
          <w:rFonts w:ascii="Times New Roman" w:hAnsi="Times New Roman" w:cs="Times New Roman"/>
          <w:sz w:val="24"/>
          <w:szCs w:val="24"/>
        </w:rPr>
        <w:t>ского муниципального района (далее – администрация) с заявлением о проведении аукциона по продаже земельного участка или аукциона на право заключения договора аренды земельного участка, (далее – заявление о проведении аукциона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>) в порядке, установленном настоящим административным регламентом.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1.2.2. Физическим и юридическим лицам, желающим обратиться с заявлением 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>кциона, необходимо учитывать следующее: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а) продажа находящихся в муниципальной собственности земельных участков, в </w:t>
      </w:r>
      <w:r w:rsidRPr="00F84A37">
        <w:rPr>
          <w:color w:val="000000"/>
          <w:sz w:val="24"/>
          <w:szCs w:val="24"/>
          <w:lang w:eastAsia="ru-RU"/>
        </w:rPr>
        <w:t xml:space="preserve">соответствии с основным видом разрешенного использования которых предусмотрено строительство зданий, сооружений, не допускается, за исключением случаев, предусмотренных </w:t>
      </w:r>
      <w:hyperlink r:id="rId5" w:history="1">
        <w:r w:rsidRPr="00F84A37">
          <w:rPr>
            <w:color w:val="000000"/>
            <w:sz w:val="24"/>
            <w:szCs w:val="24"/>
            <w:lang w:eastAsia="ru-RU"/>
          </w:rPr>
          <w:t>пунктом 2 статьи 39.1</w:t>
        </w:r>
      </w:hyperlink>
      <w:r w:rsidRPr="00F84A37">
        <w:rPr>
          <w:color w:val="000000"/>
          <w:sz w:val="24"/>
          <w:szCs w:val="24"/>
          <w:lang w:eastAsia="ru-RU"/>
        </w:rPr>
        <w:t xml:space="preserve"> Земельного кодекса Российской Федерации;</w:t>
      </w:r>
    </w:p>
    <w:p w:rsidR="005A6DCB" w:rsidRPr="00F84A37" w:rsidRDefault="00A66680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  <w:lang w:eastAsia="ru-RU"/>
        </w:rPr>
      </w:pPr>
      <w:proofErr w:type="gramStart"/>
      <w:r w:rsidRPr="00F84A37">
        <w:rPr>
          <w:color w:val="000000"/>
          <w:sz w:val="24"/>
          <w:szCs w:val="24"/>
          <w:lang w:eastAsia="ru-RU"/>
        </w:rPr>
        <w:t>б</w:t>
      </w:r>
      <w:r w:rsidR="005A6DCB" w:rsidRPr="00F84A37">
        <w:rPr>
          <w:color w:val="000000"/>
          <w:sz w:val="24"/>
          <w:szCs w:val="24"/>
          <w:lang w:eastAsia="ru-RU"/>
        </w:rPr>
        <w:t xml:space="preserve">) внесение изменений в договор аренды земельного участка в части изменения видов разрешенного использования такого земельного участка, если такой договор заключен по результатам аукциона или в случае признания аукциона несостоявшимся с лицами, указанными в </w:t>
      </w:r>
      <w:hyperlink r:id="rId6" w:history="1">
        <w:r w:rsidR="005A6DCB" w:rsidRPr="00F84A37">
          <w:rPr>
            <w:color w:val="000000"/>
            <w:sz w:val="24"/>
            <w:szCs w:val="24"/>
            <w:lang w:eastAsia="ru-RU"/>
          </w:rPr>
          <w:t>пунктах 13</w:t>
        </w:r>
      </w:hyperlink>
      <w:r w:rsidR="005A6DCB" w:rsidRPr="00F84A37">
        <w:rPr>
          <w:color w:val="000000"/>
          <w:sz w:val="24"/>
          <w:szCs w:val="24"/>
          <w:lang w:eastAsia="ru-RU"/>
        </w:rPr>
        <w:t xml:space="preserve">, </w:t>
      </w:r>
      <w:hyperlink r:id="rId7" w:history="1">
        <w:r w:rsidR="005A6DCB" w:rsidRPr="00F84A37">
          <w:rPr>
            <w:color w:val="000000"/>
            <w:sz w:val="24"/>
            <w:szCs w:val="24"/>
            <w:lang w:eastAsia="ru-RU"/>
          </w:rPr>
          <w:t>14</w:t>
        </w:r>
      </w:hyperlink>
      <w:r w:rsidR="005A6DCB" w:rsidRPr="00F84A37">
        <w:rPr>
          <w:color w:val="000000"/>
          <w:sz w:val="24"/>
          <w:szCs w:val="24"/>
          <w:lang w:eastAsia="ru-RU"/>
        </w:rPr>
        <w:t xml:space="preserve"> </w:t>
      </w:r>
      <w:r w:rsidR="005A6DCB" w:rsidRPr="00F84A37">
        <w:rPr>
          <w:color w:val="000000"/>
          <w:sz w:val="24"/>
          <w:szCs w:val="24"/>
          <w:lang w:eastAsia="ru-RU"/>
        </w:rPr>
        <w:br/>
        <w:t xml:space="preserve">или </w:t>
      </w:r>
      <w:hyperlink r:id="rId8" w:history="1">
        <w:r w:rsidR="005A6DCB" w:rsidRPr="00F84A37">
          <w:rPr>
            <w:color w:val="000000"/>
            <w:sz w:val="24"/>
            <w:szCs w:val="24"/>
            <w:lang w:eastAsia="ru-RU"/>
          </w:rPr>
          <w:t>20 статьи 39.12</w:t>
        </w:r>
      </w:hyperlink>
      <w:r w:rsidR="005A6DCB" w:rsidRPr="00F84A37">
        <w:rPr>
          <w:color w:val="000000"/>
          <w:sz w:val="24"/>
          <w:szCs w:val="24"/>
          <w:lang w:eastAsia="ru-RU"/>
        </w:rPr>
        <w:t xml:space="preserve"> Земельного кодекса Российской Федерации, не допускается в соответствии с </w:t>
      </w:r>
      <w:hyperlink r:id="rId9" w:history="1">
        <w:r w:rsidR="005A6DCB" w:rsidRPr="00F84A37">
          <w:rPr>
            <w:color w:val="000000"/>
            <w:sz w:val="24"/>
            <w:szCs w:val="24"/>
            <w:lang w:eastAsia="ru-RU"/>
          </w:rPr>
          <w:t>пунктом 17 статьи 39.8</w:t>
        </w:r>
      </w:hyperlink>
      <w:r w:rsidR="005A6DCB" w:rsidRPr="00F84A37">
        <w:rPr>
          <w:color w:val="000000"/>
          <w:sz w:val="24"/>
          <w:szCs w:val="24"/>
          <w:lang w:eastAsia="ru-RU"/>
        </w:rPr>
        <w:t xml:space="preserve"> Земельного кодекса Российской Федерации.</w:t>
      </w:r>
      <w:proofErr w:type="gramEnd"/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lastRenderedPageBreak/>
        <w:t>1.3. Описание заявителей: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bookmarkStart w:id="0" w:name="Par70"/>
      <w:bookmarkEnd w:id="0"/>
      <w:r w:rsidRPr="00F84A37">
        <w:rPr>
          <w:color w:val="auto"/>
          <w:sz w:val="24"/>
          <w:szCs w:val="24"/>
          <w:lang w:eastAsia="ru-RU"/>
        </w:rPr>
        <w:t xml:space="preserve">1.3.1. Заявитель вправе подать или направить в </w:t>
      </w:r>
      <w:r w:rsidRPr="00F84A37">
        <w:rPr>
          <w:sz w:val="24"/>
          <w:szCs w:val="24"/>
        </w:rPr>
        <w:t xml:space="preserve">администрацию </w:t>
      </w:r>
      <w:r w:rsidRPr="00F84A37">
        <w:rPr>
          <w:color w:val="auto"/>
          <w:sz w:val="24"/>
          <w:szCs w:val="24"/>
          <w:lang w:eastAsia="ru-RU"/>
        </w:rPr>
        <w:t>заявление 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>кциона и прилагаемые к нему документы по своему выбору одним из следующих способов: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bookmarkStart w:id="1" w:name="Par85"/>
      <w:bookmarkEnd w:id="1"/>
      <w:r w:rsidRPr="00F84A37">
        <w:rPr>
          <w:color w:val="auto"/>
          <w:sz w:val="24"/>
          <w:szCs w:val="24"/>
          <w:lang w:eastAsia="ru-RU"/>
        </w:rPr>
        <w:t>а) посредством направления заявления 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кциона на бумажном носителе почтовой связью. Адрес для направления корреспонденции: </w:t>
      </w:r>
      <w:r w:rsidR="00D96F34" w:rsidRPr="00F84A37">
        <w:rPr>
          <w:sz w:val="24"/>
          <w:szCs w:val="24"/>
        </w:rPr>
        <w:t xml:space="preserve">243220 Брянская область, Мглинский района, </w:t>
      </w:r>
      <w:proofErr w:type="gramStart"/>
      <w:r w:rsidR="00D96F34" w:rsidRPr="00F84A37">
        <w:rPr>
          <w:sz w:val="24"/>
          <w:szCs w:val="24"/>
        </w:rPr>
        <w:t>г</w:t>
      </w:r>
      <w:proofErr w:type="gramEnd"/>
      <w:r w:rsidR="00D96F34" w:rsidRPr="00F84A37">
        <w:rPr>
          <w:sz w:val="24"/>
          <w:szCs w:val="24"/>
        </w:rPr>
        <w:t>. Мглин, пл. Советская 6А</w:t>
      </w:r>
      <w:r w:rsidRPr="00F84A37">
        <w:rPr>
          <w:sz w:val="24"/>
          <w:szCs w:val="24"/>
        </w:rPr>
        <w:t xml:space="preserve">, Комитет по управлению муниципальным имуществом администрации </w:t>
      </w:r>
      <w:r w:rsidR="00D96F34" w:rsidRPr="00F84A37">
        <w:rPr>
          <w:sz w:val="24"/>
          <w:szCs w:val="24"/>
        </w:rPr>
        <w:t>Мглинского района</w:t>
      </w:r>
      <w:r w:rsidRPr="00F84A37">
        <w:rPr>
          <w:sz w:val="24"/>
          <w:szCs w:val="24"/>
        </w:rPr>
        <w:t xml:space="preserve"> (далее – Комитет)</w:t>
      </w:r>
      <w:r w:rsidRPr="00F84A37">
        <w:rPr>
          <w:color w:val="auto"/>
          <w:sz w:val="24"/>
          <w:szCs w:val="24"/>
          <w:lang w:eastAsia="ru-RU"/>
        </w:rPr>
        <w:t>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bookmarkStart w:id="2" w:name="Par87"/>
      <w:bookmarkEnd w:id="2"/>
      <w:r w:rsidRPr="00F84A37">
        <w:rPr>
          <w:sz w:val="24"/>
          <w:szCs w:val="24"/>
        </w:rPr>
        <w:t xml:space="preserve">б) при личной подаче заявления о проведении аукциона на бумажном носителе в </w:t>
      </w:r>
      <w:r w:rsidR="00D96F34" w:rsidRPr="00F84A37">
        <w:rPr>
          <w:sz w:val="24"/>
          <w:szCs w:val="24"/>
        </w:rPr>
        <w:t xml:space="preserve"> администрацию Мглинского района, Комитет  </w:t>
      </w:r>
      <w:r w:rsidRPr="00F84A37">
        <w:rPr>
          <w:sz w:val="24"/>
          <w:szCs w:val="24"/>
        </w:rPr>
        <w:t xml:space="preserve">в часы приема по адресу: </w:t>
      </w:r>
      <w:r w:rsidR="00D96F34" w:rsidRPr="00F84A37">
        <w:rPr>
          <w:sz w:val="24"/>
          <w:szCs w:val="24"/>
        </w:rPr>
        <w:t xml:space="preserve">243220 Брянская область, Мглинский района, </w:t>
      </w:r>
      <w:proofErr w:type="gramStart"/>
      <w:r w:rsidR="00D96F34" w:rsidRPr="00F84A37">
        <w:rPr>
          <w:sz w:val="24"/>
          <w:szCs w:val="24"/>
        </w:rPr>
        <w:t>г</w:t>
      </w:r>
      <w:proofErr w:type="gramEnd"/>
      <w:r w:rsidR="00D96F34" w:rsidRPr="00F84A37">
        <w:rPr>
          <w:sz w:val="24"/>
          <w:szCs w:val="24"/>
        </w:rPr>
        <w:t>. Мглин, пл. Советская 6А,</w:t>
      </w:r>
      <w:r w:rsidRPr="00F84A37">
        <w:rPr>
          <w:sz w:val="24"/>
          <w:szCs w:val="24"/>
        </w:rPr>
        <w:t xml:space="preserve"> </w:t>
      </w:r>
      <w:r w:rsidR="00D96F34" w:rsidRPr="00F84A37">
        <w:rPr>
          <w:sz w:val="24"/>
          <w:szCs w:val="24"/>
        </w:rPr>
        <w:t xml:space="preserve"> </w:t>
      </w:r>
      <w:proofErr w:type="spellStart"/>
      <w:r w:rsidR="00D96F34" w:rsidRPr="00F84A37">
        <w:rPr>
          <w:sz w:val="24"/>
          <w:szCs w:val="24"/>
        </w:rPr>
        <w:t>каб</w:t>
      </w:r>
      <w:proofErr w:type="spellEnd"/>
      <w:r w:rsidR="00D96F34" w:rsidRPr="00F84A37">
        <w:rPr>
          <w:sz w:val="24"/>
          <w:szCs w:val="24"/>
        </w:rPr>
        <w:t xml:space="preserve">. № 17,24 </w:t>
      </w:r>
      <w:r w:rsidRPr="00F84A37">
        <w:rPr>
          <w:sz w:val="24"/>
          <w:szCs w:val="24"/>
        </w:rPr>
        <w:t>. График п</w:t>
      </w:r>
      <w:r w:rsidR="00D96F34" w:rsidRPr="00F84A37">
        <w:rPr>
          <w:sz w:val="24"/>
          <w:szCs w:val="24"/>
        </w:rPr>
        <w:t>риема: понедельник – четверг с 09</w:t>
      </w:r>
      <w:r w:rsidRPr="00F84A37">
        <w:rPr>
          <w:sz w:val="24"/>
          <w:szCs w:val="24"/>
        </w:rPr>
        <w:t>.00 до 17.00</w:t>
      </w:r>
      <w:r w:rsidRPr="00F84A37">
        <w:rPr>
          <w:color w:val="auto"/>
          <w:sz w:val="24"/>
          <w:szCs w:val="24"/>
          <w:lang w:eastAsia="ru-RU"/>
        </w:rPr>
        <w:t>;</w:t>
      </w:r>
      <w:r w:rsidR="00D96F34" w:rsidRPr="00F84A37">
        <w:rPr>
          <w:color w:val="auto"/>
          <w:sz w:val="24"/>
          <w:szCs w:val="24"/>
          <w:lang w:eastAsia="ru-RU"/>
        </w:rPr>
        <w:t xml:space="preserve"> пятница с 09.00 до 15.00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bookmarkStart w:id="3" w:name="Par89"/>
      <w:bookmarkEnd w:id="3"/>
      <w:proofErr w:type="gramStart"/>
      <w:r w:rsidRPr="00F84A37">
        <w:rPr>
          <w:color w:val="auto"/>
          <w:sz w:val="24"/>
          <w:szCs w:val="24"/>
          <w:lang w:eastAsia="ru-RU"/>
        </w:rPr>
        <w:t>в) </w:t>
      </w:r>
      <w:hyperlink r:id="rId10" w:history="1">
        <w:r w:rsidRPr="00F84A37">
          <w:rPr>
            <w:color w:val="auto"/>
            <w:sz w:val="24"/>
            <w:szCs w:val="24"/>
            <w:lang w:eastAsia="ru-RU"/>
          </w:rPr>
          <w:t>порядок и способы</w:t>
        </w:r>
      </w:hyperlink>
      <w:r w:rsidRPr="00F84A37">
        <w:rPr>
          <w:color w:val="auto"/>
          <w:sz w:val="24"/>
          <w:szCs w:val="24"/>
          <w:lang w:eastAsia="ru-RU"/>
        </w:rPr>
        <w:t xml:space="preserve"> подачи заявлений в форме электронного документа с использованием информационно-телекоммуникационной сети «Интернет», требования к их формату утверждены Приказом Министерства экономического развития Российской Федерации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</w:t>
      </w:r>
      <w:proofErr w:type="gramStart"/>
      <w:r w:rsidRPr="00F84A37">
        <w:rPr>
          <w:color w:val="auto"/>
          <w:sz w:val="24"/>
          <w:szCs w:val="24"/>
          <w:lang w:eastAsia="ru-RU"/>
        </w:rPr>
        <w:t>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, находящихся </w:t>
      </w:r>
      <w:r w:rsidRPr="00F84A37">
        <w:rPr>
          <w:color w:val="auto"/>
          <w:sz w:val="24"/>
          <w:szCs w:val="24"/>
          <w:lang w:eastAsia="ru-RU"/>
        </w:rPr>
        <w:br/>
        <w:t>в частной собственности, в форме электронных документов с использованием информационно-телекоммуникационной сети ʺИнтернетʺ, а также требований к их формату» (далее – Приказ Минэкономразвития РФ от 14.01.2015 № 7).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Заявление 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кциона, представленное с нарушением указанного </w:t>
      </w:r>
      <w:hyperlink r:id="rId11" w:history="1">
        <w:r w:rsidRPr="00F84A37">
          <w:rPr>
            <w:color w:val="auto"/>
            <w:sz w:val="24"/>
            <w:szCs w:val="24"/>
            <w:lang w:eastAsia="ru-RU"/>
          </w:rPr>
          <w:t>Порядка</w:t>
        </w:r>
      </w:hyperlink>
      <w:r w:rsidRPr="00F84A37">
        <w:rPr>
          <w:color w:val="auto"/>
          <w:sz w:val="24"/>
          <w:szCs w:val="24"/>
          <w:lang w:eastAsia="ru-RU"/>
        </w:rPr>
        <w:t>, не рассматривается Комитетом;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bookmarkStart w:id="4" w:name="Par92"/>
      <w:bookmarkEnd w:id="4"/>
      <w:r w:rsidRPr="00F84A37">
        <w:rPr>
          <w:color w:val="auto"/>
          <w:sz w:val="24"/>
          <w:szCs w:val="24"/>
          <w:lang w:eastAsia="ru-RU"/>
        </w:rPr>
        <w:t xml:space="preserve">1.3.2. Заявитель вправе подать (направить) одним из способов, </w:t>
      </w:r>
      <w:r w:rsidRPr="00F84A37">
        <w:rPr>
          <w:color w:val="000000"/>
          <w:sz w:val="24"/>
          <w:szCs w:val="24"/>
          <w:lang w:eastAsia="ru-RU"/>
        </w:rPr>
        <w:t xml:space="preserve">предусмотренных </w:t>
      </w:r>
      <w:hyperlink w:anchor="Par85" w:history="1">
        <w:r w:rsidRPr="00F84A37">
          <w:rPr>
            <w:color w:val="000000"/>
            <w:sz w:val="24"/>
            <w:szCs w:val="24"/>
            <w:lang w:eastAsia="ru-RU"/>
          </w:rPr>
          <w:t>абзацами «а»</w:t>
        </w:r>
      </w:hyperlink>
      <w:r w:rsidRPr="00F84A37">
        <w:rPr>
          <w:color w:val="000000"/>
          <w:sz w:val="24"/>
          <w:szCs w:val="24"/>
          <w:lang w:eastAsia="ru-RU"/>
        </w:rPr>
        <w:t xml:space="preserve">, </w:t>
      </w:r>
      <w:hyperlink w:anchor="Par87" w:history="1">
        <w:r w:rsidRPr="00F84A37">
          <w:rPr>
            <w:color w:val="000000"/>
            <w:sz w:val="24"/>
            <w:szCs w:val="24"/>
            <w:lang w:eastAsia="ru-RU"/>
          </w:rPr>
          <w:t>«б» подпункта 1.3</w:t>
        </w:r>
      </w:hyperlink>
      <w:r w:rsidRPr="00F84A37">
        <w:rPr>
          <w:sz w:val="24"/>
          <w:szCs w:val="24"/>
        </w:rPr>
        <w:t>.1</w:t>
      </w:r>
      <w:r w:rsidRPr="00F84A37">
        <w:rPr>
          <w:color w:val="000000"/>
          <w:sz w:val="24"/>
          <w:szCs w:val="24"/>
          <w:lang w:eastAsia="ru-RU"/>
        </w:rPr>
        <w:t xml:space="preserve"> настоящего пункта административного регламента, заявление об исправлении допущенны</w:t>
      </w:r>
      <w:r w:rsidRPr="00F84A37">
        <w:rPr>
          <w:color w:val="auto"/>
          <w:sz w:val="24"/>
          <w:szCs w:val="24"/>
          <w:lang w:eastAsia="ru-RU"/>
        </w:rPr>
        <w:t xml:space="preserve">х опечаток </w:t>
      </w:r>
      <w:r w:rsidR="00D96F34" w:rsidRPr="00F84A37">
        <w:rPr>
          <w:color w:val="auto"/>
          <w:sz w:val="24"/>
          <w:szCs w:val="24"/>
          <w:lang w:eastAsia="ru-RU"/>
        </w:rPr>
        <w:t xml:space="preserve"> </w:t>
      </w:r>
      <w:r w:rsidRPr="00F84A37">
        <w:rPr>
          <w:color w:val="auto"/>
          <w:sz w:val="24"/>
          <w:szCs w:val="24"/>
          <w:lang w:eastAsia="ru-RU"/>
        </w:rPr>
        <w:t>и ошибок в выданных в результате предоставления муниципальной услуги документах. Срок исправления таких опечаток или ошибок составляет 15 дней со дня поступления такого заявления.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color w:val="auto"/>
          <w:sz w:val="24"/>
          <w:szCs w:val="24"/>
          <w:lang w:eastAsia="ru-RU"/>
        </w:rPr>
        <w:t>1.3.3. </w:t>
      </w:r>
      <w:r w:rsidRPr="00F84A37">
        <w:rPr>
          <w:sz w:val="24"/>
          <w:szCs w:val="24"/>
        </w:rPr>
        <w:t>Информирование о правилах предоставления муниципальной услуги осуществляется посредством размещения информации на официальном сайте администрации и на информационном стенде Комитета.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Комитет расположен непосредственно в здании администрации по адресу: </w:t>
      </w:r>
      <w:r w:rsidR="00D96F34" w:rsidRPr="00F84A37">
        <w:rPr>
          <w:sz w:val="24"/>
          <w:szCs w:val="24"/>
        </w:rPr>
        <w:t xml:space="preserve">243220 Брянская область, Мглинский района, </w:t>
      </w:r>
      <w:proofErr w:type="gramStart"/>
      <w:r w:rsidR="00D96F34" w:rsidRPr="00F84A37">
        <w:rPr>
          <w:sz w:val="24"/>
          <w:szCs w:val="24"/>
        </w:rPr>
        <w:t>г</w:t>
      </w:r>
      <w:proofErr w:type="gramEnd"/>
      <w:r w:rsidR="00D96F34" w:rsidRPr="00F84A37">
        <w:rPr>
          <w:sz w:val="24"/>
          <w:szCs w:val="24"/>
        </w:rPr>
        <w:t>. Мглин, пл. Советская 6А,</w:t>
      </w:r>
    </w:p>
    <w:p w:rsidR="00D96F34" w:rsidRPr="00F84A37" w:rsidRDefault="005A6DCB" w:rsidP="00D96F34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  <w:szCs w:val="24"/>
          <w:lang w:eastAsia="ru-RU"/>
        </w:rPr>
      </w:pPr>
      <w:r w:rsidRPr="00F84A37">
        <w:rPr>
          <w:sz w:val="24"/>
          <w:szCs w:val="24"/>
        </w:rPr>
        <w:t xml:space="preserve">Адрес электронной почты администрации - </w:t>
      </w:r>
      <w:hyperlink r:id="rId12" w:history="1">
        <w:r w:rsidR="00D96F34" w:rsidRPr="00F84A37">
          <w:rPr>
            <w:sz w:val="24"/>
            <w:szCs w:val="24"/>
            <w:u w:val="single"/>
            <w:lang w:val="en-US"/>
          </w:rPr>
          <w:t>www</w:t>
        </w:r>
        <w:r w:rsidR="00D96F34" w:rsidRPr="00F84A37">
          <w:rPr>
            <w:sz w:val="24"/>
            <w:szCs w:val="24"/>
            <w:u w:val="single"/>
          </w:rPr>
          <w:t>.</w:t>
        </w:r>
        <w:proofErr w:type="spellStart"/>
        <w:r w:rsidR="00D96F34" w:rsidRPr="00F84A37">
          <w:rPr>
            <w:sz w:val="24"/>
            <w:szCs w:val="24"/>
            <w:u w:val="single"/>
            <w:lang w:val="en-US"/>
          </w:rPr>
          <w:t>mgladm</w:t>
        </w:r>
        <w:proofErr w:type="spellEnd"/>
        <w:r w:rsidR="00D96F34" w:rsidRPr="00F84A37">
          <w:rPr>
            <w:sz w:val="24"/>
            <w:szCs w:val="24"/>
            <w:u w:val="single"/>
          </w:rPr>
          <w:t>.</w:t>
        </w:r>
        <w:proofErr w:type="spellStart"/>
        <w:r w:rsidR="00D96F34" w:rsidRPr="00F84A37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D96F34" w:rsidRPr="00F84A37">
        <w:rPr>
          <w:color w:val="454547"/>
          <w:sz w:val="24"/>
          <w:szCs w:val="24"/>
          <w:lang w:eastAsia="ru-RU"/>
        </w:rPr>
        <w:t>.</w:t>
      </w:r>
    </w:p>
    <w:p w:rsidR="00D96F34" w:rsidRPr="00F84A37" w:rsidRDefault="00D96F34" w:rsidP="008E138E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  <w:szCs w:val="24"/>
          <w:lang w:eastAsia="ru-RU"/>
        </w:rPr>
      </w:pPr>
      <w:r w:rsidRPr="00F84A37">
        <w:rPr>
          <w:sz w:val="24"/>
          <w:szCs w:val="24"/>
        </w:rPr>
        <w:t xml:space="preserve">Адрес электронной почты Комитета- </w:t>
      </w:r>
      <w:hyperlink r:id="rId13" w:history="1">
        <w:r w:rsidR="008E138E" w:rsidRPr="00F84A37">
          <w:rPr>
            <w:rStyle w:val="afa"/>
            <w:sz w:val="24"/>
            <w:szCs w:val="24"/>
            <w:lang w:val="en-US" w:eastAsia="ru-RU"/>
          </w:rPr>
          <w:t>kumi</w:t>
        </w:r>
        <w:r w:rsidR="008E138E" w:rsidRPr="00F84A37">
          <w:rPr>
            <w:rStyle w:val="afa"/>
            <w:sz w:val="24"/>
            <w:szCs w:val="24"/>
            <w:lang w:eastAsia="ru-RU"/>
          </w:rPr>
          <w:t>12@</w:t>
        </w:r>
        <w:r w:rsidR="008E138E" w:rsidRPr="00F84A37">
          <w:rPr>
            <w:rStyle w:val="afa"/>
            <w:sz w:val="24"/>
            <w:szCs w:val="24"/>
            <w:lang w:val="en-US" w:eastAsia="ru-RU"/>
          </w:rPr>
          <w:t>yandex</w:t>
        </w:r>
        <w:r w:rsidR="008E138E" w:rsidRPr="00F84A37">
          <w:rPr>
            <w:rStyle w:val="afa"/>
            <w:sz w:val="24"/>
            <w:szCs w:val="24"/>
            <w:lang w:eastAsia="ru-RU"/>
          </w:rPr>
          <w:t>.</w:t>
        </w:r>
        <w:r w:rsidR="008E138E" w:rsidRPr="00F84A37">
          <w:rPr>
            <w:rStyle w:val="afa"/>
            <w:sz w:val="24"/>
            <w:szCs w:val="24"/>
            <w:lang w:val="en-US" w:eastAsia="ru-RU"/>
          </w:rPr>
          <w:t>ru</w:t>
        </w:r>
      </w:hyperlink>
    </w:p>
    <w:p w:rsidR="005A6DCB" w:rsidRPr="00F84A37" w:rsidRDefault="005A6DCB" w:rsidP="00D96F34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  <w:szCs w:val="24"/>
          <w:lang w:eastAsia="ru-RU"/>
        </w:rPr>
      </w:pPr>
      <w:r w:rsidRPr="00F84A37">
        <w:rPr>
          <w:sz w:val="24"/>
          <w:szCs w:val="24"/>
        </w:rPr>
        <w:t xml:space="preserve">Также сведения о месте нахождения и графике работы администрации, почтовом и электронном адресах, контактных телефонах размещены </w:t>
      </w:r>
      <w:r w:rsidRPr="00F84A37">
        <w:rPr>
          <w:sz w:val="24"/>
          <w:szCs w:val="24"/>
        </w:rPr>
        <w:br/>
        <w:t xml:space="preserve">на официальном сайте администрации </w:t>
      </w:r>
      <w:r w:rsidR="00D96F34" w:rsidRPr="00F84A37">
        <w:rPr>
          <w:sz w:val="24"/>
          <w:szCs w:val="24"/>
        </w:rPr>
        <w:t>Мглинского района</w:t>
      </w:r>
      <w:r w:rsidRPr="00F84A37">
        <w:rPr>
          <w:sz w:val="24"/>
          <w:szCs w:val="24"/>
        </w:rPr>
        <w:t xml:space="preserve">: </w:t>
      </w:r>
      <w:hyperlink r:id="rId14" w:history="1">
        <w:r w:rsidR="00D96F34" w:rsidRPr="00F84A37">
          <w:rPr>
            <w:sz w:val="24"/>
            <w:szCs w:val="24"/>
            <w:u w:val="single"/>
            <w:lang w:val="en-US"/>
          </w:rPr>
          <w:t>www</w:t>
        </w:r>
        <w:r w:rsidR="00D96F34" w:rsidRPr="00F84A37">
          <w:rPr>
            <w:sz w:val="24"/>
            <w:szCs w:val="24"/>
            <w:u w:val="single"/>
          </w:rPr>
          <w:t>.</w:t>
        </w:r>
        <w:proofErr w:type="spellStart"/>
        <w:r w:rsidR="00D96F34" w:rsidRPr="00F84A37">
          <w:rPr>
            <w:sz w:val="24"/>
            <w:szCs w:val="24"/>
            <w:u w:val="single"/>
            <w:lang w:val="en-US"/>
          </w:rPr>
          <w:t>mgladm</w:t>
        </w:r>
        <w:proofErr w:type="spellEnd"/>
        <w:r w:rsidR="00D96F34" w:rsidRPr="00F84A37">
          <w:rPr>
            <w:sz w:val="24"/>
            <w:szCs w:val="24"/>
            <w:u w:val="single"/>
          </w:rPr>
          <w:t>.</w:t>
        </w:r>
        <w:proofErr w:type="spellStart"/>
        <w:r w:rsidR="00D96F34" w:rsidRPr="00F84A37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D96F34" w:rsidRPr="00F84A37">
        <w:rPr>
          <w:color w:val="454547"/>
          <w:sz w:val="24"/>
          <w:szCs w:val="24"/>
          <w:lang w:eastAsia="ru-RU"/>
        </w:rPr>
        <w:t>.</w:t>
      </w:r>
      <w:r w:rsidRPr="00F84A37">
        <w:rPr>
          <w:sz w:val="24"/>
          <w:szCs w:val="24"/>
        </w:rPr>
        <w:t xml:space="preserve"> (далее – сайт администрации).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1.3.4. Информация о процедуре предоставления муниципальной услуги может </w:t>
      </w:r>
      <w:r w:rsidRPr="00F84A37">
        <w:rPr>
          <w:color w:val="auto"/>
          <w:sz w:val="24"/>
          <w:szCs w:val="24"/>
          <w:lang w:eastAsia="ru-RU"/>
        </w:rPr>
        <w:lastRenderedPageBreak/>
        <w:t>быть получена: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непосредственно при личном обращении;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с использованием средств почтовой, телефонной связи и электронной почты;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посредством размещения информации на сайте администрации;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на информационном стенде Комитета.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1.3.5. На письменные обращения по вопросам предоставления муниципальной услуги, в том числе о ходе исполнения, ответ излагается в простой, четкой и понятной форме и направляется в виде почтового отправления в адрес заявителя с указанием фамилии, имени, отчества, номера телефона исполнителя.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Срок ответа на письменное обращение составляет не более 30 дней </w:t>
      </w:r>
      <w:r w:rsidRPr="00F84A37">
        <w:rPr>
          <w:sz w:val="24"/>
          <w:szCs w:val="24"/>
        </w:rPr>
        <w:br/>
        <w:t>со дня регистрации такого обращения в Комитет.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1.3.6. Обращения по вопросам предоставления муниципальной услуги, в том числе о ходе исполнения, поступающие по электронной почте, исполняются аналогично документам на бумажных носителях. Подготовленный ответ направляется заявителю по указанному в электронном обращении адресу.</w:t>
      </w:r>
    </w:p>
    <w:p w:rsidR="008E138E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1.4. Сведения (информация, выписки) из Единого государственного реестра прав на недвижимое имущество и сделок с ним предоставляются Управлением Федеральной службы государственной регистрации, кадастра и картографии по </w:t>
      </w:r>
      <w:r w:rsidR="008E138E" w:rsidRPr="00F84A37">
        <w:rPr>
          <w:color w:val="auto"/>
          <w:sz w:val="24"/>
          <w:szCs w:val="24"/>
          <w:lang w:eastAsia="ru-RU"/>
        </w:rPr>
        <w:t>Брянской области</w:t>
      </w:r>
      <w:r w:rsidRPr="00F84A37">
        <w:rPr>
          <w:color w:val="auto"/>
          <w:sz w:val="24"/>
          <w:szCs w:val="24"/>
          <w:lang w:eastAsia="ru-RU"/>
        </w:rPr>
        <w:t xml:space="preserve"> (далее – </w:t>
      </w:r>
      <w:proofErr w:type="spellStart"/>
      <w:r w:rsidRPr="00F84A37">
        <w:rPr>
          <w:color w:val="auto"/>
          <w:sz w:val="24"/>
          <w:szCs w:val="24"/>
          <w:lang w:eastAsia="ru-RU"/>
        </w:rPr>
        <w:t>Росреестр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), 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1.5. Предоставление информации о постановке земельного участка на кадастровый учет и выдача кадастрового паспорта осуществляется Федеральным государственным бюджетным учреждением «Федеральная кадастровая палата Федеральной службы государственной регистрации, кадастра и картографии» по </w:t>
      </w:r>
      <w:r w:rsidR="008E138E" w:rsidRPr="00F84A37">
        <w:rPr>
          <w:sz w:val="24"/>
          <w:szCs w:val="24"/>
        </w:rPr>
        <w:t>Брянской области</w:t>
      </w:r>
      <w:r w:rsidRPr="00F84A37">
        <w:rPr>
          <w:sz w:val="24"/>
          <w:szCs w:val="24"/>
        </w:rPr>
        <w:t xml:space="preserve"> по адресу: 1.6. Предоставление информации, содержащейся в Едином государственном реестре юридических лиц, осуществляется управлением Федеральной налоговой службы по </w:t>
      </w:r>
      <w:r w:rsidR="008E138E" w:rsidRPr="00F84A37">
        <w:rPr>
          <w:sz w:val="24"/>
          <w:szCs w:val="24"/>
        </w:rPr>
        <w:t xml:space="preserve">Брянской области </w:t>
      </w:r>
      <w:r w:rsidRPr="00F84A37">
        <w:rPr>
          <w:sz w:val="24"/>
          <w:szCs w:val="24"/>
        </w:rPr>
        <w:t>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1.6.1. В налоговом органе может быть получена следующая информация и сведения (документы), необходимые для предоставления муниципальной услуги юридическим лицам или индивидуальным предпринимателям: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а) выписка из Единого государственного реестра юридических лиц;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б) выписка из Единого государственного реестра индивидуальных предпринимателей.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Указанная информация либо мотивированный отказ в предоставлении такой информации могут быть получены в налоговом органе по месту регистрации юридического лица либо индивидуального предпринимателя.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1.7. Сведения из реестра недобросовестных участников аукциона доступны для ознакомления на сайте </w:t>
      </w:r>
      <w:proofErr w:type="spellStart"/>
      <w:r w:rsidRPr="00F84A37">
        <w:rPr>
          <w:color w:val="auto"/>
          <w:sz w:val="24"/>
          <w:szCs w:val="24"/>
          <w:lang w:eastAsia="ru-RU"/>
        </w:rPr>
        <w:t>www.torgi.gov.ru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 w:right="28"/>
        <w:outlineLvl w:val="1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 w:right="28"/>
        <w:jc w:val="center"/>
        <w:outlineLvl w:val="1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 Стандарт предоставления муниципальной услуги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 w:right="28"/>
        <w:jc w:val="center"/>
        <w:outlineLvl w:val="1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8E138E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84A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 Наименование муниципальной услуги: «</w:t>
      </w:r>
      <w:r w:rsidR="008E138E" w:rsidRPr="00F84A37">
        <w:rPr>
          <w:rFonts w:ascii="Times New Roman" w:hAnsi="Times New Roman" w:cs="Times New Roman"/>
          <w:b w:val="0"/>
          <w:sz w:val="24"/>
          <w:szCs w:val="24"/>
        </w:rPr>
        <w:t xml:space="preserve">Организация и  проведение аукционов по продаже земельных  участков, либо продаже права  на заключение договора аренды земельного участка из земель находящихся в муниципальной собственности или государственная  </w:t>
      </w:r>
      <w:proofErr w:type="gramStart"/>
      <w:r w:rsidR="008E138E" w:rsidRPr="00F84A37">
        <w:rPr>
          <w:rFonts w:ascii="Times New Roman" w:hAnsi="Times New Roman" w:cs="Times New Roman"/>
          <w:b w:val="0"/>
          <w:sz w:val="24"/>
          <w:szCs w:val="24"/>
        </w:rPr>
        <w:t>собственность</w:t>
      </w:r>
      <w:proofErr w:type="gramEnd"/>
      <w:r w:rsidR="008E138E" w:rsidRPr="00F84A37">
        <w:rPr>
          <w:rFonts w:ascii="Times New Roman" w:hAnsi="Times New Roman" w:cs="Times New Roman"/>
          <w:b w:val="0"/>
          <w:sz w:val="24"/>
          <w:szCs w:val="24"/>
        </w:rPr>
        <w:t xml:space="preserve"> на которые не разграничена, в том числе для жилищного строительства</w:t>
      </w:r>
      <w:r w:rsidRPr="00F84A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</w:rPr>
      </w:pPr>
      <w:r w:rsidRPr="00F84A37">
        <w:rPr>
          <w:color w:val="000000"/>
          <w:sz w:val="24"/>
          <w:szCs w:val="24"/>
          <w:lang w:eastAsia="ru-RU"/>
        </w:rPr>
        <w:t>2.2. </w:t>
      </w:r>
      <w:r w:rsidRPr="00F84A37">
        <w:rPr>
          <w:color w:val="000000"/>
          <w:sz w:val="24"/>
          <w:szCs w:val="24"/>
        </w:rPr>
        <w:t>Предоставление муниципальной услуги осуществляется администрацией в лице Комитета.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4A37">
        <w:rPr>
          <w:rFonts w:ascii="Times New Roman" w:hAnsi="Times New Roman" w:cs="Times New Roman"/>
          <w:color w:val="000000"/>
          <w:sz w:val="24"/>
          <w:szCs w:val="24"/>
        </w:rPr>
        <w:t>Результатом предоставления муниципальной услуги является: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4A37">
        <w:rPr>
          <w:rFonts w:ascii="Times New Roman" w:hAnsi="Times New Roman" w:cs="Times New Roman"/>
          <w:color w:val="000000"/>
          <w:sz w:val="24"/>
          <w:szCs w:val="24"/>
        </w:rPr>
        <w:t>- мотивированный отказ в рассмотрении заявления или в проведен</w:t>
      </w:r>
      <w:proofErr w:type="gramStart"/>
      <w:r w:rsidRPr="00F84A37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F84A37">
        <w:rPr>
          <w:rFonts w:ascii="Times New Roman" w:hAnsi="Times New Roman" w:cs="Times New Roman"/>
          <w:color w:val="000000"/>
          <w:sz w:val="24"/>
          <w:szCs w:val="24"/>
        </w:rPr>
        <w:t xml:space="preserve">кциона в отношении земельного участка, указанного в заявлении о проведении аукциона (при наличии хотя бы одного из оснований, предусмотренных </w:t>
      </w:r>
      <w:hyperlink w:anchor="P165" w:history="1">
        <w:r w:rsidRPr="00F84A37">
          <w:rPr>
            <w:rFonts w:ascii="Times New Roman" w:hAnsi="Times New Roman" w:cs="Times New Roman"/>
            <w:color w:val="000000"/>
            <w:sz w:val="24"/>
            <w:szCs w:val="24"/>
          </w:rPr>
          <w:t>пунктом 2.</w:t>
        </w:r>
      </w:hyperlink>
      <w:r w:rsidRPr="00F84A37">
        <w:rPr>
          <w:rFonts w:ascii="Times New Roman" w:hAnsi="Times New Roman" w:cs="Times New Roman"/>
          <w:sz w:val="24"/>
          <w:szCs w:val="24"/>
        </w:rPr>
        <w:t>7</w:t>
      </w:r>
      <w:r w:rsidRPr="00F84A37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раздела административного регламента).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4A37">
        <w:rPr>
          <w:rFonts w:ascii="Times New Roman" w:hAnsi="Times New Roman" w:cs="Times New Roman"/>
          <w:color w:val="000000"/>
          <w:sz w:val="24"/>
          <w:szCs w:val="24"/>
        </w:rPr>
        <w:lastRenderedPageBreak/>
        <w:t>- </w:t>
      </w:r>
      <w:proofErr w:type="gramStart"/>
      <w:r w:rsidRPr="00F84A37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F84A37">
        <w:rPr>
          <w:rFonts w:ascii="Times New Roman" w:hAnsi="Times New Roman" w:cs="Times New Roman"/>
          <w:color w:val="000000"/>
          <w:sz w:val="24"/>
          <w:szCs w:val="24"/>
        </w:rPr>
        <w:t xml:space="preserve">остановление администрации об организации и проведении аукциона по продаже земельного участка или аукциона на право заключения договора аренды земельного участка, направление заявителю уведомления об организации проведения аукциона (в случае отсутствия оснований, предусмотренных </w:t>
      </w:r>
      <w:hyperlink w:anchor="P165" w:history="1">
        <w:r w:rsidRPr="00F84A37">
          <w:rPr>
            <w:rFonts w:ascii="Times New Roman" w:hAnsi="Times New Roman" w:cs="Times New Roman"/>
            <w:color w:val="000000"/>
            <w:sz w:val="24"/>
            <w:szCs w:val="24"/>
          </w:rPr>
          <w:t>пунктом 2.7</w:t>
        </w:r>
      </w:hyperlink>
      <w:r w:rsidRPr="00F84A37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раздела административного регламента).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2.3. </w:t>
      </w:r>
      <w:r w:rsidRPr="00F84A37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– не более чем 2 месяца со дня поступления заявления о проведен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 xml:space="preserve">кциона в адрес администрации. В указанный срок не входят административные процедуры, предусмотренные </w:t>
      </w:r>
      <w:hyperlink w:anchor="P268" w:history="1">
        <w:r w:rsidRPr="00F84A37">
          <w:rPr>
            <w:rFonts w:ascii="Times New Roman" w:hAnsi="Times New Roman" w:cs="Times New Roman"/>
            <w:sz w:val="24"/>
            <w:szCs w:val="24"/>
          </w:rPr>
          <w:t>подпунктами 3.7.2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71" w:history="1">
        <w:r w:rsidRPr="00F84A37">
          <w:rPr>
            <w:rFonts w:ascii="Times New Roman" w:hAnsi="Times New Roman" w:cs="Times New Roman"/>
            <w:sz w:val="24"/>
            <w:szCs w:val="24"/>
          </w:rPr>
          <w:t>3.7.3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пункта 3.7 раздела 3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2.4. Перечень нормативных правовых актов, непосредственно регулирующих предоставление муниципальной услуги, с указанием реквизитов нормативных правовых актов и источников их официального опубликования: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</w:rPr>
      </w:pPr>
      <w:r w:rsidRPr="00F84A37">
        <w:rPr>
          <w:color w:val="000000"/>
          <w:sz w:val="24"/>
          <w:szCs w:val="24"/>
        </w:rPr>
        <w:t>- </w:t>
      </w:r>
      <w:hyperlink r:id="rId15" w:history="1">
        <w:r w:rsidRPr="00F84A37">
          <w:rPr>
            <w:color w:val="000000"/>
            <w:sz w:val="24"/>
            <w:szCs w:val="24"/>
          </w:rPr>
          <w:t>Конституция</w:t>
        </w:r>
      </w:hyperlink>
      <w:r w:rsidRPr="00F84A37">
        <w:rPr>
          <w:color w:val="000000"/>
          <w:sz w:val="24"/>
          <w:szCs w:val="24"/>
        </w:rPr>
        <w:t xml:space="preserve"> Российской Федерации («Российская газета», 25.12.1993, № 237);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</w:rPr>
      </w:pPr>
      <w:r w:rsidRPr="00F84A37">
        <w:rPr>
          <w:color w:val="000000"/>
          <w:sz w:val="24"/>
          <w:szCs w:val="24"/>
        </w:rPr>
        <w:t xml:space="preserve">- Гражданский </w:t>
      </w:r>
      <w:hyperlink r:id="rId16" w:history="1">
        <w:r w:rsidRPr="00F84A37">
          <w:rPr>
            <w:color w:val="000000"/>
            <w:sz w:val="24"/>
            <w:szCs w:val="24"/>
          </w:rPr>
          <w:t>кодекс</w:t>
        </w:r>
      </w:hyperlink>
      <w:r w:rsidRPr="00F84A37">
        <w:rPr>
          <w:color w:val="000000"/>
          <w:sz w:val="24"/>
          <w:szCs w:val="24"/>
        </w:rPr>
        <w:t xml:space="preserve"> Российской Федерации </w:t>
      </w:r>
      <w:r w:rsidRPr="00F84A37">
        <w:rPr>
          <w:sz w:val="24"/>
          <w:szCs w:val="24"/>
        </w:rPr>
        <w:t>(«Российская газета», 08.12.1994, № 238 – 239);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</w:rPr>
      </w:pPr>
      <w:r w:rsidRPr="00F84A37">
        <w:rPr>
          <w:color w:val="000000"/>
          <w:sz w:val="24"/>
          <w:szCs w:val="24"/>
        </w:rPr>
        <w:t xml:space="preserve">- Земельный </w:t>
      </w:r>
      <w:hyperlink r:id="rId17" w:history="1">
        <w:r w:rsidRPr="00F84A37">
          <w:rPr>
            <w:color w:val="000000"/>
            <w:sz w:val="24"/>
            <w:szCs w:val="24"/>
          </w:rPr>
          <w:t>кодекс</w:t>
        </w:r>
      </w:hyperlink>
      <w:r w:rsidRPr="00F84A37">
        <w:rPr>
          <w:color w:val="000000"/>
          <w:sz w:val="24"/>
          <w:szCs w:val="24"/>
        </w:rPr>
        <w:t xml:space="preserve"> Российской Федерации («Российская газета», 30.10.2001, № 211 </w:t>
      </w:r>
      <w:r w:rsidRPr="00F84A37">
        <w:rPr>
          <w:sz w:val="24"/>
          <w:szCs w:val="24"/>
        </w:rPr>
        <w:t>– 212</w:t>
      </w:r>
      <w:r w:rsidRPr="00F84A37">
        <w:rPr>
          <w:color w:val="000000"/>
          <w:sz w:val="24"/>
          <w:szCs w:val="24"/>
        </w:rPr>
        <w:t>);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</w:rPr>
      </w:pPr>
      <w:r w:rsidRPr="00F84A37">
        <w:rPr>
          <w:color w:val="000000"/>
          <w:sz w:val="24"/>
          <w:szCs w:val="24"/>
        </w:rPr>
        <w:t xml:space="preserve">- Федеральный </w:t>
      </w:r>
      <w:hyperlink r:id="rId18" w:history="1">
        <w:r w:rsidRPr="00F84A37">
          <w:rPr>
            <w:color w:val="000000"/>
            <w:sz w:val="24"/>
            <w:szCs w:val="24"/>
          </w:rPr>
          <w:t>закон</w:t>
        </w:r>
      </w:hyperlink>
      <w:r w:rsidRPr="00F84A37">
        <w:rPr>
          <w:color w:val="000000"/>
          <w:sz w:val="24"/>
          <w:szCs w:val="24"/>
        </w:rPr>
        <w:t xml:space="preserve"> от 25.10.2001 № 137-ФЗ «О введении в действие Земельного кодекса Российской Федерации» («Российская газета», 30.10.2001, № 211);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</w:rPr>
      </w:pPr>
      <w:r w:rsidRPr="00F84A37">
        <w:rPr>
          <w:color w:val="000000"/>
          <w:sz w:val="24"/>
          <w:szCs w:val="24"/>
        </w:rPr>
        <w:t xml:space="preserve">- Федеральный </w:t>
      </w:r>
      <w:hyperlink r:id="rId19" w:history="1">
        <w:r w:rsidRPr="00F84A37">
          <w:rPr>
            <w:color w:val="000000"/>
            <w:sz w:val="24"/>
            <w:szCs w:val="24"/>
          </w:rPr>
          <w:t>закон</w:t>
        </w:r>
      </w:hyperlink>
      <w:r w:rsidRPr="00F84A37">
        <w:rPr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 («Российская газета», 08.10.2003, № 202);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</w:rPr>
      </w:pPr>
      <w:r w:rsidRPr="00F84A37">
        <w:rPr>
          <w:color w:val="000000"/>
          <w:sz w:val="24"/>
          <w:szCs w:val="24"/>
        </w:rPr>
        <w:t xml:space="preserve">- Федеральный </w:t>
      </w:r>
      <w:hyperlink r:id="rId20" w:history="1">
        <w:r w:rsidRPr="00F84A37">
          <w:rPr>
            <w:color w:val="000000"/>
            <w:sz w:val="24"/>
            <w:szCs w:val="24"/>
          </w:rPr>
          <w:t>закон</w:t>
        </w:r>
      </w:hyperlink>
      <w:r w:rsidRPr="00F84A37">
        <w:rPr>
          <w:color w:val="000000"/>
          <w:sz w:val="24"/>
          <w:szCs w:val="24"/>
        </w:rPr>
        <w:t xml:space="preserve"> от 27.07.2010 № 210-ФЗ «Об организации предоставления государственных и муниципальных услуг» («Российская газета», 30.07.2010, № 168);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 xml:space="preserve">- Федеральный </w:t>
      </w:r>
      <w:hyperlink r:id="rId21" w:history="1">
        <w:r w:rsidRPr="00F84A3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от 23.06.2014 № 171-ФЗ «О внесении изменений в Земельный кодекс Российской Федерации и отдельные законодательные акты Российской Федерации» (официальный интернет-портал правовой информации </w:t>
      </w:r>
      <w:r w:rsidRPr="00F84A3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84A3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F84A37">
        <w:rPr>
          <w:rFonts w:ascii="Times New Roman" w:hAnsi="Times New Roman" w:cs="Times New Roman"/>
          <w:sz w:val="24"/>
          <w:szCs w:val="24"/>
        </w:rPr>
        <w:t>www.pravo.gov.ru</w:t>
      </w:r>
      <w:proofErr w:type="spellEnd"/>
      <w:r w:rsidRPr="00F84A37">
        <w:rPr>
          <w:rFonts w:ascii="Times New Roman" w:hAnsi="Times New Roman" w:cs="Times New Roman"/>
          <w:sz w:val="24"/>
          <w:szCs w:val="24"/>
        </w:rPr>
        <w:t>, «Российская газета», 27.06.2014, № 142);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B2C02" w:rsidRPr="00F84A37">
        <w:rPr>
          <w:rFonts w:ascii="Times New Roman" w:hAnsi="Times New Roman" w:cs="Times New Roman"/>
          <w:sz w:val="24"/>
          <w:szCs w:val="24"/>
        </w:rPr>
        <w:fldChar w:fldCharType="begin"/>
      </w:r>
      <w:r w:rsidRPr="00F84A37">
        <w:rPr>
          <w:rFonts w:ascii="Times New Roman" w:hAnsi="Times New Roman" w:cs="Times New Roman"/>
          <w:sz w:val="24"/>
          <w:szCs w:val="24"/>
        </w:rPr>
        <w:instrText>HYPERLINK "consultantplus://offline/ref=E3A1BB1B305E8D1C2D93343C16073FCE04BCDCDD69891924176772B08D6EZDF"</w:instrText>
      </w:r>
      <w:r w:rsidR="008B2C02" w:rsidRPr="00F84A37">
        <w:rPr>
          <w:rFonts w:ascii="Times New Roman" w:hAnsi="Times New Roman" w:cs="Times New Roman"/>
          <w:sz w:val="24"/>
          <w:szCs w:val="24"/>
        </w:rPr>
        <w:fldChar w:fldCharType="separate"/>
      </w:r>
      <w:r w:rsidRPr="00F84A37">
        <w:rPr>
          <w:rFonts w:ascii="Times New Roman" w:hAnsi="Times New Roman" w:cs="Times New Roman"/>
          <w:sz w:val="24"/>
          <w:szCs w:val="24"/>
        </w:rPr>
        <w:t>остановление</w:t>
      </w:r>
      <w:r w:rsidR="008B2C02" w:rsidRPr="00F84A37">
        <w:rPr>
          <w:rFonts w:ascii="Times New Roman" w:hAnsi="Times New Roman" w:cs="Times New Roman"/>
          <w:sz w:val="24"/>
          <w:szCs w:val="24"/>
        </w:rPr>
        <w:fldChar w:fldCharType="end"/>
      </w:r>
      <w:r w:rsidRPr="00F84A3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10.09.2012 № 909 «Об определении официального сайта Российской Федерации в информационно-телекоммуникационной сети "Интернет" для размещения информации о проведении торгов и внесении изменений в некоторые акты Правительства Российской Федерации» («Собрание законодательства Российской Федерации», 17.09.2012, № 38, ст. 5121);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A37">
        <w:rPr>
          <w:rFonts w:ascii="Times New Roman" w:hAnsi="Times New Roman" w:cs="Times New Roman"/>
          <w:sz w:val="24"/>
          <w:szCs w:val="24"/>
        </w:rPr>
        <w:t>- </w:t>
      </w:r>
      <w:hyperlink r:id="rId22" w:history="1">
        <w:r w:rsidRPr="00F84A37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Министерства экономического развития Российской Федерации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 xml:space="preserve"> или земельных участков на кадастровом плане территории, подготовка которой осуществляется в форме документа на бумажном носителе» (зарегистрировано в Министерстве юстиции Российской Федерации 16.02.2015 № 36018; официальный интернет-портал правовой информации http://www.pravo.gov.ru, 18.02.2015);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A37">
        <w:rPr>
          <w:rFonts w:ascii="Times New Roman" w:hAnsi="Times New Roman" w:cs="Times New Roman"/>
          <w:sz w:val="24"/>
          <w:szCs w:val="24"/>
        </w:rPr>
        <w:t>- </w:t>
      </w:r>
      <w:hyperlink r:id="rId23" w:history="1">
        <w:r w:rsidRPr="00F84A37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Министерства экономического развития Российской Федерации от 14.01.2015 № 7 «Об утверждении порядка и способов подачи заявлений об утверждении схем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участка, находящегося в государственной или муниципальной </w:t>
      </w:r>
      <w:r w:rsidRPr="00F84A37">
        <w:rPr>
          <w:rFonts w:ascii="Times New Roman" w:hAnsi="Times New Roman" w:cs="Times New Roman"/>
          <w:sz w:val="24"/>
          <w:szCs w:val="24"/>
        </w:rPr>
        <w:lastRenderedPageBreak/>
        <w:t>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муниципальной собственности, в форме электронных документов с использованием информационно-телекоммуникационной сети ʺИнтернетʺ, а также требований к их формату» (официальный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интернет-портал правовой информации http://www.pravo.gov.ru, 27.02.2015);</w:t>
      </w:r>
      <w:proofErr w:type="gramEnd"/>
    </w:p>
    <w:p w:rsidR="005A6DCB" w:rsidRPr="00F84A37" w:rsidRDefault="005A6DCB" w:rsidP="005A6DCB">
      <w:pPr>
        <w:pStyle w:val="a0"/>
        <w:widowControl w:val="0"/>
        <w:suppressAutoHyphens w:val="0"/>
        <w:spacing w:after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Федеральный закон от 13.07.2015 № 218-ФЗ "О государственной регистрации недвижимости" ("Российская газета", 17.07.2015, № 6727).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60"/>
      <w:bookmarkEnd w:id="5"/>
      <w:r w:rsidRPr="00F84A37">
        <w:rPr>
          <w:rFonts w:ascii="Times New Roman" w:hAnsi="Times New Roman" w:cs="Times New Roman"/>
          <w:sz w:val="24"/>
          <w:szCs w:val="24"/>
        </w:rPr>
        <w:t>2.5. Правовые основания для предоставления муниципальной услуги.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sz w:val="24"/>
          <w:szCs w:val="24"/>
        </w:rPr>
        <w:t xml:space="preserve">Предоставление муниципальной услуги осуществляется на основании нормативных правовых актов, указанных в </w:t>
      </w:r>
      <w:hyperlink w:anchor="Par44" w:history="1">
        <w:r w:rsidRPr="00F84A37">
          <w:rPr>
            <w:sz w:val="24"/>
            <w:szCs w:val="24"/>
          </w:rPr>
          <w:t>пункте 2.4</w:t>
        </w:r>
      </w:hyperlink>
      <w:r w:rsidRPr="00F84A37">
        <w:rPr>
          <w:sz w:val="24"/>
          <w:szCs w:val="24"/>
        </w:rPr>
        <w:t xml:space="preserve"> настоящего раздела административного регламента, </w:t>
      </w:r>
      <w:r w:rsidRPr="00F84A37">
        <w:rPr>
          <w:color w:val="auto"/>
          <w:sz w:val="24"/>
          <w:szCs w:val="24"/>
          <w:lang w:eastAsia="ru-RU"/>
        </w:rPr>
        <w:t xml:space="preserve">в соответствии с порядком, предусмотренным </w:t>
      </w:r>
      <w:hyperlink r:id="rId24" w:history="1">
        <w:r w:rsidRPr="00F84A37">
          <w:rPr>
            <w:color w:val="000000"/>
            <w:sz w:val="24"/>
            <w:szCs w:val="24"/>
            <w:lang w:eastAsia="ru-RU"/>
          </w:rPr>
          <w:t>статьей 39.11</w:t>
        </w:r>
      </w:hyperlink>
      <w:r w:rsidRPr="00F84A37">
        <w:rPr>
          <w:color w:val="auto"/>
          <w:sz w:val="24"/>
          <w:szCs w:val="24"/>
          <w:lang w:eastAsia="ru-RU"/>
        </w:rPr>
        <w:t xml:space="preserve"> Земельного кодекса Российской Федерации, в случае поступления в Комитет заявления 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>кциона, соответствующего требованиям настоящего административного регламента.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15"/>
      <w:bookmarkEnd w:id="6"/>
      <w:r w:rsidRPr="00F84A37">
        <w:rPr>
          <w:rFonts w:ascii="Times New Roman" w:hAnsi="Times New Roman" w:cs="Times New Roman"/>
          <w:sz w:val="24"/>
          <w:szCs w:val="24"/>
        </w:rPr>
        <w:t>2.6. 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24"/>
      <w:bookmarkEnd w:id="7"/>
      <w:r w:rsidRPr="00F84A37">
        <w:rPr>
          <w:rFonts w:ascii="Times New Roman" w:hAnsi="Times New Roman" w:cs="Times New Roman"/>
          <w:sz w:val="24"/>
          <w:szCs w:val="24"/>
        </w:rPr>
        <w:t xml:space="preserve">2.6.1. Документы и информация, представляемые заявителем самостоятельно одним из способов, предусмотренных </w:t>
      </w:r>
      <w:hyperlink w:anchor="P78" w:history="1">
        <w:r w:rsidRPr="00F84A37">
          <w:rPr>
            <w:rFonts w:ascii="Times New Roman" w:hAnsi="Times New Roman" w:cs="Times New Roman"/>
            <w:sz w:val="24"/>
            <w:szCs w:val="24"/>
          </w:rPr>
          <w:t>пунктом 1.3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раздела 1 настоящего административного регламента: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25"/>
      <w:bookmarkEnd w:id="8"/>
      <w:r w:rsidRPr="00F84A37">
        <w:rPr>
          <w:rFonts w:ascii="Times New Roman" w:hAnsi="Times New Roman" w:cs="Times New Roman"/>
          <w:sz w:val="24"/>
          <w:szCs w:val="24"/>
        </w:rPr>
        <w:t>а) один экземпляр-подлинник заявления о проведен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>кциона, в котором разборчиво, без исправлений и подчисток указывается достоверная информация: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фамилия, имя и отчество (при наличии), место жительства заявителя, реквизиты документа, удостоверяющего личность заявителя (для гражданина);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кадастровый номер земельного участка, в отношении которого заявитель просит провести аукцион;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реквизиты решения об утверждении схемы расположения земельного участка, если испрашиваемый земельный участок был образован на основании схемы расположения земельного участка;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цель использования земельного участка, в отношении которого заявитель просит провести аукцион;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 xml:space="preserve">- вид права, на котором заявитель желает приобрести земельный участок (собственность или аренда), если в соответствии с </w:t>
      </w:r>
      <w:hyperlink r:id="rId25" w:history="1">
        <w:r w:rsidRPr="00F84A37">
          <w:rPr>
            <w:rFonts w:ascii="Times New Roman" w:hAnsi="Times New Roman" w:cs="Times New Roman"/>
            <w:sz w:val="24"/>
            <w:szCs w:val="24"/>
          </w:rPr>
          <w:t>пунктом 2 статьи 39.1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допускается продажа земельного участка;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 xml:space="preserve">- желаемый срок аренды испрашиваемого земельного участка, с учетом ограничений, предусмотренных </w:t>
      </w:r>
      <w:hyperlink r:id="rId26" w:history="1">
        <w:r w:rsidRPr="00F84A37">
          <w:rPr>
            <w:rFonts w:ascii="Times New Roman" w:hAnsi="Times New Roman" w:cs="Times New Roman"/>
            <w:sz w:val="24"/>
            <w:szCs w:val="24"/>
          </w:rPr>
          <w:t>пунктами 8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 w:history="1">
        <w:r w:rsidRPr="00F84A37">
          <w:rPr>
            <w:rFonts w:ascii="Times New Roman" w:hAnsi="Times New Roman" w:cs="Times New Roman"/>
            <w:sz w:val="24"/>
            <w:szCs w:val="24"/>
          </w:rPr>
          <w:t>9 статьи 39.8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Земельного кодекса (указывается при подаче заявления о проведен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>кциона на право заключения договора аренды земельного участка);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4A37">
        <w:rPr>
          <w:rFonts w:ascii="Times New Roman" w:hAnsi="Times New Roman" w:cs="Times New Roman"/>
          <w:color w:val="000000"/>
          <w:sz w:val="24"/>
          <w:szCs w:val="24"/>
        </w:rPr>
        <w:t>- почтовый адрес и (или) адрес электронной почты для связи с заявителем;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один из способов предоставления результатов рассмотрения заявления 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кциона, предусмотренных </w:t>
      </w:r>
      <w:hyperlink r:id="rId28" w:history="1">
        <w:r w:rsidRPr="00F84A37">
          <w:rPr>
            <w:color w:val="auto"/>
            <w:sz w:val="24"/>
            <w:szCs w:val="24"/>
            <w:lang w:eastAsia="ru-RU"/>
          </w:rPr>
          <w:t>пунктом 3</w:t>
        </w:r>
      </w:hyperlink>
      <w:r w:rsidRPr="00F84A37">
        <w:rPr>
          <w:color w:val="auto"/>
          <w:sz w:val="24"/>
          <w:szCs w:val="24"/>
          <w:lang w:eastAsia="ru-RU"/>
        </w:rPr>
        <w:t xml:space="preserve"> Порядка, утвержденного</w:t>
      </w:r>
      <w:r w:rsidRPr="00F84A37">
        <w:rPr>
          <w:color w:val="FF0000"/>
          <w:sz w:val="24"/>
          <w:szCs w:val="24"/>
          <w:lang w:eastAsia="ru-RU"/>
        </w:rPr>
        <w:t xml:space="preserve"> </w:t>
      </w:r>
      <w:r w:rsidRPr="00F84A37">
        <w:rPr>
          <w:color w:val="auto"/>
          <w:sz w:val="24"/>
          <w:szCs w:val="24"/>
          <w:lang w:eastAsia="ru-RU"/>
        </w:rPr>
        <w:t>Приказом Минэкономразвития РФ от 14.01.2015 № 7</w:t>
      </w:r>
      <w:r w:rsidRPr="00F84A37">
        <w:rPr>
          <w:color w:val="000000"/>
          <w:sz w:val="24"/>
          <w:szCs w:val="24"/>
          <w:lang w:eastAsia="ru-RU"/>
        </w:rPr>
        <w:t xml:space="preserve"> (указывается при направлении заявления о проведении аукциона в электронном виде);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перечень прилагаемых документов;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lastRenderedPageBreak/>
        <w:t>- дата;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подпись;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39"/>
      <w:bookmarkEnd w:id="9"/>
      <w:r w:rsidRPr="00F84A37">
        <w:rPr>
          <w:rFonts w:ascii="Times New Roman" w:hAnsi="Times New Roman" w:cs="Times New Roman"/>
          <w:sz w:val="24"/>
          <w:szCs w:val="24"/>
        </w:rPr>
        <w:t xml:space="preserve">б) один экземпляр копии документа, удостоверяющего личность </w:t>
      </w:r>
      <w:r w:rsidRPr="00F84A37">
        <w:rPr>
          <w:rFonts w:ascii="Times New Roman" w:hAnsi="Times New Roman" w:cs="Times New Roman"/>
          <w:sz w:val="24"/>
          <w:szCs w:val="24"/>
        </w:rPr>
        <w:br/>
        <w:t xml:space="preserve">и гражданство заявителя, а также удостоверяющего личность представителя заявителя (если заявление представляется представителем заявителя), за исключением случаев, предусмотренных </w:t>
      </w:r>
      <w:r w:rsidRPr="00F84A37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Приказом Минэкономразвития РФ </w:t>
      </w:r>
      <w:r w:rsidRPr="00F84A37">
        <w:rPr>
          <w:rFonts w:ascii="Times New Roman" w:hAnsi="Times New Roman" w:cs="Times New Roman"/>
          <w:color w:val="auto"/>
          <w:sz w:val="24"/>
          <w:szCs w:val="24"/>
          <w:lang w:eastAsia="ru-RU"/>
        </w:rPr>
        <w:br/>
        <w:t>от 14.01.2015 № 7</w:t>
      </w:r>
      <w:r w:rsidRPr="00F84A37">
        <w:rPr>
          <w:rFonts w:ascii="Times New Roman" w:hAnsi="Times New Roman" w:cs="Times New Roman"/>
          <w:sz w:val="24"/>
          <w:szCs w:val="24"/>
        </w:rPr>
        <w:t>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40"/>
      <w:bookmarkEnd w:id="10"/>
      <w:r w:rsidRPr="00F84A37">
        <w:rPr>
          <w:rFonts w:ascii="Times New Roman" w:hAnsi="Times New Roman" w:cs="Times New Roman"/>
          <w:sz w:val="24"/>
          <w:szCs w:val="24"/>
        </w:rPr>
        <w:t>в) один экземпляр копии документа, подтверждающего полномочия представителя заявителя, в случае, если с заявлением о проведен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>кциона обращается представитель заявителя;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41"/>
      <w:bookmarkEnd w:id="11"/>
      <w:r w:rsidRPr="00F84A37">
        <w:rPr>
          <w:rFonts w:ascii="Times New Roman" w:hAnsi="Times New Roman" w:cs="Times New Roman"/>
          <w:sz w:val="24"/>
          <w:szCs w:val="24"/>
        </w:rPr>
        <w:t>г) один экземпляр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color w:val="auto"/>
          <w:sz w:val="24"/>
          <w:szCs w:val="24"/>
        </w:rPr>
        <w:t xml:space="preserve">При подаче в бумажном виде документов, предусмотренных </w:t>
      </w:r>
      <w:hyperlink w:anchor="P139" w:history="1">
        <w:r w:rsidRPr="00F84A37">
          <w:rPr>
            <w:rFonts w:ascii="Times New Roman" w:hAnsi="Times New Roman" w:cs="Times New Roman"/>
            <w:color w:val="auto"/>
            <w:sz w:val="24"/>
            <w:szCs w:val="24"/>
          </w:rPr>
          <w:t>абзацами «б»</w:t>
        </w:r>
      </w:hyperlink>
      <w:r w:rsidRPr="00F84A3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w:anchor="P140" w:history="1">
        <w:r w:rsidRPr="00F84A37">
          <w:rPr>
            <w:rFonts w:ascii="Times New Roman" w:hAnsi="Times New Roman" w:cs="Times New Roman"/>
            <w:color w:val="auto"/>
            <w:sz w:val="24"/>
            <w:szCs w:val="24"/>
          </w:rPr>
          <w:t>«в»</w:t>
        </w:r>
      </w:hyperlink>
      <w:r w:rsidRPr="00F84A3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w:anchor="P141" w:history="1">
        <w:r w:rsidRPr="00F84A37">
          <w:rPr>
            <w:rFonts w:ascii="Times New Roman" w:hAnsi="Times New Roman" w:cs="Times New Roman"/>
            <w:color w:val="auto"/>
            <w:sz w:val="24"/>
            <w:szCs w:val="24"/>
          </w:rPr>
          <w:t>«г» подпункта 2.6.1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пункта 2.6 настоящего раздела административного регламента, заявители одновременно предоставляют оригиналы и копии документов (за исключением случаев, если копии документов заверены в соответствии с требованиями законодательства). Должностное лицо, принимающее заявление, проверяет копии на предмет их соответствия оригиналу документа, после чего заверяют копии и приобщают к поданному заявлению, оригиналы документов возвращаются заявителю.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Заявление о проведен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 xml:space="preserve">кциона и прилагаемые к нему документы, направляемые в электронном виде, должны соответствовать требованиям Приказа </w:t>
      </w:r>
      <w:r w:rsidRPr="00F84A3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Минэкономразвития РФ от 14.01.2015 № 7.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 xml:space="preserve">Заявитель вправе не 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предоставлять документы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 xml:space="preserve">, предусмотренные абзацами </w:t>
      </w:r>
      <w:hyperlink w:anchor="P139" w:history="1">
        <w:r w:rsidRPr="00F84A37">
          <w:rPr>
            <w:rFonts w:ascii="Times New Roman" w:hAnsi="Times New Roman" w:cs="Times New Roman"/>
            <w:sz w:val="24"/>
            <w:szCs w:val="24"/>
          </w:rPr>
          <w:t>«б»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0" w:history="1">
        <w:r w:rsidRPr="00F84A37">
          <w:rPr>
            <w:rFonts w:ascii="Times New Roman" w:hAnsi="Times New Roman" w:cs="Times New Roman"/>
            <w:sz w:val="24"/>
            <w:szCs w:val="24"/>
          </w:rPr>
          <w:t>«в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», </w:t>
      </w:r>
      <w:hyperlink w:anchor="P141" w:history="1">
        <w:r w:rsidRPr="00F84A37">
          <w:rPr>
            <w:rFonts w:ascii="Times New Roman" w:hAnsi="Times New Roman" w:cs="Times New Roman"/>
            <w:sz w:val="24"/>
            <w:szCs w:val="24"/>
          </w:rPr>
          <w:t>«г» подпункта 2.6.1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пункта 2.6 настоящего раздела административного регламента, в случае, если такие документы находятся в распоряжении органов, предоставляющих муниципальные или государственные услуги.</w:t>
      </w:r>
    </w:p>
    <w:p w:rsidR="005A6DCB" w:rsidRPr="00F84A37" w:rsidRDefault="005A6DCB" w:rsidP="005A6DCB">
      <w:pPr>
        <w:pStyle w:val="a0"/>
        <w:widowControl w:val="0"/>
        <w:suppressAutoHyphens w:val="0"/>
        <w:spacing w:after="0"/>
        <w:ind w:right="26" w:firstLine="709"/>
        <w:jc w:val="both"/>
        <w:rPr>
          <w:sz w:val="24"/>
          <w:szCs w:val="24"/>
        </w:rPr>
      </w:pPr>
      <w:bookmarkStart w:id="12" w:name="Par130"/>
      <w:bookmarkStart w:id="13" w:name="Par132"/>
      <w:bookmarkStart w:id="14" w:name="Par136"/>
      <w:bookmarkEnd w:id="12"/>
      <w:bookmarkEnd w:id="13"/>
      <w:bookmarkEnd w:id="14"/>
      <w:r w:rsidRPr="00F84A37">
        <w:rPr>
          <w:sz w:val="24"/>
          <w:szCs w:val="24"/>
        </w:rPr>
        <w:t>2.6.2. Документы (информация, сведения, выписки), которые подлежат представлению в рамках межведомственного информационного взаимодействия (заявитель вправе представить по собственной инициативе):</w:t>
      </w:r>
    </w:p>
    <w:p w:rsidR="005A6DCB" w:rsidRPr="00F84A37" w:rsidRDefault="005A6DCB" w:rsidP="005A6DCB">
      <w:pPr>
        <w:pStyle w:val="a0"/>
        <w:widowControl w:val="0"/>
        <w:suppressAutoHyphens w:val="0"/>
        <w:spacing w:after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а) выписка из Единого государственного реестра недвижимости (далее – ЕГРН) на испрашиваемый земельный участок или уведомление об отсутствии в ЕГРН запрашиваемых сведений о зарегистрированных правах на указанный земельный участок;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б) выписка из Единого государственного реестра юридических лиц (далее – ЕГРЮЛ) о юридическом лице, являющемся заявителем.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43"/>
      <w:bookmarkEnd w:id="15"/>
      <w:r w:rsidRPr="00F84A37">
        <w:rPr>
          <w:rFonts w:ascii="Times New Roman" w:hAnsi="Times New Roman" w:cs="Times New Roman"/>
          <w:sz w:val="24"/>
          <w:szCs w:val="24"/>
        </w:rPr>
        <w:t>2.7. Исчерпывающий перечень оснований для возврата без рассмотрения документов, необходимых для предоставления муниципальной услуги: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а) заявление о проведен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 xml:space="preserve">кциона не соответствует требованиям </w:t>
      </w:r>
      <w:hyperlink w:anchor="P125" w:history="1">
        <w:r w:rsidRPr="00F84A37">
          <w:rPr>
            <w:rFonts w:ascii="Times New Roman" w:hAnsi="Times New Roman" w:cs="Times New Roman"/>
            <w:sz w:val="24"/>
            <w:szCs w:val="24"/>
          </w:rPr>
          <w:t>абзаца «а» подпункта 2.6.1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пункта 2.6 настоящего раздела административного регламента; 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 xml:space="preserve">б) заявителем не представлены документы, предусмотренные </w:t>
      </w:r>
      <w:hyperlink w:anchor="P124" w:history="1">
        <w:r w:rsidRPr="00F84A37">
          <w:rPr>
            <w:rFonts w:ascii="Times New Roman" w:hAnsi="Times New Roman" w:cs="Times New Roman"/>
            <w:sz w:val="24"/>
            <w:szCs w:val="24"/>
          </w:rPr>
          <w:t>подпунктом 2.6.1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пункта 2.6 настоящего раздела административного регламента;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в) к заявлению не приложены документы, подтверждающие полномочия представителя заявителя (в случае, если с заявлением обращается представитель гражданина или юридического лица);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г) копии документов не соответствуют представленным заявителем оригиналам документов;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4A3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84A37">
        <w:rPr>
          <w:rFonts w:ascii="Times New Roman" w:hAnsi="Times New Roman" w:cs="Times New Roman"/>
          <w:sz w:val="24"/>
          <w:szCs w:val="24"/>
        </w:rPr>
        <w:t xml:space="preserve">) заявление о проведении аукциона и приложенные к нему документы, направленные в электронном виде с 01.06.2015 в соответствии с </w:t>
      </w:r>
      <w:hyperlink w:anchor="P81" w:history="1">
        <w:r w:rsidRPr="00F84A37">
          <w:rPr>
            <w:rFonts w:ascii="Times New Roman" w:hAnsi="Times New Roman" w:cs="Times New Roman"/>
            <w:sz w:val="24"/>
            <w:szCs w:val="24"/>
          </w:rPr>
          <w:t>абзацем «в» подпункта 1.3.1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пункта 1.3 раздела 1 настоящего административного регламента, не соответствуют требованиям 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B2C02" w:rsidRPr="00F84A37">
        <w:rPr>
          <w:rFonts w:ascii="Times New Roman" w:hAnsi="Times New Roman" w:cs="Times New Roman"/>
          <w:sz w:val="24"/>
          <w:szCs w:val="24"/>
        </w:rPr>
        <w:fldChar w:fldCharType="begin"/>
      </w:r>
      <w:r w:rsidRPr="00F84A37">
        <w:rPr>
          <w:rFonts w:ascii="Times New Roman" w:hAnsi="Times New Roman" w:cs="Times New Roman"/>
          <w:sz w:val="24"/>
          <w:szCs w:val="24"/>
        </w:rPr>
        <w:instrText>HYPERLINK "consultantplus://offline/ref=E3A1BB1B305E8D1C2D93343C16073FCE04BCDCDB678D1924176772B08D6EZDF"</w:instrText>
      </w:r>
      <w:r w:rsidR="008B2C02" w:rsidRPr="00F84A37">
        <w:rPr>
          <w:rFonts w:ascii="Times New Roman" w:hAnsi="Times New Roman" w:cs="Times New Roman"/>
          <w:sz w:val="24"/>
          <w:szCs w:val="24"/>
        </w:rPr>
        <w:fldChar w:fldCharType="separate"/>
      </w:r>
      <w:r w:rsidRPr="00F84A37">
        <w:rPr>
          <w:rFonts w:ascii="Times New Roman" w:hAnsi="Times New Roman" w:cs="Times New Roman"/>
          <w:sz w:val="24"/>
          <w:szCs w:val="24"/>
        </w:rPr>
        <w:t>риказа</w:t>
      </w:r>
      <w:r w:rsidR="008B2C02" w:rsidRPr="00F84A37">
        <w:rPr>
          <w:rFonts w:ascii="Times New Roman" w:hAnsi="Times New Roman" w:cs="Times New Roman"/>
          <w:sz w:val="24"/>
          <w:szCs w:val="24"/>
        </w:rPr>
        <w:fldChar w:fldCharType="end"/>
      </w:r>
      <w:r w:rsidRPr="00F84A37">
        <w:rPr>
          <w:rFonts w:ascii="Times New Roman" w:hAnsi="Times New Roman" w:cs="Times New Roman"/>
          <w:sz w:val="24"/>
          <w:szCs w:val="24"/>
        </w:rPr>
        <w:t xml:space="preserve"> Минэкономразвития РФ от 14.01.2015 № 7;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 xml:space="preserve">е) заявитель просит провести аукцион в отношении земельного участка, либо </w:t>
      </w:r>
      <w:r w:rsidRPr="00F84A37">
        <w:rPr>
          <w:rFonts w:ascii="Times New Roman" w:hAnsi="Times New Roman" w:cs="Times New Roman"/>
          <w:sz w:val="24"/>
          <w:szCs w:val="24"/>
        </w:rPr>
        <w:lastRenderedPageBreak/>
        <w:t>провести аукцион для целей, на которые действие настоящего административного регламента не распространяется.</w:t>
      </w:r>
    </w:p>
    <w:p w:rsidR="005A6DCB" w:rsidRPr="00F84A37" w:rsidRDefault="005A6DCB" w:rsidP="005A6DCB">
      <w:pPr>
        <w:pStyle w:val="a0"/>
        <w:widowControl w:val="0"/>
        <w:suppressAutoHyphens w:val="0"/>
        <w:spacing w:after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2.7.1. Заявитель вправе повторно направить заявление и прилагаемые к нему документы после устранения обстоятельств, послуживших основанием для вынесения решения об отказе в приеме документов.</w:t>
      </w:r>
    </w:p>
    <w:p w:rsidR="005A6DCB" w:rsidRPr="00F84A37" w:rsidRDefault="005A6DCB" w:rsidP="005A6DCB">
      <w:pPr>
        <w:pStyle w:val="a0"/>
        <w:widowControl w:val="0"/>
        <w:suppressAutoHyphens w:val="0"/>
        <w:spacing w:after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Комитет не вправе требовать от заявителя п</w:t>
      </w:r>
      <w:r w:rsidRPr="00F84A37">
        <w:rPr>
          <w:rFonts w:eastAsiaTheme="minorHAnsi"/>
          <w:sz w:val="24"/>
          <w:szCs w:val="24"/>
          <w:lang w:eastAsia="en-US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A6DCB" w:rsidRPr="00F84A37" w:rsidRDefault="005A6DCB" w:rsidP="005A6DCB">
      <w:pPr>
        <w:pStyle w:val="a0"/>
        <w:widowControl w:val="0"/>
        <w:suppressAutoHyphens w:val="0"/>
        <w:spacing w:after="0"/>
        <w:ind w:right="26" w:firstLine="709"/>
        <w:jc w:val="both"/>
        <w:rPr>
          <w:sz w:val="24"/>
          <w:szCs w:val="24"/>
        </w:rPr>
      </w:pPr>
      <w:r w:rsidRPr="00F84A37">
        <w:rPr>
          <w:rFonts w:eastAsiaTheme="minorHAnsi"/>
          <w:sz w:val="24"/>
          <w:szCs w:val="24"/>
          <w:lang w:eastAsia="en-US"/>
        </w:rPr>
        <w:t>а) 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A6DCB" w:rsidRPr="00F84A37" w:rsidRDefault="005A6DCB" w:rsidP="005A6DCB">
      <w:pPr>
        <w:pStyle w:val="a0"/>
        <w:widowControl w:val="0"/>
        <w:suppressAutoHyphens w:val="0"/>
        <w:spacing w:after="0"/>
        <w:ind w:right="26" w:firstLine="709"/>
        <w:jc w:val="both"/>
        <w:rPr>
          <w:sz w:val="24"/>
          <w:szCs w:val="24"/>
        </w:rPr>
      </w:pPr>
      <w:r w:rsidRPr="00F84A37">
        <w:rPr>
          <w:rFonts w:eastAsiaTheme="minorHAnsi"/>
          <w:sz w:val="24"/>
          <w:szCs w:val="24"/>
          <w:lang w:eastAsia="en-US"/>
        </w:rPr>
        <w:t xml:space="preserve">б) наличие ошибок в заявлении о предоставлении муниципальной услуги и документах, поданных заявителем после первоначального отказа </w:t>
      </w:r>
      <w:r w:rsidRPr="00F84A37">
        <w:rPr>
          <w:rFonts w:eastAsiaTheme="minorHAnsi"/>
          <w:sz w:val="24"/>
          <w:szCs w:val="24"/>
          <w:lang w:eastAsia="en-US"/>
        </w:rPr>
        <w:br/>
        <w:t xml:space="preserve">в приеме документов, необходимых для предоставления муниципальной услуги, либо в предоставлении муниципальной услуги и не включенных </w:t>
      </w:r>
      <w:r w:rsidRPr="00F84A37">
        <w:rPr>
          <w:rFonts w:eastAsiaTheme="minorHAnsi"/>
          <w:sz w:val="24"/>
          <w:szCs w:val="24"/>
          <w:lang w:eastAsia="en-US"/>
        </w:rPr>
        <w:br/>
        <w:t>в представленный ранее комплект документов;</w:t>
      </w:r>
    </w:p>
    <w:p w:rsidR="005A6DCB" w:rsidRPr="00F84A37" w:rsidRDefault="005A6DCB" w:rsidP="005A6DCB">
      <w:pPr>
        <w:pStyle w:val="a0"/>
        <w:widowControl w:val="0"/>
        <w:suppressAutoHyphens w:val="0"/>
        <w:spacing w:after="0"/>
        <w:ind w:right="26" w:firstLine="709"/>
        <w:jc w:val="both"/>
        <w:rPr>
          <w:sz w:val="24"/>
          <w:szCs w:val="24"/>
        </w:rPr>
      </w:pPr>
      <w:r w:rsidRPr="00F84A37">
        <w:rPr>
          <w:rFonts w:eastAsiaTheme="minorHAnsi"/>
          <w:sz w:val="24"/>
          <w:szCs w:val="24"/>
          <w:lang w:eastAsia="en-US"/>
        </w:rPr>
        <w:t>в) 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A37">
        <w:rPr>
          <w:rFonts w:ascii="Times New Roman" w:eastAsiaTheme="minorHAnsi" w:hAnsi="Times New Roman" w:cs="Times New Roman"/>
          <w:sz w:val="24"/>
          <w:szCs w:val="24"/>
          <w:lang w:eastAsia="en-US"/>
        </w:rPr>
        <w:t>г) выявление документально подтвержденного факта (признаков) ошибочного или противоправного действия (бездействия) должностного лица Комитета, муниципального служащего, работника организации, предусмотренной частью 1.1 статьи 16 Федерального закона от 27.07.2010 № 210-ФЗ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Комитета</w:t>
      </w:r>
      <w:proofErr w:type="gramEnd"/>
      <w:r w:rsidRPr="00F84A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8E138E" w:rsidRPr="00F84A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</w:t>
      </w:r>
      <w:r w:rsidRPr="00F84A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 16 Федерального закона от 27.07.2010 № 210-ФЗ "Об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54"/>
      <w:bookmarkEnd w:id="16"/>
      <w:r w:rsidRPr="00F84A37">
        <w:rPr>
          <w:rFonts w:ascii="Times New Roman" w:hAnsi="Times New Roman" w:cs="Times New Roman"/>
          <w:sz w:val="24"/>
          <w:szCs w:val="24"/>
        </w:rPr>
        <w:t>2.8. Исчерпывающий перечень оснований для отказа в проведен</w:t>
      </w:r>
      <w:proofErr w:type="gramStart"/>
      <w:r w:rsidRPr="00F84A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4A37">
        <w:rPr>
          <w:rFonts w:ascii="Times New Roman" w:hAnsi="Times New Roman" w:cs="Times New Roman"/>
          <w:sz w:val="24"/>
          <w:szCs w:val="24"/>
        </w:rPr>
        <w:t xml:space="preserve">кциона в отношении земельного участка, указанного в заявлении о проведении аукциона, определен </w:t>
      </w:r>
      <w:hyperlink r:id="rId29" w:history="1">
        <w:r w:rsidRPr="00F84A37">
          <w:rPr>
            <w:rFonts w:ascii="Times New Roman" w:hAnsi="Times New Roman" w:cs="Times New Roman"/>
            <w:sz w:val="24"/>
            <w:szCs w:val="24"/>
          </w:rPr>
          <w:t>пунктом 8 статьи 39.11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</w:t>
      </w:r>
      <w:hyperlink r:id="rId30" w:history="1">
        <w:r w:rsidRPr="00F84A37">
          <w:rPr>
            <w:rFonts w:ascii="Times New Roman" w:hAnsi="Times New Roman" w:cs="Times New Roman"/>
            <w:sz w:val="24"/>
            <w:szCs w:val="24"/>
          </w:rPr>
          <w:t>частью 28 статьи 34</w:t>
        </w:r>
      </w:hyperlink>
      <w:r w:rsidRPr="00F84A37">
        <w:rPr>
          <w:rFonts w:ascii="Times New Roman" w:hAnsi="Times New Roman" w:cs="Times New Roman"/>
          <w:sz w:val="24"/>
          <w:szCs w:val="24"/>
        </w:rPr>
        <w:t xml:space="preserve"> Федерального закона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="008E138E" w:rsidRPr="00F84A37">
        <w:rPr>
          <w:rFonts w:ascii="Times New Roman" w:hAnsi="Times New Roman" w:cs="Times New Roman"/>
          <w:sz w:val="24"/>
          <w:szCs w:val="24"/>
        </w:rPr>
        <w:t>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2.9. При предоставлении муниципальной услуги плата с заявителя </w:t>
      </w:r>
      <w:r w:rsidRPr="00F84A37">
        <w:rPr>
          <w:color w:val="auto"/>
          <w:sz w:val="24"/>
          <w:szCs w:val="24"/>
          <w:lang w:eastAsia="ru-RU"/>
        </w:rPr>
        <w:br/>
        <w:t>не взимается (муниципальная услуга является бесплатной).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2.10. Максимальный срок ожидания в очереди при подаче заявления </w:t>
      </w:r>
      <w:r w:rsidRPr="00F84A37">
        <w:rPr>
          <w:color w:val="auto"/>
          <w:sz w:val="24"/>
          <w:szCs w:val="24"/>
          <w:lang w:eastAsia="ru-RU"/>
        </w:rPr>
        <w:br/>
        <w:t>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>кциона в бумажной форме и при получении результата предоставления муниципальной услуги составляет 15 минут с момента обращения в Комитет.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color w:val="auto"/>
          <w:sz w:val="24"/>
          <w:szCs w:val="24"/>
          <w:lang w:eastAsia="ru-RU"/>
        </w:rPr>
        <w:t>2.11. </w:t>
      </w:r>
      <w:r w:rsidRPr="00F84A37">
        <w:rPr>
          <w:sz w:val="24"/>
          <w:szCs w:val="24"/>
        </w:rPr>
        <w:t xml:space="preserve">Регистрация заявления о предоставлении муниципальной услуги осуществляется в день поступления заявления и прилагаемых к нему документов в отдел документационного обеспечения и организации работы </w:t>
      </w:r>
      <w:r w:rsidRPr="00F84A37">
        <w:rPr>
          <w:sz w:val="24"/>
          <w:szCs w:val="24"/>
        </w:rPr>
        <w:br/>
        <w:t>с обращениями граждан администрации.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color w:val="auto"/>
          <w:sz w:val="24"/>
          <w:szCs w:val="24"/>
          <w:lang w:eastAsia="ru-RU"/>
        </w:rPr>
        <w:t>2.12. </w:t>
      </w:r>
      <w:r w:rsidRPr="00F84A37">
        <w:rPr>
          <w:sz w:val="24"/>
          <w:szCs w:val="24"/>
        </w:rPr>
        <w:t>Требования к помещениям исполнения муниципальной услуги.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Прилегающая к зданию территория должна быть оборудована парковочными местами (в том числе для транспортных средств инвалидов) исходя из фактической возможности для их размещения.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lastRenderedPageBreak/>
        <w:t>Помещения, выделенные для предоставления муниципальной услуги, должны соответствовать санитарным нормам и правилам.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Информационные стенды должны располагаться непосредственно</w:t>
      </w:r>
      <w:r w:rsidR="002730A3" w:rsidRPr="00F84A37">
        <w:rPr>
          <w:sz w:val="24"/>
          <w:szCs w:val="24"/>
        </w:rPr>
        <w:t xml:space="preserve"> </w:t>
      </w:r>
      <w:r w:rsidRPr="00F84A37">
        <w:rPr>
          <w:sz w:val="24"/>
          <w:szCs w:val="24"/>
        </w:rPr>
        <w:t>рядом с кабинетом (рабочим местом) специалиста.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Места для заполнения заявлений, ожидания и проведения личного приема 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 с указанием номера кабинета.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оргтехникой, позволяющими организовать исполнение муниципальной услуги в полном объеме.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В целях обеспечения доступности для инвалидов в получении муниципальной услуги:</w:t>
      </w:r>
    </w:p>
    <w:p w:rsidR="005A6DCB" w:rsidRPr="00F84A37" w:rsidRDefault="005A6DCB" w:rsidP="005A6DCB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вход в административное здание должен быть оборудован пандусом, специальными ограждениями и перилами, обеспечивающими беспрепятственный доступ инвалидов, в том числе инвалидов-колясочников;</w:t>
      </w:r>
    </w:p>
    <w:p w:rsidR="005A6DCB" w:rsidRPr="00F84A37" w:rsidRDefault="005A6DCB" w:rsidP="005A6DCB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помещения для личного приема и ожидания личного приема должны соответствовать санитарно-эпидемиологическим правилам и нормативам;</w:t>
      </w:r>
    </w:p>
    <w:p w:rsidR="005A6DCB" w:rsidRPr="00F84A37" w:rsidRDefault="005A6DCB" w:rsidP="005A6DCB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- помещения, доступные </w:t>
      </w:r>
      <w:proofErr w:type="spellStart"/>
      <w:r w:rsidRPr="00F84A37">
        <w:rPr>
          <w:sz w:val="24"/>
          <w:szCs w:val="24"/>
        </w:rPr>
        <w:t>маломобильным</w:t>
      </w:r>
      <w:proofErr w:type="spellEnd"/>
      <w:r w:rsidRPr="00F84A37">
        <w:rPr>
          <w:sz w:val="24"/>
          <w:szCs w:val="24"/>
        </w:rPr>
        <w:t xml:space="preserve"> посетителям и взаимосвязанные функциональным процессом, для удобства размещаются компактно, на одном уровне;</w:t>
      </w:r>
    </w:p>
    <w:p w:rsidR="005A6DCB" w:rsidRPr="00F84A37" w:rsidRDefault="005A6DCB" w:rsidP="005A6DCB">
      <w:pPr>
        <w:pStyle w:val="ConsPlusNormal"/>
        <w:widowControl w:val="0"/>
        <w:numPr>
          <w:ilvl w:val="0"/>
          <w:numId w:val="2"/>
        </w:numPr>
        <w:suppressAutoHyphens w:val="0"/>
        <w:autoSpaceDE w:val="0"/>
        <w:autoSpaceDN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лестницы, коридоры, холлы, кабинеты с достаточным освещением;</w:t>
      </w:r>
    </w:p>
    <w:p w:rsidR="005A6DCB" w:rsidRPr="00F84A37" w:rsidRDefault="005A6DCB" w:rsidP="005A6DCB">
      <w:pPr>
        <w:pStyle w:val="ConsPlusNormal"/>
        <w:widowControl w:val="0"/>
        <w:numPr>
          <w:ilvl w:val="0"/>
          <w:numId w:val="2"/>
        </w:numPr>
        <w:suppressAutoHyphens w:val="0"/>
        <w:autoSpaceDE w:val="0"/>
        <w:autoSpaceDN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половые покрытия с исключением кафельных полов и порогов;</w:t>
      </w:r>
    </w:p>
    <w:p w:rsidR="005A6DCB" w:rsidRPr="00F84A37" w:rsidRDefault="005A6DCB" w:rsidP="005A6DCB">
      <w:pPr>
        <w:pStyle w:val="ConsPlusNormal"/>
        <w:widowControl w:val="0"/>
        <w:numPr>
          <w:ilvl w:val="0"/>
          <w:numId w:val="2"/>
        </w:numPr>
        <w:suppressAutoHyphens w:val="0"/>
        <w:autoSpaceDE w:val="0"/>
        <w:autoSpaceDN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 xml:space="preserve">- перила (поручни) вдоль стен для опоры при ходьбе по коридорам </w:t>
      </w:r>
      <w:r w:rsidRPr="00F84A37">
        <w:rPr>
          <w:rFonts w:ascii="Times New Roman" w:hAnsi="Times New Roman" w:cs="Times New Roman"/>
          <w:sz w:val="24"/>
          <w:szCs w:val="24"/>
        </w:rPr>
        <w:br/>
        <w:t>и лестницам;</w:t>
      </w:r>
    </w:p>
    <w:p w:rsidR="005A6DCB" w:rsidRPr="00F84A37" w:rsidRDefault="005A6DCB" w:rsidP="005A6DCB">
      <w:pPr>
        <w:pStyle w:val="ConsPlusNormal"/>
        <w:widowControl w:val="0"/>
        <w:numPr>
          <w:ilvl w:val="0"/>
          <w:numId w:val="2"/>
        </w:numPr>
        <w:suppressAutoHyphens w:val="0"/>
        <w:autoSpaceDE w:val="0"/>
        <w:autoSpaceDN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современная оргтехника и телекоммуникационные средства (компьютер, факсимильная связь и т.п.);</w:t>
      </w:r>
    </w:p>
    <w:p w:rsidR="005A6DCB" w:rsidRPr="00F84A37" w:rsidRDefault="005A6DCB" w:rsidP="005A6DCB">
      <w:pPr>
        <w:pStyle w:val="ConsPlusNormal"/>
        <w:widowControl w:val="0"/>
        <w:numPr>
          <w:ilvl w:val="0"/>
          <w:numId w:val="2"/>
        </w:numPr>
        <w:suppressAutoHyphens w:val="0"/>
        <w:autoSpaceDE w:val="0"/>
        <w:autoSpaceDN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бактерицидные лампы;</w:t>
      </w:r>
    </w:p>
    <w:p w:rsidR="005A6DCB" w:rsidRPr="00F84A37" w:rsidRDefault="005A6DCB" w:rsidP="005A6DCB">
      <w:pPr>
        <w:pStyle w:val="ConsPlusNormal"/>
        <w:widowControl w:val="0"/>
        <w:numPr>
          <w:ilvl w:val="0"/>
          <w:numId w:val="2"/>
        </w:numPr>
        <w:suppressAutoHyphens w:val="0"/>
        <w:autoSpaceDE w:val="0"/>
        <w:autoSpaceDN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стенды со справочными материалами и графиком приема;</w:t>
      </w:r>
    </w:p>
    <w:p w:rsidR="005A6DCB" w:rsidRPr="00F84A37" w:rsidRDefault="005A6DCB" w:rsidP="005A6DCB">
      <w:pPr>
        <w:pStyle w:val="ConsPlusNormal"/>
        <w:widowControl w:val="0"/>
        <w:numPr>
          <w:ilvl w:val="0"/>
          <w:numId w:val="2"/>
        </w:numPr>
        <w:suppressAutoHyphens w:val="0"/>
        <w:autoSpaceDE w:val="0"/>
        <w:autoSpaceDN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функционально удобная, подвергающаяся влажной обработке мебель (в кабинетах и холлах);</w:t>
      </w:r>
    </w:p>
    <w:p w:rsidR="005A6DCB" w:rsidRPr="00F84A37" w:rsidRDefault="005A6DCB" w:rsidP="005A6DCB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количество мест ожидания определяется исходя из фактической нагрузки и возможностей административного здания, но не может быть менее пяти.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A3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2.13. </w:t>
      </w:r>
      <w:r w:rsidRPr="00F84A37">
        <w:rPr>
          <w:rFonts w:ascii="Times New Roman" w:hAnsi="Times New Roman" w:cs="Times New Roman"/>
          <w:color w:val="auto"/>
          <w:sz w:val="24"/>
          <w:szCs w:val="24"/>
        </w:rPr>
        <w:t>Показатели доступности и качества муниципальной услуги: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A37">
        <w:rPr>
          <w:rFonts w:ascii="Times New Roman" w:hAnsi="Times New Roman" w:cs="Times New Roman"/>
          <w:color w:val="auto"/>
          <w:sz w:val="24"/>
          <w:szCs w:val="24"/>
        </w:rPr>
        <w:t xml:space="preserve">- возможность подачи заявления различными способами, </w:t>
      </w:r>
      <w:r w:rsidR="002730A3" w:rsidRPr="00F84A37">
        <w:rPr>
          <w:rFonts w:ascii="Times New Roman" w:hAnsi="Times New Roman" w:cs="Times New Roman"/>
          <w:color w:val="auto"/>
          <w:sz w:val="24"/>
          <w:szCs w:val="24"/>
        </w:rPr>
        <w:t>в том числе в электронной форме;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соблюдение установленного времени приема;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соблюдение сроков предоставления муниципальной услуги;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 xml:space="preserve">- наличие информации о порядке предоставления услуги на официальном сайте администрации, на информационных стендах, на Едином портале государственных и муниципальных услуг </w:t>
      </w:r>
      <w:r w:rsidRPr="00F84A3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84A3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F84A37">
        <w:rPr>
          <w:rFonts w:ascii="Times New Roman" w:hAnsi="Times New Roman" w:cs="Times New Roman"/>
          <w:sz w:val="24"/>
          <w:szCs w:val="24"/>
        </w:rPr>
        <w:t>gosuslugi.ru</w:t>
      </w:r>
      <w:proofErr w:type="spellEnd"/>
      <w:r w:rsidRPr="00F84A37">
        <w:rPr>
          <w:rFonts w:ascii="Times New Roman" w:hAnsi="Times New Roman" w:cs="Times New Roman"/>
          <w:sz w:val="24"/>
          <w:szCs w:val="24"/>
        </w:rPr>
        <w:t xml:space="preserve">, на Региональном портале государственных и муниципальных услуг </w:t>
      </w:r>
      <w:r w:rsidR="002730A3" w:rsidRPr="00F84A37">
        <w:rPr>
          <w:rFonts w:ascii="Times New Roman" w:hAnsi="Times New Roman" w:cs="Times New Roman"/>
          <w:sz w:val="24"/>
          <w:szCs w:val="24"/>
        </w:rPr>
        <w:t>Брянской области</w:t>
      </w:r>
      <w:r w:rsidRPr="00F84A37">
        <w:rPr>
          <w:rFonts w:ascii="Times New Roman" w:hAnsi="Times New Roman" w:cs="Times New Roman"/>
          <w:sz w:val="24"/>
          <w:szCs w:val="24"/>
        </w:rPr>
        <w:t>;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соблюдение требований к местам исполнения муниципальной услуги.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2.14. </w:t>
      </w:r>
      <w:r w:rsidRPr="00F84A37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 особенности предоставления услуг в электронной форме:</w:t>
      </w:r>
    </w:p>
    <w:p w:rsidR="005A6DCB" w:rsidRPr="00F84A37" w:rsidRDefault="005A6DCB" w:rsidP="005A6DCB">
      <w:pPr>
        <w:pStyle w:val="ConsPlusNormal"/>
        <w:widowControl w:val="0"/>
        <w:suppressAutoHyphens w:val="0"/>
        <w:ind w:right="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37">
        <w:rPr>
          <w:rFonts w:ascii="Times New Roman" w:hAnsi="Times New Roman" w:cs="Times New Roman"/>
          <w:sz w:val="24"/>
          <w:szCs w:val="24"/>
        </w:rPr>
        <w:t>- доступность информации о перечне документов, необходимых для получения муниципальной услуги, о режиме работы Комитета, контактных телефонах и другой контактной информации для заявителя;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lastRenderedPageBreak/>
        <w:t>- возможность заполнения заявителем заявления и иных документов, необходимых для получения муниципальной услуги, в электронной форме;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возможность подачи заявителем с использованием информационно-телекоммуникационных технологий заявления о предоставлении муниципальной услуги;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возможность получения заявителем сведений о ходе выполнения заявления о предоставлении муниципальной услуги в электронной форме;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- возможность получения заявителем с использованием информационно-телекоммуникационных технологий электронной версии результатов предоставления муниципальной услуги, заверенной электронно-цифровой подписью, с обязательным получением документа на бумажном носителе </w:t>
      </w:r>
      <w:r w:rsidRPr="00F84A37">
        <w:rPr>
          <w:sz w:val="24"/>
          <w:szCs w:val="24"/>
        </w:rPr>
        <w:br/>
        <w:t>в отдел документационного обеспечения и организации работы с обращениями граждан администрации;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- взаимодействие Комитета с органами, предоставляющими государственные услуги, или органами, предоставляющими услуги, без участия заявителя в соответствии с нормативными правовыми актами </w:t>
      </w:r>
      <w:r w:rsidRPr="00F84A37">
        <w:rPr>
          <w:sz w:val="24"/>
          <w:szCs w:val="24"/>
        </w:rPr>
        <w:br/>
        <w:t>и соглашением о взаимодействии.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2.15. Особенности предоставления муниципальной услуги при подаче заявления 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кциона в форме электронного документа с использованием информационно-телекоммуникационной сети «Интернет» </w:t>
      </w:r>
      <w:r w:rsidRPr="00F84A37">
        <w:rPr>
          <w:color w:val="auto"/>
          <w:sz w:val="24"/>
          <w:szCs w:val="24"/>
          <w:lang w:eastAsia="ru-RU"/>
        </w:rPr>
        <w:br/>
        <w:t>с 01.06. 2015.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2.15.1. Заявление о проведен</w:t>
      </w:r>
      <w:proofErr w:type="gramStart"/>
      <w:r w:rsidRPr="00F84A37">
        <w:rPr>
          <w:color w:val="auto"/>
          <w:sz w:val="24"/>
          <w:szCs w:val="24"/>
          <w:lang w:eastAsia="ru-RU"/>
        </w:rPr>
        <w:t>ии ау</w:t>
      </w:r>
      <w:proofErr w:type="gramEnd"/>
      <w:r w:rsidRPr="00F84A37">
        <w:rPr>
          <w:color w:val="auto"/>
          <w:sz w:val="24"/>
          <w:szCs w:val="24"/>
          <w:lang w:eastAsia="ru-RU"/>
        </w:rPr>
        <w:t>кциона в форме электронного документа подписывается по выбору заявителя (если заявителем является физическое лицо):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электронной подписью заявителя (представителя заявителя);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усиленной квалифицированной электронной подписью заявителя (представителя заявителя).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2.15.2. 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лица, действующего от имени юридического лица без доверенности;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000000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2.15.3. При подаче заявления к нему прилагаются документы, </w:t>
      </w:r>
      <w:r w:rsidRPr="00F84A37">
        <w:rPr>
          <w:color w:val="000000"/>
          <w:sz w:val="24"/>
          <w:szCs w:val="24"/>
          <w:lang w:eastAsia="ru-RU"/>
        </w:rPr>
        <w:t xml:space="preserve">представление которых заявителем предусмотрено в соответствии с Земельным </w:t>
      </w:r>
      <w:hyperlink r:id="rId31" w:history="1">
        <w:r w:rsidRPr="00F84A37">
          <w:rPr>
            <w:color w:val="000000"/>
            <w:sz w:val="24"/>
            <w:szCs w:val="24"/>
            <w:lang w:eastAsia="ru-RU"/>
          </w:rPr>
          <w:t>кодексом</w:t>
        </w:r>
      </w:hyperlink>
      <w:r w:rsidRPr="00F84A37">
        <w:rPr>
          <w:color w:val="000000"/>
          <w:sz w:val="24"/>
          <w:szCs w:val="24"/>
          <w:lang w:eastAsia="ru-RU"/>
        </w:rPr>
        <w:t xml:space="preserve"> Российской Федерации.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000000"/>
          <w:sz w:val="24"/>
          <w:szCs w:val="24"/>
          <w:lang w:eastAsia="ru-RU"/>
        </w:rPr>
        <w:t xml:space="preserve">Заявитель в праве самостоятельно представить с заявлением документы, которые в соответствии с </w:t>
      </w:r>
      <w:hyperlink r:id="rId32" w:history="1">
        <w:r w:rsidRPr="00F84A37">
          <w:rPr>
            <w:color w:val="000000"/>
            <w:sz w:val="24"/>
            <w:szCs w:val="24"/>
            <w:lang w:eastAsia="ru-RU"/>
          </w:rPr>
          <w:t>частью 1 статьи 1</w:t>
        </w:r>
      </w:hyperlink>
      <w:r w:rsidRPr="00F84A37">
        <w:rPr>
          <w:color w:val="000000"/>
          <w:sz w:val="24"/>
          <w:szCs w:val="24"/>
          <w:lang w:eastAsia="ru-RU"/>
        </w:rPr>
        <w:t xml:space="preserve"> Федерального закона </w:t>
      </w:r>
      <w:r w:rsidRPr="00F84A37">
        <w:rPr>
          <w:color w:val="000000"/>
          <w:sz w:val="24"/>
          <w:szCs w:val="24"/>
          <w:lang w:eastAsia="ru-RU"/>
        </w:rPr>
        <w:br/>
        <w:t>от 27.07.2010 № 210-ФЗ «Об организации предоставления государственных и муниципальных услуг» запрашиваются Комитетом</w:t>
      </w:r>
      <w:r w:rsidRPr="00F84A37">
        <w:rPr>
          <w:color w:val="auto"/>
          <w:sz w:val="24"/>
          <w:szCs w:val="24"/>
          <w:lang w:eastAsia="ru-RU"/>
        </w:rPr>
        <w:t xml:space="preserve"> через систему межведомственного электронного взаимодействия.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2.15.4. 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местного портала государственных и муниципальных услуг, а также, если заявление подписано усиленной квалифицированной электронной подписью.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2.15.5. Получение заявления и прилагаемых к нему документов подтверждается администрацией путем направления заявителю уведомления, содержащего входящий регистрационный номер заявления, дату получения Комитетом указанного заявления и </w:t>
      </w:r>
      <w:r w:rsidRPr="00F84A37">
        <w:rPr>
          <w:color w:val="auto"/>
          <w:sz w:val="24"/>
          <w:szCs w:val="24"/>
          <w:lang w:eastAsia="ru-RU"/>
        </w:rPr>
        <w:lastRenderedPageBreak/>
        <w:t xml:space="preserve">прилагаемых к нему документов, а также перечень наименований файлов, представленных в форме электронных документов, с указанием их объема (далее </w:t>
      </w:r>
      <w:r w:rsidRPr="00F84A37">
        <w:rPr>
          <w:sz w:val="24"/>
          <w:szCs w:val="24"/>
        </w:rPr>
        <w:t>–</w:t>
      </w:r>
      <w:r w:rsidRPr="00F84A37">
        <w:rPr>
          <w:color w:val="auto"/>
          <w:sz w:val="24"/>
          <w:szCs w:val="24"/>
          <w:lang w:eastAsia="ru-RU"/>
        </w:rPr>
        <w:t xml:space="preserve"> уведомление о получении заявления).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2.15.6. Уведомление о получении заявления направляется указанным заявителем в заявлении способом не позднее рабочего дня, следующего </w:t>
      </w:r>
      <w:r w:rsidRPr="00F84A37">
        <w:rPr>
          <w:color w:val="auto"/>
          <w:sz w:val="24"/>
          <w:szCs w:val="24"/>
          <w:lang w:eastAsia="ru-RU"/>
        </w:rPr>
        <w:br/>
        <w:t>за днем поступления заявления в администрацию.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Не позднее 5 рабочих дней со дня представления такого заявления Комитет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2.15.7. Примерная форма заявления в электронной форме размещается Комитетом на официальном сайте администрации с возможностью ее бесплатного копирования.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2.15.8. Заявление и прилагаемые к нему документы предоставляются </w:t>
      </w:r>
      <w:r w:rsidRPr="00F84A37">
        <w:rPr>
          <w:color w:val="auto"/>
          <w:sz w:val="24"/>
          <w:szCs w:val="24"/>
          <w:lang w:eastAsia="ru-RU"/>
        </w:rPr>
        <w:br/>
        <w:t xml:space="preserve">в Комитет в форме электронных документов в соответствии с абзацем «в» подпункта 1.3.1 пункта 1.3 раздела 1 настоящего административного регламента в виде файлов в формате XML (далее </w:t>
      </w:r>
      <w:r w:rsidRPr="00F84A37">
        <w:rPr>
          <w:sz w:val="24"/>
          <w:szCs w:val="24"/>
        </w:rPr>
        <w:t xml:space="preserve">– </w:t>
      </w:r>
      <w:r w:rsidRPr="00F84A37">
        <w:rPr>
          <w:color w:val="auto"/>
          <w:sz w:val="24"/>
          <w:szCs w:val="24"/>
          <w:lang w:eastAsia="ru-RU"/>
        </w:rPr>
        <w:t xml:space="preserve">XML-документ), созданных </w:t>
      </w:r>
      <w:r w:rsidR="002730A3" w:rsidRPr="00F84A37">
        <w:rPr>
          <w:color w:val="auto"/>
          <w:sz w:val="24"/>
          <w:szCs w:val="24"/>
          <w:lang w:eastAsia="ru-RU"/>
        </w:rPr>
        <w:t xml:space="preserve"> </w:t>
      </w:r>
      <w:r w:rsidRPr="00F84A37">
        <w:rPr>
          <w:color w:val="auto"/>
          <w:sz w:val="24"/>
          <w:szCs w:val="24"/>
          <w:lang w:eastAsia="ru-RU"/>
        </w:rPr>
        <w:t>с использованием XML-схем и обеспечивающих считывание и контроль представленных данных.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2.15.9. Заявления предоставляются в администрацию в виде файлов </w:t>
      </w:r>
      <w:r w:rsidRPr="00F84A37">
        <w:rPr>
          <w:color w:val="auto"/>
          <w:sz w:val="24"/>
          <w:szCs w:val="24"/>
          <w:lang w:eastAsia="ru-RU"/>
        </w:rPr>
        <w:br/>
        <w:t xml:space="preserve">в формате </w:t>
      </w:r>
      <w:proofErr w:type="spellStart"/>
      <w:r w:rsidRPr="00F84A37">
        <w:rPr>
          <w:color w:val="auto"/>
          <w:sz w:val="24"/>
          <w:szCs w:val="24"/>
          <w:lang w:eastAsia="ru-RU"/>
        </w:rPr>
        <w:t>doc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, </w:t>
      </w:r>
      <w:proofErr w:type="spellStart"/>
      <w:r w:rsidRPr="00F84A37">
        <w:rPr>
          <w:color w:val="auto"/>
          <w:sz w:val="24"/>
          <w:szCs w:val="24"/>
          <w:lang w:eastAsia="ru-RU"/>
        </w:rPr>
        <w:t>docx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, </w:t>
      </w:r>
      <w:proofErr w:type="spellStart"/>
      <w:r w:rsidRPr="00F84A37">
        <w:rPr>
          <w:color w:val="auto"/>
          <w:sz w:val="24"/>
          <w:szCs w:val="24"/>
          <w:lang w:eastAsia="ru-RU"/>
        </w:rPr>
        <w:t>txt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, </w:t>
      </w:r>
      <w:proofErr w:type="spellStart"/>
      <w:r w:rsidRPr="00F84A37">
        <w:rPr>
          <w:color w:val="auto"/>
          <w:sz w:val="24"/>
          <w:szCs w:val="24"/>
          <w:lang w:eastAsia="ru-RU"/>
        </w:rPr>
        <w:t>xls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, </w:t>
      </w:r>
      <w:proofErr w:type="spellStart"/>
      <w:r w:rsidRPr="00F84A37">
        <w:rPr>
          <w:color w:val="auto"/>
          <w:sz w:val="24"/>
          <w:szCs w:val="24"/>
          <w:lang w:eastAsia="ru-RU"/>
        </w:rPr>
        <w:t>xlsx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, </w:t>
      </w:r>
      <w:proofErr w:type="spellStart"/>
      <w:r w:rsidRPr="00F84A37">
        <w:rPr>
          <w:color w:val="auto"/>
          <w:sz w:val="24"/>
          <w:szCs w:val="24"/>
          <w:lang w:eastAsia="ru-RU"/>
        </w:rPr>
        <w:t>rtf</w:t>
      </w:r>
      <w:proofErr w:type="spellEnd"/>
      <w:r w:rsidRPr="00F84A37">
        <w:rPr>
          <w:color w:val="auto"/>
          <w:sz w:val="24"/>
          <w:szCs w:val="24"/>
          <w:lang w:eastAsia="ru-RU"/>
        </w:rPr>
        <w:t>, если указанные заявления предоставляются в форме электронного документа посредством электронной почты.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2.15.10. 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F84A37">
        <w:rPr>
          <w:color w:val="auto"/>
          <w:sz w:val="24"/>
          <w:szCs w:val="24"/>
          <w:lang w:eastAsia="ru-RU"/>
        </w:rPr>
        <w:t>pdf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, </w:t>
      </w:r>
      <w:proofErr w:type="spellStart"/>
      <w:r w:rsidRPr="00F84A37">
        <w:rPr>
          <w:color w:val="auto"/>
          <w:sz w:val="24"/>
          <w:szCs w:val="24"/>
          <w:lang w:eastAsia="ru-RU"/>
        </w:rPr>
        <w:t>tif</w:t>
      </w:r>
      <w:proofErr w:type="spellEnd"/>
      <w:r w:rsidRPr="00F84A37">
        <w:rPr>
          <w:color w:val="auto"/>
          <w:sz w:val="24"/>
          <w:szCs w:val="24"/>
          <w:lang w:eastAsia="ru-RU"/>
        </w:rPr>
        <w:t>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2.15.11. Качество предоставляемых электронных документов (электронных образов документов) в форматах </w:t>
      </w:r>
      <w:proofErr w:type="spellStart"/>
      <w:r w:rsidRPr="00F84A37">
        <w:rPr>
          <w:color w:val="auto"/>
          <w:sz w:val="24"/>
          <w:szCs w:val="24"/>
          <w:lang w:eastAsia="ru-RU"/>
        </w:rPr>
        <w:t>pdf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, </w:t>
      </w:r>
      <w:proofErr w:type="spellStart"/>
      <w:r w:rsidRPr="00F84A37">
        <w:rPr>
          <w:color w:val="auto"/>
          <w:sz w:val="24"/>
          <w:szCs w:val="24"/>
          <w:lang w:eastAsia="ru-RU"/>
        </w:rPr>
        <w:t>tif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 должно позволять в полном объеме прочитать текст документа и распознать реквизиты документа.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2.15.12. Документы, которые предоставляются Комитетом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информационно-телекоммуникационной сети «Интернет».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2.15.13. XML-схемы, использующиеся для формирования </w:t>
      </w:r>
      <w:proofErr w:type="spellStart"/>
      <w:r w:rsidRPr="00F84A37">
        <w:rPr>
          <w:color w:val="auto"/>
          <w:sz w:val="24"/>
          <w:szCs w:val="24"/>
          <w:lang w:eastAsia="ru-RU"/>
        </w:rPr>
        <w:t>XML-доку-ментов</w:t>
      </w:r>
      <w:proofErr w:type="spellEnd"/>
      <w:r w:rsidRPr="00F84A37">
        <w:rPr>
          <w:color w:val="auto"/>
          <w:sz w:val="24"/>
          <w:szCs w:val="24"/>
          <w:lang w:eastAsia="ru-RU"/>
        </w:rPr>
        <w:t xml:space="preserve">, считаются введенными в действие по истечении 2 месяцев со дня </w:t>
      </w:r>
      <w:r w:rsidRPr="00F84A37">
        <w:rPr>
          <w:color w:val="auto"/>
          <w:sz w:val="24"/>
          <w:szCs w:val="24"/>
          <w:lang w:eastAsia="ru-RU"/>
        </w:rPr>
        <w:br/>
        <w:t>их размещения на официальном сайте администрации.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При изменении нормативных правовых актов, устанавливающих требования к представлению заявлений, Комитет изменяет форматы XML-схемы, обеспечивая при этом возможность публичного доступа к текущей актуальной версии и предыдущим версиям, а также возможность использования предыдущих версий в течение 6 месяцев после их изменения (обновления).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right="26"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2.15.14. 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/>
        <w:jc w:val="both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spacing w:line="240" w:lineRule="exact"/>
        <w:ind w:left="142"/>
        <w:jc w:val="center"/>
        <w:outlineLvl w:val="1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3. Состав, последовательность, сроки выполнения административных процедур, требования к порядку их выполнения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/>
        <w:jc w:val="both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3.1. Предоставление муниципальной услуги включает в себя следующие административные процедуры: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а) прием и регистрация заявления и документов, указанных в подпункте 2.6.1 пункта 2.6 раздела 2 настоящего административного регламента;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б) рассмотрение заявления и документов, указанных в подпункте 2.6.1 пункта 2.6 раздела 2 настоящего административного регламента на предмет отсутствия оснований для возврата, указанных в пункте 2.7 раздела 2 настоящего административного </w:t>
      </w:r>
      <w:r w:rsidRPr="00F84A37">
        <w:rPr>
          <w:sz w:val="24"/>
          <w:szCs w:val="24"/>
        </w:rPr>
        <w:lastRenderedPageBreak/>
        <w:t>регламента;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в) направление межведомственных информационных запросов и получение ответов на них;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proofErr w:type="gramStart"/>
      <w:r w:rsidRPr="00F84A37">
        <w:rPr>
          <w:sz w:val="24"/>
          <w:szCs w:val="24"/>
        </w:rPr>
        <w:t xml:space="preserve">г) рассмотрение заявления и документов, указанных в подпункте 2.6.1 пункта 2.6 раздела 2 настоящего административного регламента и обращение Комитета с заявлением о государственной регистрации права муниципальной собственности на земельный участок, за исключением случаев, если земельный участок образован из земель или земельного участка, государственная собственность на которые </w:t>
      </w:r>
      <w:proofErr w:type="spellStart"/>
      <w:r w:rsidRPr="00F84A37">
        <w:rPr>
          <w:sz w:val="24"/>
          <w:szCs w:val="24"/>
        </w:rPr>
        <w:t>неразграничена</w:t>
      </w:r>
      <w:proofErr w:type="spellEnd"/>
      <w:r w:rsidRPr="00F84A37">
        <w:rPr>
          <w:sz w:val="24"/>
          <w:szCs w:val="24"/>
        </w:rPr>
        <w:t xml:space="preserve"> (подпункт 7 пункта 4 статьи 39.11 Земельного кодекса Российской Федерации), и случаев, если</w:t>
      </w:r>
      <w:proofErr w:type="gramEnd"/>
      <w:r w:rsidRPr="00F84A37">
        <w:rPr>
          <w:sz w:val="24"/>
          <w:szCs w:val="24"/>
        </w:rPr>
        <w:t xml:space="preserve"> земельный участок не может быть предметом аукциона в соответствии </w:t>
      </w:r>
      <w:r w:rsidRPr="00F84A37">
        <w:rPr>
          <w:sz w:val="24"/>
          <w:szCs w:val="24"/>
        </w:rPr>
        <w:br/>
        <w:t>с подпунктами 1, 5 – 19 пункта 8 статьи 39.11 Земельного кодекса Российской Федерации, после предоставления документов о постановке земельного участка на кадастровый учет;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proofErr w:type="spellStart"/>
      <w:proofErr w:type="gramStart"/>
      <w:r w:rsidRPr="00F84A37">
        <w:rPr>
          <w:sz w:val="24"/>
          <w:szCs w:val="24"/>
        </w:rPr>
        <w:t>д</w:t>
      </w:r>
      <w:proofErr w:type="spellEnd"/>
      <w:r w:rsidRPr="00F84A37">
        <w:rPr>
          <w:sz w:val="24"/>
          <w:szCs w:val="24"/>
        </w:rPr>
        <w:t xml:space="preserve">) получение технических условий подключения (технологического присоединения) объектов к сетям инженерно-технического обеспечения (далее – технические условия подключения), информации о максимально </w:t>
      </w:r>
      <w:r w:rsidRPr="00F84A37">
        <w:rPr>
          <w:sz w:val="24"/>
          <w:szCs w:val="24"/>
        </w:rPr>
        <w:br/>
        <w:t>и (или) минимально допустимых параметрах разрешенного строительства объекта капитального строительства, за исключением случаев, если в соответствии с видом разрешенного использования земельного участка не предусматривается возможность строительства зданий, сооружений, предусмотренных подпунктом 8 пункта 4 статьи 39.11 Земельного кодекса Российской Федерации;</w:t>
      </w:r>
      <w:proofErr w:type="gramEnd"/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е) проверка наличия или отсутствия оснований, предусмотренных пунктом 2.8 раздела 2 настоящего административного регламента;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ж) подготовка и согласование проекта постановления администрации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кциона, либо подготовка мотивированного отказа в проведении аукциона в отношении испрашиваемого земельного участка.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3.2. Сведения о должностном лице, ответственном за выполнение административных процедур.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Должностными лицами, ответственными за выполнение административных процед</w:t>
      </w:r>
      <w:r w:rsidR="002730A3" w:rsidRPr="00F84A37">
        <w:rPr>
          <w:sz w:val="24"/>
          <w:szCs w:val="24"/>
        </w:rPr>
        <w:t>ур, являются специалисты Комитета.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Должностным лицом, уполномоченным на подписание постановления администрации, в случае, установленном пунктом 2.2 раздела 2 настоящего административного регламента, является глава </w:t>
      </w:r>
      <w:r w:rsidR="002730A3" w:rsidRPr="00F84A37">
        <w:rPr>
          <w:sz w:val="24"/>
          <w:szCs w:val="24"/>
        </w:rPr>
        <w:t>Мглинского</w:t>
      </w:r>
      <w:r w:rsidRPr="00F84A37">
        <w:rPr>
          <w:sz w:val="24"/>
          <w:szCs w:val="24"/>
        </w:rPr>
        <w:t xml:space="preserve"> района либо лицо его замещающее.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Должностным лицом, уполномоченным на подписание решения об отказе в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 в отношении земельного участка, является председатель Комитета либо лицо его замещающее.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Должностным лицом, ответственным за действия (бездействие) Комитета, является председатель Комитета.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3.3. Срок оказания муниципальной услуги составляет не более чем 3 месяца со дня поступления заявления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3.4. Прием заявлений и требуемых документов.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3.4.1. Основанием для начала предоставления муниципальной услуги является поступление в отдел документационного обеспечения администрации заявления о предоставлении муниципальной услуги и документов, указанных в подпунктах «б» – «г» подпункта 2.6.1, а также в подпункте 2.6.2 пункта 2.6 раздела 2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3.4.2. Принятое заявление с документами, указанными в подпунктах «б» – «г» подпункта 2.6.1, а также в подпункте 2.6.2 пункта 2.6 раздела 2 настоящего административного регламента, подлежит регистрации в соответствии с пунктом 2.11 раздела 2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3.4.3. Способы подачи заявления и необходимых документов перечислены в подпункте 1.3.1 пункта 1.3 раздела 1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lastRenderedPageBreak/>
        <w:t>3.4.4. Заявление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кциона, поданное (направленное) одним из способов, предусмотренных подпунктом 1.3.1 пункта 1.3 раздела 1 настоящего административного регламента, регистрируются в течение одного рабочего дня с момента поступления в адрес администрации.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3.4.5. Ответственным за выполнение административной процедуры являются: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специалист отдела документационного обеспечения администрации.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proofErr w:type="gramStart"/>
      <w:r w:rsidRPr="00F84A37">
        <w:rPr>
          <w:sz w:val="24"/>
          <w:szCs w:val="24"/>
        </w:rPr>
        <w:t>Если заявление подано в форме электронного документа, получение заявления и прилагаемых к нему документов подтверждается путем направления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– уведомление о получении заявления).</w:t>
      </w:r>
      <w:proofErr w:type="gramEnd"/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Уведомление о получении заявления направляется способом, указанным заявителем в заявлении не позднее одного рабочего дня, следующего </w:t>
      </w:r>
      <w:r w:rsidR="002730A3" w:rsidRPr="00F84A37">
        <w:rPr>
          <w:sz w:val="24"/>
          <w:szCs w:val="24"/>
        </w:rPr>
        <w:t xml:space="preserve"> </w:t>
      </w:r>
      <w:r w:rsidRPr="00F84A37">
        <w:rPr>
          <w:sz w:val="24"/>
          <w:szCs w:val="24"/>
        </w:rPr>
        <w:t>за днем поступления заявления в адрес администрации.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3.5. Рассмотрение заявления и предоставленных документов на предмет возможности предоставления муниципальной услуги.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3.5.1. Основанием для начала административной процедуры является поступление зарегистрированного заявления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 xml:space="preserve">кциона специалисту </w:t>
      </w:r>
      <w:r w:rsidR="002730A3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>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3.5.2. Специалист </w:t>
      </w:r>
      <w:r w:rsidR="002730A3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 xml:space="preserve"> проверяет: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наличие или отсутствие оснований, предусмотренных пунктом 2.7 раздела 2 настоящего административного регламента;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</w:t>
      </w:r>
      <w:proofErr w:type="spellStart"/>
      <w:r w:rsidRPr="00F84A37">
        <w:rPr>
          <w:sz w:val="24"/>
          <w:szCs w:val="24"/>
        </w:rPr>
        <w:t>геоинформационные</w:t>
      </w:r>
      <w:proofErr w:type="spellEnd"/>
      <w:r w:rsidRPr="00F84A37">
        <w:rPr>
          <w:sz w:val="24"/>
          <w:szCs w:val="24"/>
        </w:rPr>
        <w:t xml:space="preserve"> сведения (координаты) границ земель или земельного участка, предполагаемых к использованию.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3.5.3. Результатом административной процедуры является: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возврат заявителю заявления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 и приложенных к нему документов, в случае выявления одного из оснований, предусмотренных пунктом 2.7 раздела 2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Специалист </w:t>
      </w:r>
      <w:r w:rsidR="002730A3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 xml:space="preserve"> передает проект письма о возврате заявления, заявления и прилагаемых к нему документов на согласование председател</w:t>
      </w:r>
      <w:r w:rsidR="002730A3" w:rsidRPr="00F84A37">
        <w:rPr>
          <w:sz w:val="24"/>
          <w:szCs w:val="24"/>
        </w:rPr>
        <w:t xml:space="preserve">ю Комитета. </w:t>
      </w:r>
      <w:r w:rsidRPr="00F84A37">
        <w:rPr>
          <w:sz w:val="24"/>
          <w:szCs w:val="24"/>
        </w:rPr>
        <w:t>В случае отсутствия оснований для возврата документов без рассмотрения,</w:t>
      </w:r>
      <w:r w:rsidR="002730A3" w:rsidRPr="00F84A37">
        <w:rPr>
          <w:sz w:val="24"/>
          <w:szCs w:val="24"/>
        </w:rPr>
        <w:t xml:space="preserve"> специалист Комитета</w:t>
      </w:r>
      <w:r w:rsidRPr="00F84A37">
        <w:rPr>
          <w:sz w:val="24"/>
          <w:szCs w:val="24"/>
        </w:rPr>
        <w:t xml:space="preserve"> определяет перечень необходимых сведений (информации, документов) для направления запросов об их предоставлении в рамках межведомственного информационного взаимодействия.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3.5.4. Срок исполнения административной процедуры – 10 рабочих дней со дня поступления в Комитет заявления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3.6. Направление запросов о предоставлении сведений и информации в порядке межведомственного информационного взаимодействия.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3.6.1 Основанием для начала исполнения административной процедуры является отсутствие оснований, предусмотренных пунктом 2.7 раздела 2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3.6.2. Ответственным за выполнение административной процедуры является специалист </w:t>
      </w:r>
      <w:r w:rsidR="002730A3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>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proofErr w:type="gramStart"/>
      <w:r w:rsidRPr="00F84A37">
        <w:rPr>
          <w:sz w:val="24"/>
          <w:szCs w:val="24"/>
        </w:rPr>
        <w:t xml:space="preserve">3.6.3 Заявитель вправе представить по собственной инициативе, в соответствии с подпунктом 2.6.2 пункта 2.6 раздела 2 настоящего административного регламента, документы (информация, сведения, выписки), которые подлежат представлению в рамках межведомственного информационного взаимодействия, в случае отсутствия указанных документов, специалисты </w:t>
      </w:r>
      <w:r w:rsidR="002730A3" w:rsidRPr="00F84A37">
        <w:rPr>
          <w:sz w:val="24"/>
          <w:szCs w:val="24"/>
        </w:rPr>
        <w:t>Комитет</w:t>
      </w:r>
      <w:r w:rsidRPr="00F84A37">
        <w:rPr>
          <w:sz w:val="24"/>
          <w:szCs w:val="24"/>
        </w:rPr>
        <w:t>а в рамках межведомственного информационного взаимодействия направляют межведомственные информационные запросы в отношении заявителя, объектов недвижимости и документов (информации, сведений, содержащихся в них), которые</w:t>
      </w:r>
      <w:proofErr w:type="gramEnd"/>
      <w:r w:rsidRPr="00F84A37">
        <w:rPr>
          <w:sz w:val="24"/>
          <w:szCs w:val="24"/>
        </w:rPr>
        <w:t xml:space="preserve"> </w:t>
      </w:r>
      <w:proofErr w:type="gramStart"/>
      <w:r w:rsidRPr="00F84A37">
        <w:rPr>
          <w:sz w:val="24"/>
          <w:szCs w:val="24"/>
        </w:rPr>
        <w:t>необходимы для предоставления муниципальной услуги.</w:t>
      </w:r>
      <w:proofErr w:type="gramEnd"/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Должностное лицо может запрашивать только те документы или информацию, </w:t>
      </w:r>
      <w:r w:rsidRPr="00F84A37">
        <w:rPr>
          <w:sz w:val="24"/>
          <w:szCs w:val="24"/>
        </w:rPr>
        <w:lastRenderedPageBreak/>
        <w:t>которые необходимы для предоставления муниципальной услуги и при наличии заявления заявителя о предоставлении муниципальной услуги.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3.6.4. Результатом административной процедуры является получение информации, сведений, копий документов, которые необходимы для принятия решения о подготовке постановления администрации об организации</w:t>
      </w:r>
      <w:r w:rsidR="002730A3" w:rsidRPr="00F84A37">
        <w:rPr>
          <w:sz w:val="24"/>
          <w:szCs w:val="24"/>
        </w:rPr>
        <w:t xml:space="preserve"> </w:t>
      </w:r>
      <w:r w:rsidRPr="00F84A37">
        <w:rPr>
          <w:sz w:val="24"/>
          <w:szCs w:val="24"/>
        </w:rPr>
        <w:t>и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 по продаже земельного участка или аукциона на право заключения договора аренды земе</w:t>
      </w:r>
      <w:r w:rsidR="002730A3" w:rsidRPr="00F84A37">
        <w:rPr>
          <w:sz w:val="24"/>
          <w:szCs w:val="24"/>
        </w:rPr>
        <w:t xml:space="preserve">льного участка, либо об отказе </w:t>
      </w:r>
      <w:r w:rsidRPr="00F84A37">
        <w:rPr>
          <w:sz w:val="24"/>
          <w:szCs w:val="24"/>
        </w:rPr>
        <w:t>в рассмотрении заявления или проведении аукциона в отношении испрашиваемого земельного участка.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3.6.5. Срок исполнения административной процедуры – 5 дней после проведения процедуры, предусмотренной подпунктом 3.5.2 пункта 3.5 раздела 3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3.7. Рассмотрение заявления и документов, полученных в результате межведомственного информационного взаимодействия на предмет возможности предоставления муниципальной услуги. 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3.7.1. Основанием для начала исполнения административной процедуры является получение информации и сведений в порядке межведомственного информационного взаимодействия. 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3.7.2. Специалист </w:t>
      </w:r>
      <w:r w:rsidR="002730A3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 xml:space="preserve"> проверяет: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- достоверность сведений, указанных в заявлении и приложенных документах, и документов, полученных посредством внутриведомственного </w:t>
      </w:r>
      <w:r w:rsidRPr="00F84A37">
        <w:rPr>
          <w:sz w:val="24"/>
          <w:szCs w:val="24"/>
        </w:rPr>
        <w:br/>
        <w:t>и межведомственного взаимодействия с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подтверждающие документы;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наличие или отсутствие оснований для отказа, предусмотренных подпунктами 1, 5 – 19 пункта 8 статьи 39.11 Земельного кодекса Российской Федерации.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3.7.3. Результатом административной процедуры является: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  <w:highlight w:val="yellow"/>
        </w:rPr>
      </w:pPr>
      <w:r w:rsidRPr="00F84A37">
        <w:rPr>
          <w:sz w:val="24"/>
          <w:szCs w:val="24"/>
        </w:rPr>
        <w:t>- мотивированный отказ, в случае выявления оснований, предусмотренных подпунктами 1, 5 – 19 пункта 8 статьи 39.11 Земельного кодекса Российской Федерации;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proofErr w:type="gramStart"/>
      <w:r w:rsidRPr="00F84A37">
        <w:rPr>
          <w:sz w:val="24"/>
          <w:szCs w:val="24"/>
        </w:rPr>
        <w:t xml:space="preserve">- в случае отсутствия оснований, предусмотренных подпунктами 1, </w:t>
      </w:r>
      <w:r w:rsidRPr="00F84A37">
        <w:rPr>
          <w:sz w:val="24"/>
          <w:szCs w:val="24"/>
        </w:rPr>
        <w:br/>
        <w:t>5 – 19 пункта 8 статьи 39.11 Земельного кодекса Российской Федерации, обращение с заявлением о государственной регистрации права муниципальной собственности на земельный участок, за исключением случаев, если земельный участок образован из земель или земельного участка, государственная собственность на которые не разграничена (подпункт 7 пункта 4 статьи 39.11 Земельного кодекса Российской Федерации).</w:t>
      </w:r>
      <w:proofErr w:type="gramEnd"/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3.7.4. Срок исполнения административной процедуры – 10 дней с момента получения информации, указанной в подпункте 3.6.4 пункта 3.6 раздела 3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3.8. Обращение с заявлением о государственной регистрации права муниципальной собственности на земельный участок.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3.8.1. Основанием для начала исполнения административной процедуры является отсутствие оснований, предусмотренных подпунктами 1, 5 – 19 пункта 8 статьи 39.11 Земельного кодекса Российской Федерации.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3.8.2. </w:t>
      </w:r>
      <w:proofErr w:type="gramStart"/>
      <w:r w:rsidRPr="00F84A37">
        <w:rPr>
          <w:sz w:val="24"/>
          <w:szCs w:val="24"/>
        </w:rPr>
        <w:t xml:space="preserve">В целях государственной регистрации права муниципальной собственности на земельный участок, образованный в соответствии с проектом межевания территории или с утвержденной схемой расположения земельного участка, Комитет обращается с заявлением о государственной регистрации права муниципальной собственности на земельный участок </w:t>
      </w:r>
      <w:r w:rsidRPr="00F84A37">
        <w:rPr>
          <w:sz w:val="24"/>
          <w:szCs w:val="24"/>
        </w:rPr>
        <w:br/>
        <w:t xml:space="preserve">в Управление </w:t>
      </w:r>
      <w:proofErr w:type="spellStart"/>
      <w:r w:rsidRPr="00F84A37">
        <w:rPr>
          <w:sz w:val="24"/>
          <w:szCs w:val="24"/>
        </w:rPr>
        <w:t>Росреестра</w:t>
      </w:r>
      <w:proofErr w:type="spellEnd"/>
      <w:r w:rsidRPr="00F84A37">
        <w:rPr>
          <w:sz w:val="24"/>
          <w:szCs w:val="24"/>
        </w:rPr>
        <w:t xml:space="preserve"> по </w:t>
      </w:r>
      <w:r w:rsidR="002730A3" w:rsidRPr="00F84A37">
        <w:rPr>
          <w:sz w:val="24"/>
          <w:szCs w:val="24"/>
        </w:rPr>
        <w:t>Брянской области</w:t>
      </w:r>
      <w:r w:rsidRPr="00F84A37">
        <w:rPr>
          <w:sz w:val="24"/>
          <w:szCs w:val="24"/>
        </w:rPr>
        <w:t>, за исключением случаев, если земельный участок образован из земель или земельного участка, государственная собственность на которые не</w:t>
      </w:r>
      <w:proofErr w:type="gramEnd"/>
      <w:r w:rsidRPr="00F84A37">
        <w:rPr>
          <w:sz w:val="24"/>
          <w:szCs w:val="24"/>
        </w:rPr>
        <w:t xml:space="preserve"> </w:t>
      </w:r>
      <w:proofErr w:type="gramStart"/>
      <w:r w:rsidRPr="00F84A37">
        <w:rPr>
          <w:sz w:val="24"/>
          <w:szCs w:val="24"/>
        </w:rPr>
        <w:t>разграничена</w:t>
      </w:r>
      <w:proofErr w:type="gramEnd"/>
      <w:r w:rsidRPr="00F84A37">
        <w:rPr>
          <w:sz w:val="24"/>
          <w:szCs w:val="24"/>
        </w:rPr>
        <w:t xml:space="preserve"> (подпункт 7 пункта 4 статьи 39.11 Земельного кодекса Российской Федерации).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lastRenderedPageBreak/>
        <w:t xml:space="preserve">3.8.3. Ответственным за выполнение административной процедуры является специалист </w:t>
      </w:r>
      <w:r w:rsidR="002730A3" w:rsidRPr="00F84A37">
        <w:rPr>
          <w:sz w:val="24"/>
          <w:szCs w:val="24"/>
        </w:rPr>
        <w:t>Комитета.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3.8.4. Срок исполнения административной процедуры – 5 рабочих дней с момента окончания проверки наличия или отсутствия оснований, предусмотренных подпунктами 1, 5 – 19 пункта 8 статьи 39.11 Земельного кодекса Российской Федерации.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  <w:highlight w:val="yellow"/>
        </w:rPr>
      </w:pPr>
      <w:r w:rsidRPr="00F84A37">
        <w:rPr>
          <w:sz w:val="24"/>
          <w:szCs w:val="24"/>
        </w:rPr>
        <w:t>3.9. Получение технических условий подключения (технологического присоединения) объектов к сетям инженерно-технического обеспечения, информации о максимально и (или) минимально допустимых параметрах разрешенного строительства объекта капитального строительства.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3.9.1. Основанием для начала исполнения административной процедуры является отсутствие оснований, предусмотренных подпунктами 1, 5 – 19 пункта 8 статьи 39.11 Земельного кодекса Российской Федерации.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3.9.2. </w:t>
      </w:r>
      <w:r w:rsidR="00D85B26" w:rsidRPr="00F84A37">
        <w:rPr>
          <w:sz w:val="24"/>
          <w:szCs w:val="24"/>
        </w:rPr>
        <w:t>Комитет запрашивает и контролирует предоставление технических условий подключения, если наличие таких условий является обязательным условием для проведения аукциона</w:t>
      </w:r>
      <w:r w:rsidRPr="00F84A37">
        <w:rPr>
          <w:sz w:val="24"/>
          <w:szCs w:val="24"/>
        </w:rPr>
        <w:t>: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3.9.3. Предоставление информации о максимально и (или) минимально допустимых параметрах разрешенного </w:t>
      </w:r>
      <w:proofErr w:type="gramStart"/>
      <w:r w:rsidRPr="00F84A37">
        <w:rPr>
          <w:sz w:val="24"/>
          <w:szCs w:val="24"/>
        </w:rPr>
        <w:t>строительства объекта капитального строительства</w:t>
      </w:r>
      <w:r w:rsidR="00D85B26" w:rsidRPr="00F84A37">
        <w:rPr>
          <w:sz w:val="24"/>
          <w:szCs w:val="24"/>
        </w:rPr>
        <w:t xml:space="preserve"> отдела </w:t>
      </w:r>
      <w:r w:rsidRPr="00F84A37">
        <w:rPr>
          <w:sz w:val="24"/>
          <w:szCs w:val="24"/>
        </w:rPr>
        <w:t xml:space="preserve"> архитектуры</w:t>
      </w:r>
      <w:proofErr w:type="gramEnd"/>
      <w:r w:rsidRPr="00F84A37">
        <w:rPr>
          <w:sz w:val="24"/>
          <w:szCs w:val="24"/>
        </w:rPr>
        <w:t xml:space="preserve"> и градостроительства администрации.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3.9.3.1. Ответственным за предоставление информации о максимально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 является </w:t>
      </w:r>
      <w:r w:rsidR="00D85B26" w:rsidRPr="00F84A37">
        <w:rPr>
          <w:sz w:val="24"/>
          <w:szCs w:val="24"/>
        </w:rPr>
        <w:t>отдел</w:t>
      </w:r>
      <w:r w:rsidRPr="00F84A37">
        <w:rPr>
          <w:sz w:val="24"/>
          <w:szCs w:val="24"/>
        </w:rPr>
        <w:t xml:space="preserve"> архитектуры и градостроительства администрации.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3.9.4. Срок направления запросов, указанных в подпунктах 3.9.2 </w:t>
      </w:r>
      <w:r w:rsidRPr="00F84A37">
        <w:rPr>
          <w:sz w:val="24"/>
          <w:szCs w:val="24"/>
        </w:rPr>
        <w:br/>
        <w:t>и 3.9.3 пункта 3.9 раздела 3 настоящего административного регламента – пять дней после выполнения процедур, установленных пунктами 3.7, 3.8 раздела 3 настоящего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3.9.5. </w:t>
      </w:r>
      <w:proofErr w:type="gramStart"/>
      <w:r w:rsidRPr="00F84A37">
        <w:rPr>
          <w:sz w:val="24"/>
          <w:szCs w:val="24"/>
        </w:rPr>
        <w:t xml:space="preserve">В течение 10 дней с момента предоставления технических условий подключения и информации о максимально и (или) минимально допустимых параметрах разрешенного строительства объекта капитального строительства специалисты </w:t>
      </w:r>
      <w:r w:rsidR="00D85B26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 xml:space="preserve"> проверяют наличие или отсутствие оснований, предусмотренных пунктом 2.8 раздела 2 настоящего административного регламента (за исключением оснований, предусмотренных подпунктами 1, 5 – 19 пункта 8 статьи 39.11 Земельного кодекса Российской Федерации) и совершают одно из следующих</w:t>
      </w:r>
      <w:proofErr w:type="gramEnd"/>
      <w:r w:rsidRPr="00F84A37">
        <w:rPr>
          <w:sz w:val="24"/>
          <w:szCs w:val="24"/>
        </w:rPr>
        <w:t xml:space="preserve"> действий:</w:t>
      </w:r>
    </w:p>
    <w:p w:rsidR="005A6DCB" w:rsidRPr="00F84A37" w:rsidRDefault="005A6DCB" w:rsidP="005A6DCB">
      <w:pPr>
        <w:widowControl w:val="0"/>
        <w:suppressAutoHyphens w:val="0"/>
        <w:ind w:firstLine="708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а) в случае отсутствия указанных оснований подготавливают в соответствии с пунктом 3.10 настоящего раздела административного регламента проект постановления администрации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 в отношении земельного участка, указанного в заявлении о проведении аукциона;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б) при наличии хотя бы одного из указанных оснований подготавливают в соответствии с подпунктом 3.7.3 пункта 3.7 настоящего раздела административного регламента мотивированный отказ в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 в отношении земельного участка, указанного в заявлении о проведении аукциона.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3.10. Подготовка и согласование проекта постановления администрации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3.10.1. Основанием для начала исполнения административной процедуры является соответствие предоставленных заявления и документов требованиям пунктов 2.6 – 2.8 раздела 2 настоящего административного регламента, выполнение процедур, указанных в подпунктах 3.4 – 3.9 настоящего раздела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3.10.2. Ответственным за выполнение административной процедуры является специалист </w:t>
      </w:r>
      <w:r w:rsidR="00D85B26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>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3.10.3. </w:t>
      </w:r>
      <w:proofErr w:type="gramStart"/>
      <w:r w:rsidRPr="00F84A37">
        <w:rPr>
          <w:sz w:val="24"/>
          <w:szCs w:val="24"/>
        </w:rPr>
        <w:t xml:space="preserve">Проект постановления администрации о проведении аукциона по продаже земельного участка или аукциона на право заключения договора аренды земельного </w:t>
      </w:r>
      <w:r w:rsidRPr="00F84A37">
        <w:rPr>
          <w:sz w:val="24"/>
          <w:szCs w:val="24"/>
        </w:rPr>
        <w:lastRenderedPageBreak/>
        <w:t xml:space="preserve">участка, с указанием сведений о предмете аукциона </w:t>
      </w:r>
      <w:r w:rsidRPr="00F84A37">
        <w:rPr>
          <w:sz w:val="24"/>
          <w:szCs w:val="24"/>
        </w:rPr>
        <w:br/>
        <w:t>(в том числе о местоположении, площади и кадастровом номере земельного участка), о сроке аренды земельного участка в случае проведения аукциона на право заключения договора аренды земельного участка с учетом ограничений, предусмотренных пунктами 8 и 9</w:t>
      </w:r>
      <w:proofErr w:type="gramEnd"/>
      <w:r w:rsidRPr="00F84A37">
        <w:rPr>
          <w:sz w:val="24"/>
          <w:szCs w:val="24"/>
        </w:rPr>
        <w:t xml:space="preserve"> статьи 39.8 Земельного кодекса Российской Федерации, а также с указанием иных сведений, необходимых для опубликования извещения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кциона, согласовывается структурными подразделениями администрации.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3.10.4. Срок исполнения административной процедуры не более чем два месяца с момента поступления заявления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 в Комитет.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3.10.5. Результатом административной процедуры является постановление администрации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3.11. Опубликование извещения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b/>
          <w:sz w:val="24"/>
          <w:szCs w:val="24"/>
        </w:rPr>
      </w:pPr>
      <w:r w:rsidRPr="00F84A37">
        <w:rPr>
          <w:sz w:val="24"/>
          <w:szCs w:val="24"/>
        </w:rPr>
        <w:t>3.11.1.</w:t>
      </w:r>
      <w:r w:rsidRPr="00F84A37">
        <w:rPr>
          <w:b/>
          <w:sz w:val="24"/>
          <w:szCs w:val="24"/>
        </w:rPr>
        <w:t> </w:t>
      </w:r>
      <w:r w:rsidRPr="00F84A37">
        <w:rPr>
          <w:sz w:val="24"/>
          <w:szCs w:val="24"/>
        </w:rPr>
        <w:t xml:space="preserve">Специалисты </w:t>
      </w:r>
      <w:r w:rsidR="00D85B26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 xml:space="preserve"> направляют в </w:t>
      </w:r>
      <w:r w:rsidR="00D85B26" w:rsidRPr="00F84A37">
        <w:rPr>
          <w:sz w:val="24"/>
          <w:szCs w:val="24"/>
        </w:rPr>
        <w:t>официальное издание «Муниципальный Вестник»</w:t>
      </w:r>
      <w:r w:rsidRPr="00F84A37">
        <w:rPr>
          <w:sz w:val="24"/>
          <w:szCs w:val="24"/>
        </w:rPr>
        <w:t xml:space="preserve"> и на официальный сайт администрации для опубликования извещения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кциона, предусмотренное пунктами 19 – 23 статьи 39.11 Земельного кодекса Российской Федерации: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proofErr w:type="gramStart"/>
      <w:r w:rsidRPr="00F84A37">
        <w:rPr>
          <w:sz w:val="24"/>
          <w:szCs w:val="24"/>
        </w:rPr>
        <w:t>- в течение 10 дней с момента подписания постановления администрации о проведении аукциона по продаже земельного участка или аукциона на право заключения договора аренды земельного участка в случае, если начальная цена предмета аукциона установлена от кадастровой стоимости земельного участка в соответствии с муниципальным нормативным правовым актом, определяющим Порядок проведения аукционов и порядок определения начальной цены аукционов;</w:t>
      </w:r>
      <w:proofErr w:type="gramEnd"/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в течение 20 дней с момента подписания постановления администрации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участка, если начальная цена предмета аукциона определяется согласно Федеральному закону от 29.07.1998 № 135-ФЗ «Об оценочной деятельности в Российской Федерации».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3.11.2. В течение одного дня после опубликования извещения о проведен</w:t>
      </w:r>
      <w:proofErr w:type="gramStart"/>
      <w:r w:rsidRPr="00F84A37">
        <w:rPr>
          <w:sz w:val="24"/>
          <w:szCs w:val="24"/>
        </w:rPr>
        <w:t>ии ау</w:t>
      </w:r>
      <w:proofErr w:type="gramEnd"/>
      <w:r w:rsidRPr="00F84A37">
        <w:rPr>
          <w:sz w:val="24"/>
          <w:szCs w:val="24"/>
        </w:rPr>
        <w:t xml:space="preserve">кциона специалисты </w:t>
      </w:r>
      <w:r w:rsidR="00D85B26" w:rsidRPr="00F84A37">
        <w:rPr>
          <w:sz w:val="24"/>
          <w:szCs w:val="24"/>
        </w:rPr>
        <w:t>Комитета</w:t>
      </w:r>
      <w:r w:rsidRPr="00F84A37">
        <w:rPr>
          <w:sz w:val="24"/>
          <w:szCs w:val="24"/>
        </w:rPr>
        <w:t xml:space="preserve"> уведомляют заявителя о принятом решении, с указанием, что извещение о проведении аукциона: 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- размещено на официальном сайте Российской Федерации в информационно-телекоммуникационной сети "Интернет" для размещения информации о проведении торгов </w:t>
      </w:r>
      <w:hyperlink r:id="rId33" w:history="1">
        <w:r w:rsidRPr="00F84A37">
          <w:rPr>
            <w:rStyle w:val="afa"/>
            <w:color w:val="auto"/>
            <w:sz w:val="24"/>
            <w:szCs w:val="24"/>
            <w:lang w:val="en-US"/>
          </w:rPr>
          <w:t>http</w:t>
        </w:r>
        <w:r w:rsidRPr="00F84A37">
          <w:rPr>
            <w:rStyle w:val="afa"/>
            <w:color w:val="auto"/>
            <w:sz w:val="24"/>
            <w:szCs w:val="24"/>
          </w:rPr>
          <w:t>://</w:t>
        </w:r>
        <w:r w:rsidRPr="00F84A37">
          <w:rPr>
            <w:rStyle w:val="afa"/>
            <w:color w:val="auto"/>
            <w:sz w:val="24"/>
            <w:szCs w:val="24"/>
            <w:lang w:val="en-US"/>
          </w:rPr>
          <w:t>www</w:t>
        </w:r>
        <w:r w:rsidRPr="00F84A37">
          <w:rPr>
            <w:rStyle w:val="afa"/>
            <w:color w:val="auto"/>
            <w:sz w:val="24"/>
            <w:szCs w:val="24"/>
          </w:rPr>
          <w:t>.</w:t>
        </w:r>
        <w:proofErr w:type="spellStart"/>
        <w:r w:rsidRPr="00F84A37">
          <w:rPr>
            <w:rStyle w:val="afa"/>
            <w:color w:val="auto"/>
            <w:sz w:val="24"/>
            <w:szCs w:val="24"/>
            <w:lang w:val="en-US"/>
          </w:rPr>
          <w:t>torgi</w:t>
        </w:r>
        <w:proofErr w:type="spellEnd"/>
        <w:r w:rsidRPr="00F84A37">
          <w:rPr>
            <w:rStyle w:val="afa"/>
            <w:color w:val="auto"/>
            <w:sz w:val="24"/>
            <w:szCs w:val="24"/>
          </w:rPr>
          <w:t>.</w:t>
        </w:r>
        <w:proofErr w:type="spellStart"/>
        <w:r w:rsidRPr="00F84A37">
          <w:rPr>
            <w:rStyle w:val="afa"/>
            <w:color w:val="auto"/>
            <w:sz w:val="24"/>
            <w:szCs w:val="24"/>
            <w:lang w:val="en-US"/>
          </w:rPr>
          <w:t>gov</w:t>
        </w:r>
        <w:proofErr w:type="spellEnd"/>
        <w:r w:rsidRPr="00F84A37">
          <w:rPr>
            <w:rStyle w:val="afa"/>
            <w:color w:val="auto"/>
            <w:sz w:val="24"/>
            <w:szCs w:val="24"/>
          </w:rPr>
          <w:t>.</w:t>
        </w:r>
        <w:proofErr w:type="spellStart"/>
        <w:r w:rsidRPr="00F84A37">
          <w:rPr>
            <w:rStyle w:val="afa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F84A37">
        <w:rPr>
          <w:sz w:val="24"/>
          <w:szCs w:val="24"/>
        </w:rPr>
        <w:t>;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опублико</w:t>
      </w:r>
      <w:r w:rsidR="00D85B26" w:rsidRPr="00F84A37">
        <w:rPr>
          <w:sz w:val="24"/>
          <w:szCs w:val="24"/>
        </w:rPr>
        <w:t>вано в официальном издании</w:t>
      </w:r>
      <w:r w:rsidRPr="00F84A37">
        <w:rPr>
          <w:sz w:val="24"/>
          <w:szCs w:val="24"/>
        </w:rPr>
        <w:t xml:space="preserve"> "</w:t>
      </w:r>
      <w:r w:rsidR="00D85B26" w:rsidRPr="00F84A37">
        <w:rPr>
          <w:sz w:val="24"/>
          <w:szCs w:val="24"/>
        </w:rPr>
        <w:t>Муниципальный Вестник</w:t>
      </w:r>
      <w:r w:rsidRPr="00F84A37">
        <w:rPr>
          <w:sz w:val="24"/>
          <w:szCs w:val="24"/>
        </w:rPr>
        <w:t>" с указанием даты и номера выпуска газеты;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размещено на официальном сайте администрации.</w:t>
      </w:r>
    </w:p>
    <w:p w:rsidR="005A6DCB" w:rsidRPr="00F84A37" w:rsidRDefault="005A6DCB" w:rsidP="005A6DCB">
      <w:pPr>
        <w:widowControl w:val="0"/>
        <w:suppressAutoHyphens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В уведомлении указываются наименование, реквизиты и источник официального муниципального нормативного правового акта, устанавливающего порядок проведения аукционов и порядок определения начальной цены аукционов, а также информация о возможности ознакомления с актуальной редакцией такого акта на сайте администрации.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sz w:val="24"/>
          <w:szCs w:val="24"/>
        </w:rPr>
        <w:t>Уведомление подписывается председателем Комитета.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/>
        <w:jc w:val="both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/>
        <w:jc w:val="center"/>
        <w:outlineLvl w:val="1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4. Формы </w:t>
      </w:r>
      <w:proofErr w:type="gramStart"/>
      <w:r w:rsidRPr="00F84A37">
        <w:rPr>
          <w:color w:val="auto"/>
          <w:sz w:val="24"/>
          <w:szCs w:val="24"/>
          <w:lang w:eastAsia="ru-RU"/>
        </w:rPr>
        <w:t>контроля за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/>
        <w:jc w:val="both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color w:val="auto"/>
          <w:sz w:val="24"/>
          <w:szCs w:val="24"/>
          <w:lang w:eastAsia="ru-RU"/>
        </w:rPr>
        <w:t>4.1. </w:t>
      </w:r>
      <w:r w:rsidRPr="00F84A37">
        <w:rPr>
          <w:sz w:val="24"/>
          <w:szCs w:val="24"/>
        </w:rPr>
        <w:t xml:space="preserve">Текущий </w:t>
      </w:r>
      <w:proofErr w:type="gramStart"/>
      <w:r w:rsidRPr="00F84A37">
        <w:rPr>
          <w:sz w:val="24"/>
          <w:szCs w:val="24"/>
        </w:rPr>
        <w:t>контроль за</w:t>
      </w:r>
      <w:proofErr w:type="gramEnd"/>
      <w:r w:rsidRPr="00F84A37">
        <w:rPr>
          <w:sz w:val="24"/>
          <w:szCs w:val="24"/>
        </w:rPr>
        <w:t xml:space="preserve"> соблюдением последовательности действий, определенных настоящим административным регламентом, осуществляется в форме регулярного мониторинга соблюдения председателем Комитета положений настоящего административного регламента и нормативных правовых актов, устанавливающих требования к предоставлению муниципальной услуги.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7" w:name="Par248"/>
      <w:bookmarkEnd w:id="17"/>
      <w:r w:rsidRPr="00F84A37">
        <w:rPr>
          <w:color w:val="auto"/>
          <w:sz w:val="24"/>
          <w:szCs w:val="24"/>
          <w:lang w:eastAsia="ru-RU"/>
        </w:rPr>
        <w:t>4.2. </w:t>
      </w:r>
      <w:r w:rsidRPr="00F84A37">
        <w:rPr>
          <w:sz w:val="24"/>
          <w:szCs w:val="24"/>
        </w:rPr>
        <w:t>Текущий контроль проводится председателем Комитета.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4.3. Текущий контроль осуществляется не реже 1 раза в квартал.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В ходе текущего контроля проверяется: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lastRenderedPageBreak/>
        <w:t>- соблюдение сроков исполнения административных процедур;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последовательность исполнения административных процедур.</w:t>
      </w:r>
    </w:p>
    <w:p w:rsidR="005A6DCB" w:rsidRPr="00F84A37" w:rsidRDefault="005A6DCB" w:rsidP="00F84A37">
      <w:pPr>
        <w:widowControl w:val="0"/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4A37">
        <w:rPr>
          <w:color w:val="auto"/>
          <w:sz w:val="24"/>
          <w:szCs w:val="24"/>
          <w:lang w:eastAsia="ru-RU"/>
        </w:rPr>
        <w:t>4.4. </w:t>
      </w:r>
      <w:r w:rsidRPr="00F84A37">
        <w:rPr>
          <w:sz w:val="24"/>
          <w:szCs w:val="24"/>
        </w:rPr>
        <w:t xml:space="preserve">По результатам осуществления текущего контроля лицом, указанным в </w:t>
      </w:r>
      <w:hyperlink w:anchor="Par250" w:history="1">
        <w:r w:rsidRPr="00F84A37">
          <w:rPr>
            <w:sz w:val="24"/>
            <w:szCs w:val="24"/>
          </w:rPr>
          <w:t>пункте 4.2</w:t>
        </w:r>
      </w:hyperlink>
      <w:r w:rsidRPr="00F84A37">
        <w:rPr>
          <w:sz w:val="24"/>
          <w:szCs w:val="24"/>
        </w:rPr>
        <w:t xml:space="preserve"> настоящего раздела административного регламента, даются указания по устранению выявленных</w:t>
      </w:r>
      <w:r w:rsidR="00F84A37">
        <w:rPr>
          <w:sz w:val="24"/>
          <w:szCs w:val="24"/>
        </w:rPr>
        <w:t xml:space="preserve"> </w:t>
      </w:r>
      <w:r w:rsidRPr="00F84A37">
        <w:rPr>
          <w:sz w:val="24"/>
          <w:szCs w:val="24"/>
        </w:rPr>
        <w:t xml:space="preserve">нарушений, и контролируется </w:t>
      </w:r>
      <w:r w:rsidRPr="00F84A37">
        <w:rPr>
          <w:sz w:val="24"/>
          <w:szCs w:val="24"/>
        </w:rPr>
        <w:br/>
        <w:t>их устранение.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4.5. </w:t>
      </w:r>
      <w:proofErr w:type="gramStart"/>
      <w:r w:rsidRPr="00F84A37">
        <w:rPr>
          <w:color w:val="auto"/>
          <w:sz w:val="24"/>
          <w:szCs w:val="24"/>
          <w:lang w:eastAsia="ru-RU"/>
        </w:rPr>
        <w:t>Контроль за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выполнением положений настоящего административного регламента включает в себя помимо текущего контроля проведение плановых и внеплановых проверок Комитета.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Плановые проверки проводятся на основании утверждаемых месячных планов работы Комитета.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Внеплановые проверки проводятся по конкретной жалобе заявителя.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4.6. В случае выявления в результате осуществления </w:t>
      </w:r>
      <w:proofErr w:type="gramStart"/>
      <w:r w:rsidRPr="00F84A37">
        <w:rPr>
          <w:color w:val="auto"/>
          <w:sz w:val="24"/>
          <w:szCs w:val="24"/>
          <w:lang w:eastAsia="ru-RU"/>
        </w:rPr>
        <w:t>контроля за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выполнением настоящего административного регламента нарушений прав заявителя привлечение виновных лиц к ответственности осуществляется в соответствии с законодательством Российской Федерации.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4.7. Должностные лица Комитета, участвующие в предоставлении муниципальной услуги, несут персональную ответственность за выполнение административных процедур и соблюдение сроков, установленных настоящим административным регламентом.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4.8. Персональная ответственность должностных лиц Комитета закрепляется в их должностных инструкциях в соответствии с требованиями законодательства Российской Федерации.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4.9. </w:t>
      </w:r>
      <w:proofErr w:type="gramStart"/>
      <w:r w:rsidRPr="00F84A37">
        <w:rPr>
          <w:sz w:val="24"/>
          <w:szCs w:val="24"/>
        </w:rPr>
        <w:t>Контроль за</w:t>
      </w:r>
      <w:proofErr w:type="gramEnd"/>
      <w:r w:rsidRPr="00F84A37">
        <w:rPr>
          <w:sz w:val="24"/>
          <w:szCs w:val="24"/>
        </w:rPr>
        <w:t xml:space="preserve"> соблюдением качества оказания муниципальной услуги осуществляется председателем Комитета</w:t>
      </w:r>
      <w:r w:rsidRPr="00F84A37">
        <w:rPr>
          <w:color w:val="auto"/>
          <w:sz w:val="24"/>
          <w:szCs w:val="24"/>
          <w:lang w:eastAsia="ru-RU"/>
        </w:rPr>
        <w:t>.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/>
        <w:jc w:val="center"/>
        <w:outlineLvl w:val="1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spacing w:line="240" w:lineRule="exact"/>
        <w:ind w:left="142"/>
        <w:jc w:val="center"/>
        <w:outlineLvl w:val="1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 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left="142"/>
        <w:jc w:val="center"/>
        <w:outlineLvl w:val="1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color w:val="auto"/>
          <w:sz w:val="24"/>
          <w:szCs w:val="24"/>
          <w:lang w:eastAsia="ru-RU"/>
        </w:rPr>
        <w:t>5.1. </w:t>
      </w:r>
      <w:r w:rsidRPr="00F84A37">
        <w:rPr>
          <w:sz w:val="24"/>
          <w:szCs w:val="24"/>
        </w:rPr>
        <w:t>Заявитель имеет право на досудебное (внесудебное) обжалование действий (бездействия) и решений Комитета, его должностного лица либо специалиста Комитета, осуществляемых (принятых) в ходе предоставления муниципальной услуги.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8" w:name="Par278"/>
      <w:bookmarkEnd w:id="18"/>
      <w:r w:rsidRPr="00F84A37">
        <w:rPr>
          <w:sz w:val="24"/>
          <w:szCs w:val="24"/>
        </w:rPr>
        <w:t>5.2. Заявитель может обратиться с жалобой в следующих случаях: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нарушение срока регистрации запроса заявителя о предоставлении муниципальной услуги;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нарушение срока предоставления муниципальной услуги;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нарушение срока или порядка выдачи документов по результатам предоставления государственной или муниципальной услуги;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-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D85B26" w:rsidRPr="00F84A37">
        <w:rPr>
          <w:sz w:val="24"/>
          <w:szCs w:val="24"/>
        </w:rPr>
        <w:t>Брянской области</w:t>
      </w:r>
      <w:r w:rsidRPr="00F84A37">
        <w:rPr>
          <w:sz w:val="24"/>
          <w:szCs w:val="24"/>
        </w:rPr>
        <w:t>, муниципальными правовыми актами для предоставления муниципальной услуги;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отказ в приеме документов, предоставление которых предусмотрено нормативными правовыми актами Российской Федерации, нормативными правовыми актами Хабаровского края, муниципальными правовыми актами для предоставления муниципальной услуги, у заявителя;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84A37">
        <w:rPr>
          <w:sz w:val="24"/>
          <w:szCs w:val="24"/>
        </w:rPr>
        <w:t xml:space="preserve">- отказ в предоставлении муниципальной услуги, если основания отказа не предусмотрены федеральными законами и принятыми в соответствии </w:t>
      </w:r>
      <w:r w:rsidRPr="00F84A37">
        <w:rPr>
          <w:sz w:val="24"/>
          <w:szCs w:val="24"/>
        </w:rPr>
        <w:br/>
        <w:t xml:space="preserve">с ними иными нормативными правовыми актами Российской Федерации; нормативными правовыми актами </w:t>
      </w:r>
      <w:r w:rsidR="00D85B26" w:rsidRPr="00F84A37">
        <w:rPr>
          <w:sz w:val="24"/>
          <w:szCs w:val="24"/>
        </w:rPr>
        <w:t>Брянской области</w:t>
      </w:r>
      <w:r w:rsidRPr="00F84A37">
        <w:rPr>
          <w:sz w:val="24"/>
          <w:szCs w:val="24"/>
        </w:rPr>
        <w:t>, муниципальными правовыми актами;</w:t>
      </w:r>
      <w:proofErr w:type="gramEnd"/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 w:rsidRPr="00F84A37">
        <w:rPr>
          <w:sz w:val="24"/>
          <w:szCs w:val="24"/>
        </w:rPr>
        <w:t>-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</w:t>
      </w:r>
      <w:r w:rsidR="00D85B26" w:rsidRPr="00F84A37">
        <w:rPr>
          <w:sz w:val="24"/>
          <w:szCs w:val="24"/>
        </w:rPr>
        <w:t xml:space="preserve"> Брянской области</w:t>
      </w:r>
      <w:r w:rsidRPr="00F84A37">
        <w:rPr>
          <w:sz w:val="24"/>
          <w:szCs w:val="24"/>
        </w:rPr>
        <w:t xml:space="preserve">, муниципальными правовыми </w:t>
      </w:r>
      <w:r w:rsidRPr="00F84A37">
        <w:rPr>
          <w:sz w:val="24"/>
          <w:szCs w:val="24"/>
        </w:rPr>
        <w:lastRenderedPageBreak/>
        <w:t>актами;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отказ Комитета, председателя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84A37">
        <w:rPr>
          <w:sz w:val="24"/>
          <w:szCs w:val="24"/>
        </w:rPr>
        <w:t>- </w:t>
      </w:r>
      <w:r w:rsidRPr="00F84A37">
        <w:rPr>
          <w:rFonts w:eastAsiaTheme="minorHAnsi"/>
          <w:sz w:val="24"/>
          <w:szCs w:val="24"/>
          <w:lang w:eastAsia="en-US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D85B26" w:rsidRPr="00F84A37">
        <w:rPr>
          <w:rFonts w:eastAsiaTheme="minorHAnsi"/>
          <w:sz w:val="24"/>
          <w:szCs w:val="24"/>
          <w:lang w:eastAsia="en-US"/>
        </w:rPr>
        <w:t>Брянской области</w:t>
      </w:r>
      <w:r w:rsidRPr="00F84A37">
        <w:rPr>
          <w:rFonts w:eastAsiaTheme="minorHAnsi"/>
          <w:sz w:val="24"/>
          <w:szCs w:val="24"/>
          <w:lang w:eastAsia="en-US"/>
        </w:rPr>
        <w:t>, муниципальными правовыми актами;</w:t>
      </w:r>
      <w:proofErr w:type="gramEnd"/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84A37">
        <w:rPr>
          <w:sz w:val="24"/>
          <w:szCs w:val="24"/>
        </w:rPr>
        <w:t>- </w:t>
      </w:r>
      <w:r w:rsidRPr="00F84A37">
        <w:rPr>
          <w:rFonts w:eastAsiaTheme="minorHAnsi"/>
          <w:sz w:val="24"/>
          <w:szCs w:val="24"/>
          <w:lang w:eastAsia="en-US"/>
        </w:rPr>
        <w:t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r w:rsidRPr="00F84A37">
        <w:rPr>
          <w:sz w:val="24"/>
          <w:szCs w:val="24"/>
        </w:rPr>
        <w:t>.</w:t>
      </w:r>
      <w:proofErr w:type="gramEnd"/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84A37">
        <w:rPr>
          <w:sz w:val="24"/>
          <w:szCs w:val="24"/>
        </w:rPr>
        <w:t>5.3. Жалоба</w:t>
      </w:r>
      <w:r w:rsidRPr="00F84A37">
        <w:rPr>
          <w:rFonts w:eastAsiaTheme="minorHAnsi"/>
          <w:sz w:val="24"/>
          <w:szCs w:val="24"/>
          <w:lang w:eastAsia="en-US"/>
        </w:rPr>
        <w:t xml:space="preserve"> подается в письменной форме на бумажном носителе, </w:t>
      </w:r>
      <w:r w:rsidRPr="00F84A37">
        <w:rPr>
          <w:rFonts w:eastAsiaTheme="minorHAnsi"/>
          <w:sz w:val="24"/>
          <w:szCs w:val="24"/>
          <w:lang w:eastAsia="en-US"/>
        </w:rPr>
        <w:br/>
        <w:t xml:space="preserve">в электронной форме в Комитет, МФЦ. Жалобы на решения и действия (бездействие) руководителя Комитета подаются главе </w:t>
      </w:r>
      <w:r w:rsidR="00D85B26" w:rsidRPr="00F84A37">
        <w:rPr>
          <w:rFonts w:eastAsiaTheme="minorHAnsi"/>
          <w:sz w:val="24"/>
          <w:szCs w:val="24"/>
          <w:lang w:eastAsia="en-US"/>
        </w:rPr>
        <w:t>Мглинского</w:t>
      </w:r>
      <w:r w:rsidRPr="00F84A37">
        <w:rPr>
          <w:rFonts w:eastAsiaTheme="minorHAnsi"/>
          <w:sz w:val="24"/>
          <w:szCs w:val="24"/>
          <w:lang w:eastAsia="en-US"/>
        </w:rPr>
        <w:t xml:space="preserve"> района, а в случае его отсутствия рассматриваются лицом </w:t>
      </w:r>
      <w:r w:rsidRPr="00F84A37">
        <w:rPr>
          <w:rFonts w:eastAsiaTheme="minorHAnsi"/>
          <w:sz w:val="24"/>
          <w:szCs w:val="24"/>
          <w:lang w:eastAsia="en-US"/>
        </w:rPr>
        <w:br/>
        <w:t>его заменяющим.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F84A37">
        <w:rPr>
          <w:sz w:val="24"/>
          <w:szCs w:val="24"/>
        </w:rPr>
        <w:t>5.4. </w:t>
      </w:r>
      <w:r w:rsidRPr="00F84A37">
        <w:rPr>
          <w:sz w:val="24"/>
          <w:szCs w:val="24"/>
          <w:lang w:eastAsia="ru-RU"/>
        </w:rPr>
        <w:t>Жалоба на решения и действия (бездействие) Комитета, должностного лица Комитета, руководителя Комитета может быть направлена по почте, через МФЦ, с использован</w:t>
      </w:r>
      <w:r w:rsidR="00D85B26" w:rsidRPr="00F84A37">
        <w:rPr>
          <w:sz w:val="24"/>
          <w:szCs w:val="24"/>
          <w:lang w:eastAsia="ru-RU"/>
        </w:rPr>
        <w:t>ием информационно-телекоммуника</w:t>
      </w:r>
      <w:r w:rsidRPr="00F84A37">
        <w:rPr>
          <w:sz w:val="24"/>
          <w:szCs w:val="24"/>
          <w:lang w:eastAsia="ru-RU"/>
        </w:rPr>
        <w:t>ционной сети "Интернет",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5.5. Жалоба заявителя должна содержать: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color w:val="auto"/>
          <w:sz w:val="24"/>
          <w:szCs w:val="24"/>
          <w:lang w:eastAsia="ru-RU"/>
        </w:rPr>
        <w:t>- </w:t>
      </w:r>
      <w:r w:rsidRPr="00F84A37">
        <w:rPr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специалиста Комитета, решения и действия (бездействие) которых обжалуются;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proofErr w:type="gramStart"/>
      <w:r w:rsidRPr="00F84A37">
        <w:rPr>
          <w:color w:val="auto"/>
          <w:sz w:val="24"/>
          <w:szCs w:val="24"/>
          <w:lang w:eastAsia="ru-RU"/>
        </w:rPr>
        <w:t xml:space="preserve">- фамилию, имя, отчество (последнее </w:t>
      </w:r>
      <w:r w:rsidRPr="00F84A37">
        <w:rPr>
          <w:sz w:val="24"/>
          <w:szCs w:val="24"/>
        </w:rPr>
        <w:t xml:space="preserve">– </w:t>
      </w:r>
      <w:r w:rsidRPr="00F84A37">
        <w:rPr>
          <w:color w:val="auto"/>
          <w:sz w:val="24"/>
          <w:szCs w:val="24"/>
          <w:lang w:eastAsia="ru-RU"/>
        </w:rPr>
        <w:t xml:space="preserve">при наличии), сведения о месте жительства заявителя </w:t>
      </w:r>
      <w:r w:rsidRPr="00F84A37">
        <w:rPr>
          <w:sz w:val="24"/>
          <w:szCs w:val="24"/>
        </w:rPr>
        <w:t xml:space="preserve">– </w:t>
      </w:r>
      <w:r w:rsidRPr="00F84A37">
        <w:rPr>
          <w:color w:val="auto"/>
          <w:sz w:val="24"/>
          <w:szCs w:val="24"/>
          <w:lang w:eastAsia="ru-RU"/>
        </w:rPr>
        <w:t xml:space="preserve">физического лица либо наименование, сведения </w:t>
      </w:r>
      <w:r w:rsidRPr="00F84A37">
        <w:rPr>
          <w:color w:val="auto"/>
          <w:sz w:val="24"/>
          <w:szCs w:val="24"/>
          <w:lang w:eastAsia="ru-RU"/>
        </w:rPr>
        <w:br/>
        <w:t xml:space="preserve">о месте нахождения заявителя </w:t>
      </w:r>
      <w:r w:rsidRPr="00F84A37">
        <w:rPr>
          <w:sz w:val="24"/>
          <w:szCs w:val="24"/>
        </w:rPr>
        <w:t xml:space="preserve">– </w:t>
      </w:r>
      <w:r w:rsidRPr="00F84A37">
        <w:rPr>
          <w:color w:val="auto"/>
          <w:sz w:val="24"/>
          <w:szCs w:val="24"/>
          <w:lang w:eastAsia="ru-RU"/>
        </w:rPr>
        <w:t xml:space="preserve">юридического лица, а также номер (номера) контактного телефона, адрес (адреса) электронной почты (при наличии) </w:t>
      </w:r>
      <w:r w:rsidRPr="00F84A37">
        <w:rPr>
          <w:color w:val="auto"/>
          <w:sz w:val="24"/>
          <w:szCs w:val="24"/>
          <w:lang w:eastAsia="ru-RU"/>
        </w:rPr>
        <w:br/>
        <w:t>и почтовый адрес, по которым должен быть направлен ответ заявителю;</w:t>
      </w:r>
      <w:proofErr w:type="gramEnd"/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специалиста Комитета;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 xml:space="preserve">- доводы, на основании которых заявитель не согласен с решением </w:t>
      </w:r>
      <w:r w:rsidRPr="00F84A37">
        <w:rPr>
          <w:sz w:val="24"/>
          <w:szCs w:val="24"/>
        </w:rPr>
        <w:br/>
        <w:t>и действием (бездействием) органа, предоставляющего муниципальную услугу, должностного лица органа, предоставляющего муниципальную услугу, либо специалиста Комитета. Заявителем могут быть представлены документы (при наличии), подтверждающие доводы заявителя, либо их копии.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5.6. </w:t>
      </w:r>
      <w:proofErr w:type="gramStart"/>
      <w:r w:rsidRPr="00F84A37">
        <w:rPr>
          <w:color w:val="auto"/>
          <w:sz w:val="24"/>
          <w:szCs w:val="24"/>
          <w:lang w:eastAsia="ru-RU"/>
        </w:rPr>
        <w:t xml:space="preserve">Поступившая жалоба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F84A37">
        <w:rPr>
          <w:sz w:val="24"/>
          <w:szCs w:val="24"/>
        </w:rPr>
        <w:t>–</w:t>
      </w:r>
      <w:r w:rsidRPr="00F84A37">
        <w:rPr>
          <w:color w:val="auto"/>
          <w:sz w:val="24"/>
          <w:szCs w:val="24"/>
          <w:lang w:eastAsia="ru-RU"/>
        </w:rPr>
        <w:t xml:space="preserve"> в течение 5 рабочих дней со дня ее регистрации.</w:t>
      </w:r>
      <w:proofErr w:type="gramEnd"/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bookmarkStart w:id="19" w:name="Par284"/>
      <w:bookmarkEnd w:id="19"/>
      <w:r w:rsidRPr="00F84A37">
        <w:rPr>
          <w:color w:val="auto"/>
          <w:sz w:val="24"/>
          <w:szCs w:val="24"/>
          <w:lang w:eastAsia="ru-RU"/>
        </w:rPr>
        <w:t xml:space="preserve">5.7. По результатам рассмотрения жалобы Комитет принимает одно </w:t>
      </w:r>
      <w:r w:rsidRPr="00F84A37">
        <w:rPr>
          <w:color w:val="auto"/>
          <w:sz w:val="24"/>
          <w:szCs w:val="24"/>
          <w:lang w:eastAsia="ru-RU"/>
        </w:rPr>
        <w:br/>
        <w:t>из следующих решений: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proofErr w:type="gramStart"/>
      <w:r w:rsidRPr="00F84A37">
        <w:rPr>
          <w:color w:val="auto"/>
          <w:sz w:val="24"/>
          <w:szCs w:val="24"/>
          <w:lang w:eastAsia="ru-RU"/>
        </w:rPr>
        <w:t xml:space="preserve">- об удовлетворении жалобы, в том числе в форме отмены принятого решения, </w:t>
      </w:r>
      <w:r w:rsidRPr="00F84A37">
        <w:rPr>
          <w:color w:val="auto"/>
          <w:sz w:val="24"/>
          <w:szCs w:val="24"/>
          <w:lang w:eastAsia="ru-RU"/>
        </w:rPr>
        <w:lastRenderedPageBreak/>
        <w:t xml:space="preserve">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D85B26" w:rsidRPr="00F84A37">
        <w:rPr>
          <w:color w:val="auto"/>
          <w:sz w:val="24"/>
          <w:szCs w:val="24"/>
          <w:lang w:eastAsia="ru-RU"/>
        </w:rPr>
        <w:t>Брянской области</w:t>
      </w:r>
      <w:r w:rsidRPr="00F84A37">
        <w:rPr>
          <w:color w:val="auto"/>
          <w:sz w:val="24"/>
          <w:szCs w:val="24"/>
          <w:lang w:eastAsia="ru-RU"/>
        </w:rPr>
        <w:t>, муниципальными правовыми актами;</w:t>
      </w:r>
      <w:proofErr w:type="gramEnd"/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- об отказе в удовлетворении жалобы.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5.8. Исчерпывающий перечень оснований для отказа в удовлетворении жалобы: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4A37">
        <w:rPr>
          <w:sz w:val="24"/>
          <w:szCs w:val="24"/>
        </w:rPr>
        <w:t>- если в ходе рассмотрения жалоба признана необоснованной ввиду несоответствия изложенных в ней обстоятельств действительности;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sz w:val="24"/>
          <w:szCs w:val="24"/>
        </w:rPr>
        <w:t>- несоответствие жалобы требованиям, установленным пунктом 5.5 настоящего раздела административного регламента.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5.9. Орган местного самоуправления или должностное лицо при получении письменной жалобы,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обращение, о недопустимости злоупотребления правом.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5.10. В случае</w:t>
      </w:r>
      <w:proofErr w:type="gramStart"/>
      <w:r w:rsidRPr="00F84A37">
        <w:rPr>
          <w:color w:val="auto"/>
          <w:sz w:val="24"/>
          <w:szCs w:val="24"/>
          <w:lang w:eastAsia="ru-RU"/>
        </w:rPr>
        <w:t>,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если текст письменного обращения не поддается прочтению, ответ на обращение не дается и оно не подлежит направлению </w:t>
      </w:r>
      <w:r w:rsidRPr="00F84A37">
        <w:rPr>
          <w:color w:val="auto"/>
          <w:sz w:val="24"/>
          <w:szCs w:val="24"/>
          <w:lang w:eastAsia="ru-RU"/>
        </w:rPr>
        <w:br/>
        <w:t>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5.11. Не позднее дня, следующего за днем принятия решения, указанного в </w:t>
      </w:r>
      <w:hyperlink w:anchor="Par284" w:history="1">
        <w:r w:rsidRPr="00F84A37">
          <w:rPr>
            <w:color w:val="auto"/>
            <w:sz w:val="24"/>
            <w:szCs w:val="24"/>
            <w:lang w:eastAsia="ru-RU"/>
          </w:rPr>
          <w:t>пункте 5.7</w:t>
        </w:r>
      </w:hyperlink>
      <w:r w:rsidRPr="00F84A37">
        <w:rPr>
          <w:color w:val="auto"/>
          <w:sz w:val="24"/>
          <w:szCs w:val="24"/>
          <w:lang w:eastAsia="ru-RU"/>
        </w:rPr>
        <w:t xml:space="preserve"> настоящего раздела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84A37">
        <w:rPr>
          <w:sz w:val="24"/>
          <w:szCs w:val="24"/>
          <w:lang w:eastAsia="ru-RU"/>
        </w:rPr>
        <w:t>5.11.1.</w:t>
      </w:r>
      <w:r w:rsidRPr="00F84A37">
        <w:rPr>
          <w:rFonts w:eastAsiaTheme="minorHAnsi"/>
          <w:sz w:val="24"/>
          <w:szCs w:val="24"/>
          <w:lang w:eastAsia="en-US"/>
        </w:rPr>
        <w:t xml:space="preserve"> В случае признания жалобы подлежащей удовлетворению, </w:t>
      </w:r>
      <w:r w:rsidRPr="00F84A37">
        <w:rPr>
          <w:rFonts w:eastAsiaTheme="minorHAnsi"/>
          <w:sz w:val="24"/>
          <w:szCs w:val="24"/>
          <w:lang w:eastAsia="en-US"/>
        </w:rPr>
        <w:br/>
        <w:t>в ответе заявителю дается информация о действиях, осуществляемых Комитетом,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rFonts w:eastAsiaTheme="minorHAnsi"/>
          <w:sz w:val="24"/>
          <w:szCs w:val="24"/>
          <w:lang w:eastAsia="en-US"/>
        </w:rPr>
        <w:t xml:space="preserve">5.11.2. В случае признания </w:t>
      </w:r>
      <w:proofErr w:type="gramStart"/>
      <w:r w:rsidRPr="00F84A37">
        <w:rPr>
          <w:rFonts w:eastAsiaTheme="minorHAnsi"/>
          <w:sz w:val="24"/>
          <w:szCs w:val="24"/>
          <w:lang w:eastAsia="en-US"/>
        </w:rPr>
        <w:t>жалобы</w:t>
      </w:r>
      <w:proofErr w:type="gramEnd"/>
      <w:r w:rsidRPr="00F84A37">
        <w:rPr>
          <w:rFonts w:eastAsiaTheme="minorHAnsi"/>
          <w:sz w:val="24"/>
          <w:szCs w:val="24"/>
          <w:lang w:eastAsia="en-US"/>
        </w:rPr>
        <w:t xml:space="preserve"> не подлежащей удовлетворению, </w:t>
      </w:r>
      <w:r w:rsidRPr="00F84A37">
        <w:rPr>
          <w:rFonts w:eastAsiaTheme="minorHAnsi"/>
          <w:sz w:val="24"/>
          <w:szCs w:val="24"/>
          <w:lang w:eastAsia="en-US"/>
        </w:rPr>
        <w:br/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5.12. В случае установления в ходе или по результатам </w:t>
      </w:r>
      <w:proofErr w:type="gramStart"/>
      <w:r w:rsidRPr="00F84A37">
        <w:rPr>
          <w:color w:val="auto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ar276" w:history="1">
        <w:r w:rsidRPr="00F84A37">
          <w:rPr>
            <w:color w:val="auto"/>
            <w:sz w:val="24"/>
            <w:szCs w:val="24"/>
            <w:lang w:eastAsia="ru-RU"/>
          </w:rPr>
          <w:t>пунктом 5.3</w:t>
        </w:r>
      </w:hyperlink>
      <w:r w:rsidRPr="00F84A37">
        <w:rPr>
          <w:color w:val="auto"/>
          <w:sz w:val="24"/>
          <w:szCs w:val="24"/>
          <w:lang w:eastAsia="ru-RU"/>
        </w:rPr>
        <w:t xml:space="preserve"> настоящего раздела административного регламента, незамедлительно направляет имеющиеся материалы в органы прокуратуры.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5.13. В случае</w:t>
      </w:r>
      <w:proofErr w:type="gramStart"/>
      <w:r w:rsidRPr="00F84A37">
        <w:rPr>
          <w:color w:val="auto"/>
          <w:sz w:val="24"/>
          <w:szCs w:val="24"/>
          <w:lang w:eastAsia="ru-RU"/>
        </w:rPr>
        <w:t>,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5.14. В случае</w:t>
      </w:r>
      <w:proofErr w:type="gramStart"/>
      <w:r w:rsidRPr="00F84A37">
        <w:rPr>
          <w:color w:val="auto"/>
          <w:sz w:val="24"/>
          <w:szCs w:val="24"/>
          <w:lang w:eastAsia="ru-RU"/>
        </w:rPr>
        <w:t>,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</w:t>
      </w:r>
      <w:r w:rsidRPr="00F84A37">
        <w:rPr>
          <w:color w:val="auto"/>
          <w:sz w:val="24"/>
          <w:szCs w:val="24"/>
          <w:lang w:eastAsia="ru-RU"/>
        </w:rPr>
        <w:lastRenderedPageBreak/>
        <w:t>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5.15. В случае</w:t>
      </w:r>
      <w:proofErr w:type="gramStart"/>
      <w:r w:rsidRPr="00F84A37">
        <w:rPr>
          <w:color w:val="auto"/>
          <w:sz w:val="24"/>
          <w:szCs w:val="24"/>
          <w:lang w:eastAsia="ru-RU"/>
        </w:rPr>
        <w:t>,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4" w:history="1">
        <w:r w:rsidRPr="00F84A37">
          <w:rPr>
            <w:color w:val="000000"/>
            <w:sz w:val="24"/>
            <w:szCs w:val="24"/>
            <w:lang w:eastAsia="ru-RU"/>
          </w:rPr>
          <w:t>тайну</w:t>
        </w:r>
      </w:hyperlink>
      <w:r w:rsidRPr="00F84A37">
        <w:rPr>
          <w:color w:val="000000"/>
          <w:sz w:val="24"/>
          <w:szCs w:val="24"/>
          <w:lang w:eastAsia="ru-RU"/>
        </w:rPr>
        <w:t xml:space="preserve">, </w:t>
      </w:r>
      <w:r w:rsidRPr="00F84A37">
        <w:rPr>
          <w:color w:val="auto"/>
          <w:sz w:val="24"/>
          <w:szCs w:val="24"/>
          <w:lang w:eastAsia="ru-RU"/>
        </w:rPr>
        <w:t xml:space="preserve">гражданину, направившему обращение, сообщается о невозможности дать ответ </w:t>
      </w:r>
      <w:r w:rsidRPr="00F84A37">
        <w:rPr>
          <w:color w:val="auto"/>
          <w:sz w:val="24"/>
          <w:szCs w:val="24"/>
          <w:lang w:eastAsia="ru-RU"/>
        </w:rPr>
        <w:br/>
        <w:t>по существу поставленного в нем вопроса в связи с недопустимостью разглашения указанных сведений.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>5.16. В случае</w:t>
      </w:r>
      <w:proofErr w:type="gramStart"/>
      <w:r w:rsidRPr="00F84A37">
        <w:rPr>
          <w:color w:val="auto"/>
          <w:sz w:val="24"/>
          <w:szCs w:val="24"/>
          <w:lang w:eastAsia="ru-RU"/>
        </w:rPr>
        <w:t>,</w:t>
      </w:r>
      <w:proofErr w:type="gramEnd"/>
      <w:r w:rsidRPr="00F84A37">
        <w:rPr>
          <w:color w:val="auto"/>
          <w:sz w:val="24"/>
          <w:szCs w:val="24"/>
          <w:lang w:eastAsia="ru-RU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5A6DCB" w:rsidRPr="00F84A37" w:rsidRDefault="005A6DCB" w:rsidP="005A6DC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lang w:eastAsia="ru-RU"/>
        </w:rPr>
      </w:pPr>
      <w:r w:rsidRPr="00F84A37">
        <w:rPr>
          <w:color w:val="auto"/>
          <w:sz w:val="24"/>
          <w:szCs w:val="24"/>
          <w:lang w:eastAsia="ru-RU"/>
        </w:rPr>
        <w:t xml:space="preserve">5.17. 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услуги, размещается </w:t>
      </w:r>
      <w:r w:rsidRPr="00F84A37">
        <w:rPr>
          <w:color w:val="auto"/>
          <w:sz w:val="24"/>
          <w:szCs w:val="24"/>
          <w:lang w:eastAsia="ru-RU"/>
        </w:rPr>
        <w:br/>
        <w:t>на официальном сайте администрации.</w:t>
      </w:r>
    </w:p>
    <w:p w:rsidR="005A6DCB" w:rsidRPr="00F84A37" w:rsidRDefault="005A6DCB" w:rsidP="005A6DCB">
      <w:pPr>
        <w:suppressAutoHyphens w:val="0"/>
        <w:autoSpaceDE w:val="0"/>
        <w:autoSpaceDN w:val="0"/>
        <w:adjustRightInd w:val="0"/>
        <w:spacing w:line="240" w:lineRule="exact"/>
        <w:ind w:firstLine="540"/>
        <w:jc w:val="both"/>
        <w:rPr>
          <w:color w:val="auto"/>
          <w:sz w:val="24"/>
          <w:szCs w:val="24"/>
          <w:lang w:eastAsia="ru-RU"/>
        </w:rPr>
      </w:pPr>
    </w:p>
    <w:p w:rsidR="005A6DCB" w:rsidRPr="00F84A37" w:rsidRDefault="005A6DCB" w:rsidP="005A6DCB">
      <w:pPr>
        <w:spacing w:line="240" w:lineRule="exact"/>
        <w:jc w:val="center"/>
        <w:rPr>
          <w:sz w:val="24"/>
          <w:szCs w:val="24"/>
        </w:rPr>
      </w:pPr>
      <w:r w:rsidRPr="00F84A37">
        <w:rPr>
          <w:sz w:val="24"/>
          <w:szCs w:val="24"/>
        </w:rPr>
        <w:t>_____________</w:t>
      </w:r>
    </w:p>
    <w:p w:rsidR="005A6DCB" w:rsidRPr="00F84A37" w:rsidRDefault="005A6DCB" w:rsidP="005A6DCB">
      <w:pPr>
        <w:spacing w:line="240" w:lineRule="exact"/>
        <w:jc w:val="center"/>
        <w:rPr>
          <w:sz w:val="24"/>
          <w:szCs w:val="24"/>
        </w:rPr>
      </w:pPr>
    </w:p>
    <w:p w:rsidR="005A6DCB" w:rsidRPr="00F84A37" w:rsidRDefault="005A6DCB" w:rsidP="005A6DCB">
      <w:pPr>
        <w:spacing w:line="240" w:lineRule="exact"/>
        <w:jc w:val="center"/>
        <w:rPr>
          <w:sz w:val="24"/>
          <w:szCs w:val="24"/>
        </w:rPr>
      </w:pPr>
    </w:p>
    <w:p w:rsidR="005A6DCB" w:rsidRPr="00F84A37" w:rsidRDefault="005A6DCB" w:rsidP="00AF10F3">
      <w:pPr>
        <w:spacing w:line="240" w:lineRule="exact"/>
        <w:rPr>
          <w:sz w:val="24"/>
          <w:szCs w:val="24"/>
        </w:rPr>
      </w:pPr>
    </w:p>
    <w:tbl>
      <w:tblPr>
        <w:tblW w:w="9464" w:type="dxa"/>
        <w:tblLook w:val="00A0"/>
      </w:tblPr>
      <w:tblGrid>
        <w:gridCol w:w="4941"/>
        <w:gridCol w:w="4523"/>
      </w:tblGrid>
      <w:tr w:rsidR="005A6DCB" w:rsidRPr="00F84A37" w:rsidTr="005A6DCB">
        <w:trPr>
          <w:trHeight w:val="948"/>
        </w:trPr>
        <w:tc>
          <w:tcPr>
            <w:tcW w:w="4941" w:type="dxa"/>
          </w:tcPr>
          <w:p w:rsidR="005A6DCB" w:rsidRPr="00F84A37" w:rsidRDefault="005A6DCB" w:rsidP="00AF10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4"/>
                <w:szCs w:val="24"/>
                <w:highlight w:val="yellow"/>
                <w:lang w:eastAsia="ru-RU"/>
              </w:rPr>
            </w:pPr>
            <w:r w:rsidRPr="00F84A37">
              <w:rPr>
                <w:sz w:val="24"/>
                <w:szCs w:val="24"/>
              </w:rPr>
              <w:t xml:space="preserve">Председатель Комитета по управлению муниципальным имуществом администрации </w:t>
            </w:r>
            <w:r w:rsidR="00AF10F3" w:rsidRPr="00F84A37">
              <w:rPr>
                <w:sz w:val="24"/>
                <w:szCs w:val="24"/>
              </w:rPr>
              <w:t xml:space="preserve">Мглинского </w:t>
            </w:r>
            <w:r w:rsidRPr="00F84A37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523" w:type="dxa"/>
            <w:vAlign w:val="bottom"/>
          </w:tcPr>
          <w:p w:rsidR="005A6DCB" w:rsidRPr="00F84A37" w:rsidRDefault="005A6DCB" w:rsidP="005A6DCB">
            <w:pPr>
              <w:keepNext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bCs/>
                <w:sz w:val="24"/>
                <w:szCs w:val="24"/>
                <w:lang w:eastAsia="ru-RU"/>
              </w:rPr>
            </w:pPr>
          </w:p>
          <w:p w:rsidR="005A6DCB" w:rsidRPr="00F84A37" w:rsidRDefault="005A6DCB" w:rsidP="005A6DCB">
            <w:pPr>
              <w:keepNext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bCs/>
                <w:sz w:val="24"/>
                <w:szCs w:val="24"/>
                <w:lang w:eastAsia="ru-RU"/>
              </w:rPr>
            </w:pPr>
          </w:p>
          <w:p w:rsidR="005A6DCB" w:rsidRPr="00F84A37" w:rsidRDefault="005A6DCB" w:rsidP="005A6DCB">
            <w:pPr>
              <w:keepNext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bCs/>
                <w:sz w:val="24"/>
                <w:szCs w:val="24"/>
                <w:lang w:eastAsia="ru-RU"/>
              </w:rPr>
            </w:pPr>
          </w:p>
          <w:p w:rsidR="005A6DCB" w:rsidRPr="00F84A37" w:rsidRDefault="00AF10F3" w:rsidP="005A6DCB">
            <w:pPr>
              <w:keepNext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bCs/>
                <w:sz w:val="24"/>
                <w:szCs w:val="24"/>
                <w:lang w:eastAsia="ru-RU"/>
              </w:rPr>
            </w:pPr>
            <w:r w:rsidRPr="00F84A37">
              <w:rPr>
                <w:bCs/>
                <w:sz w:val="24"/>
                <w:szCs w:val="24"/>
                <w:lang w:eastAsia="ru-RU"/>
              </w:rPr>
              <w:t>Г.А.Горбова</w:t>
            </w:r>
          </w:p>
        </w:tc>
      </w:tr>
    </w:tbl>
    <w:p w:rsidR="00E55B74" w:rsidRPr="00F84A37" w:rsidRDefault="00E55B74">
      <w:pPr>
        <w:rPr>
          <w:sz w:val="24"/>
          <w:szCs w:val="24"/>
        </w:rPr>
      </w:pPr>
    </w:p>
    <w:sectPr w:rsidR="00E55B74" w:rsidRPr="00F84A37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5D6359C2"/>
    <w:multiLevelType w:val="multilevel"/>
    <w:tmpl w:val="4A0AED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DCB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A3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A6DCB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B2C02"/>
    <w:rsid w:val="008C1860"/>
    <w:rsid w:val="008C6C4C"/>
    <w:rsid w:val="008D4F7A"/>
    <w:rsid w:val="008E138E"/>
    <w:rsid w:val="008E5D65"/>
    <w:rsid w:val="008F3A08"/>
    <w:rsid w:val="008F55EB"/>
    <w:rsid w:val="009006C1"/>
    <w:rsid w:val="00916F65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D4ECF"/>
    <w:rsid w:val="009F076D"/>
    <w:rsid w:val="00A22333"/>
    <w:rsid w:val="00A23EC1"/>
    <w:rsid w:val="00A66680"/>
    <w:rsid w:val="00A80A31"/>
    <w:rsid w:val="00A921E7"/>
    <w:rsid w:val="00AD02D9"/>
    <w:rsid w:val="00AD0D00"/>
    <w:rsid w:val="00AD55F5"/>
    <w:rsid w:val="00AF10F3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D6928"/>
    <w:rsid w:val="00CE6152"/>
    <w:rsid w:val="00CE68FE"/>
    <w:rsid w:val="00CF4690"/>
    <w:rsid w:val="00D12766"/>
    <w:rsid w:val="00D275D5"/>
    <w:rsid w:val="00D30993"/>
    <w:rsid w:val="00D81908"/>
    <w:rsid w:val="00D81E17"/>
    <w:rsid w:val="00D85B26"/>
    <w:rsid w:val="00D8669B"/>
    <w:rsid w:val="00D96F34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4A37"/>
    <w:rsid w:val="00F8746A"/>
    <w:rsid w:val="00FA3FED"/>
    <w:rsid w:val="00FA71E1"/>
    <w:rsid w:val="00FB7170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C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4">
    <w:name w:val="heading 4"/>
    <w:basedOn w:val="a"/>
    <w:next w:val="a0"/>
    <w:link w:val="40"/>
    <w:uiPriority w:val="99"/>
    <w:qFormat/>
    <w:rsid w:val="005A6DCB"/>
    <w:pPr>
      <w:keepNext/>
      <w:tabs>
        <w:tab w:val="left" w:pos="0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rsid w:val="005A6DC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rsid w:val="005A6DCB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9"/>
    <w:rsid w:val="005A6DCB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Absatz-Standardschriftart">
    <w:name w:val="Absatz-Standardschriftart"/>
    <w:uiPriority w:val="99"/>
    <w:rsid w:val="005A6DCB"/>
  </w:style>
  <w:style w:type="character" w:customStyle="1" w:styleId="WW-Absatz-Standardschriftart">
    <w:name w:val="WW-Absatz-Standardschriftart"/>
    <w:uiPriority w:val="99"/>
    <w:rsid w:val="005A6DCB"/>
  </w:style>
  <w:style w:type="character" w:customStyle="1" w:styleId="WW-Absatz-Standardschriftart1">
    <w:name w:val="WW-Absatz-Standardschriftart1"/>
    <w:uiPriority w:val="99"/>
    <w:rsid w:val="005A6DCB"/>
  </w:style>
  <w:style w:type="character" w:customStyle="1" w:styleId="WW-Absatz-Standardschriftart11">
    <w:name w:val="WW-Absatz-Standardschriftart11"/>
    <w:uiPriority w:val="99"/>
    <w:rsid w:val="005A6DCB"/>
  </w:style>
  <w:style w:type="character" w:customStyle="1" w:styleId="WW-Absatz-Standardschriftart111">
    <w:name w:val="WW-Absatz-Standardschriftart111"/>
    <w:uiPriority w:val="99"/>
    <w:rsid w:val="005A6DCB"/>
  </w:style>
  <w:style w:type="character" w:customStyle="1" w:styleId="WW-Absatz-Standardschriftart1111">
    <w:name w:val="WW-Absatz-Standardschriftart1111"/>
    <w:uiPriority w:val="99"/>
    <w:rsid w:val="005A6DCB"/>
  </w:style>
  <w:style w:type="character" w:customStyle="1" w:styleId="WW-Absatz-Standardschriftart11111">
    <w:name w:val="WW-Absatz-Standardschriftart11111"/>
    <w:uiPriority w:val="99"/>
    <w:rsid w:val="005A6DCB"/>
  </w:style>
  <w:style w:type="character" w:customStyle="1" w:styleId="WW-Absatz-Standardschriftart111111">
    <w:name w:val="WW-Absatz-Standardschriftart111111"/>
    <w:uiPriority w:val="99"/>
    <w:rsid w:val="005A6DCB"/>
  </w:style>
  <w:style w:type="character" w:customStyle="1" w:styleId="WW-Absatz-Standardschriftart1111111">
    <w:name w:val="WW-Absatz-Standardschriftart1111111"/>
    <w:uiPriority w:val="99"/>
    <w:rsid w:val="005A6DCB"/>
  </w:style>
  <w:style w:type="character" w:customStyle="1" w:styleId="WW-Absatz-Standardschriftart11111111">
    <w:name w:val="WW-Absatz-Standardschriftart11111111"/>
    <w:uiPriority w:val="99"/>
    <w:rsid w:val="005A6DCB"/>
  </w:style>
  <w:style w:type="character" w:customStyle="1" w:styleId="WW-Absatz-Standardschriftart111111111">
    <w:name w:val="WW-Absatz-Standardschriftart111111111"/>
    <w:uiPriority w:val="99"/>
    <w:rsid w:val="005A6DCB"/>
  </w:style>
  <w:style w:type="character" w:customStyle="1" w:styleId="WW-Absatz-Standardschriftart1111111111">
    <w:name w:val="WW-Absatz-Standardschriftart1111111111"/>
    <w:uiPriority w:val="99"/>
    <w:rsid w:val="005A6DCB"/>
  </w:style>
  <w:style w:type="character" w:customStyle="1" w:styleId="WW-Absatz-Standardschriftart11111111111">
    <w:name w:val="WW-Absatz-Standardschriftart11111111111"/>
    <w:uiPriority w:val="99"/>
    <w:rsid w:val="005A6DCB"/>
  </w:style>
  <w:style w:type="character" w:customStyle="1" w:styleId="WW-Absatz-Standardschriftart111111111111">
    <w:name w:val="WW-Absatz-Standardschriftart111111111111"/>
    <w:uiPriority w:val="99"/>
    <w:rsid w:val="005A6DCB"/>
  </w:style>
  <w:style w:type="character" w:customStyle="1" w:styleId="WW-Absatz-Standardschriftart1111111111111">
    <w:name w:val="WW-Absatz-Standardschriftart1111111111111"/>
    <w:uiPriority w:val="99"/>
    <w:rsid w:val="005A6DCB"/>
  </w:style>
  <w:style w:type="character" w:customStyle="1" w:styleId="WW-Absatz-Standardschriftart11111111111111">
    <w:name w:val="WW-Absatz-Standardschriftart11111111111111"/>
    <w:uiPriority w:val="99"/>
    <w:rsid w:val="005A6DCB"/>
  </w:style>
  <w:style w:type="character" w:customStyle="1" w:styleId="WW-Absatz-Standardschriftart111111111111111">
    <w:name w:val="WW-Absatz-Standardschriftart111111111111111"/>
    <w:uiPriority w:val="99"/>
    <w:rsid w:val="005A6DCB"/>
  </w:style>
  <w:style w:type="character" w:customStyle="1" w:styleId="WW-Absatz-Standardschriftart1111111111111111">
    <w:name w:val="WW-Absatz-Standardschriftart1111111111111111"/>
    <w:uiPriority w:val="99"/>
    <w:rsid w:val="005A6DCB"/>
  </w:style>
  <w:style w:type="character" w:customStyle="1" w:styleId="WW-Absatz-Standardschriftart11111111111111111">
    <w:name w:val="WW-Absatz-Standardschriftart11111111111111111"/>
    <w:uiPriority w:val="99"/>
    <w:rsid w:val="005A6DCB"/>
  </w:style>
  <w:style w:type="character" w:customStyle="1" w:styleId="WW-Absatz-Standardschriftart111111111111111111">
    <w:name w:val="WW-Absatz-Standardschriftart111111111111111111"/>
    <w:uiPriority w:val="99"/>
    <w:rsid w:val="005A6DCB"/>
  </w:style>
  <w:style w:type="character" w:customStyle="1" w:styleId="WW-Absatz-Standardschriftart1111111111111111111">
    <w:name w:val="WW-Absatz-Standardschriftart1111111111111111111"/>
    <w:uiPriority w:val="99"/>
    <w:rsid w:val="005A6DCB"/>
  </w:style>
  <w:style w:type="character" w:customStyle="1" w:styleId="WW-Absatz-Standardschriftart11111111111111111111">
    <w:name w:val="WW-Absatz-Standardschriftart11111111111111111111"/>
    <w:uiPriority w:val="99"/>
    <w:rsid w:val="005A6DCB"/>
  </w:style>
  <w:style w:type="character" w:customStyle="1" w:styleId="WW-Absatz-Standardschriftart111111111111111111111">
    <w:name w:val="WW-Absatz-Standardschriftart111111111111111111111"/>
    <w:uiPriority w:val="99"/>
    <w:rsid w:val="005A6DCB"/>
  </w:style>
  <w:style w:type="character" w:customStyle="1" w:styleId="WW-Absatz-Standardschriftart1111111111111111111111">
    <w:name w:val="WW-Absatz-Standardschriftart1111111111111111111111"/>
    <w:uiPriority w:val="99"/>
    <w:rsid w:val="005A6DCB"/>
  </w:style>
  <w:style w:type="character" w:customStyle="1" w:styleId="WW-Absatz-Standardschriftart11111111111111111111111">
    <w:name w:val="WW-Absatz-Standardschriftart11111111111111111111111"/>
    <w:uiPriority w:val="99"/>
    <w:rsid w:val="005A6DCB"/>
  </w:style>
  <w:style w:type="character" w:customStyle="1" w:styleId="WW-Absatz-Standardschriftart111111111111111111111111">
    <w:name w:val="WW-Absatz-Standardschriftart111111111111111111111111"/>
    <w:uiPriority w:val="99"/>
    <w:rsid w:val="005A6DCB"/>
  </w:style>
  <w:style w:type="character" w:customStyle="1" w:styleId="WW-Absatz-Standardschriftart1111111111111111111111111">
    <w:name w:val="WW-Absatz-Standardschriftart1111111111111111111111111"/>
    <w:uiPriority w:val="99"/>
    <w:rsid w:val="005A6DCB"/>
  </w:style>
  <w:style w:type="character" w:customStyle="1" w:styleId="WW-Absatz-Standardschriftart11111111111111111111111111">
    <w:name w:val="WW-Absatz-Standardschriftart11111111111111111111111111"/>
    <w:uiPriority w:val="99"/>
    <w:rsid w:val="005A6DCB"/>
  </w:style>
  <w:style w:type="character" w:customStyle="1" w:styleId="WW-Absatz-Standardschriftart111111111111111111111111111">
    <w:name w:val="WW-Absatz-Standardschriftart111111111111111111111111111"/>
    <w:uiPriority w:val="99"/>
    <w:rsid w:val="005A6DCB"/>
  </w:style>
  <w:style w:type="character" w:customStyle="1" w:styleId="WW-Absatz-Standardschriftart1111111111111111111111111111">
    <w:name w:val="WW-Absatz-Standardschriftart1111111111111111111111111111"/>
    <w:uiPriority w:val="99"/>
    <w:rsid w:val="005A6DCB"/>
  </w:style>
  <w:style w:type="character" w:customStyle="1" w:styleId="WW-Absatz-Standardschriftart11111111111111111111111111111">
    <w:name w:val="WW-Absatz-Standardschriftart11111111111111111111111111111"/>
    <w:uiPriority w:val="99"/>
    <w:rsid w:val="005A6DCB"/>
  </w:style>
  <w:style w:type="character" w:customStyle="1" w:styleId="WW-Absatz-Standardschriftart111111111111111111111111111111">
    <w:name w:val="WW-Absatz-Standardschriftart111111111111111111111111111111"/>
    <w:uiPriority w:val="99"/>
    <w:rsid w:val="005A6DCB"/>
  </w:style>
  <w:style w:type="character" w:customStyle="1" w:styleId="WW-Absatz-Standardschriftart1111111111111111111111111111111">
    <w:name w:val="WW-Absatz-Standardschriftart1111111111111111111111111111111"/>
    <w:uiPriority w:val="99"/>
    <w:rsid w:val="005A6DCB"/>
  </w:style>
  <w:style w:type="character" w:customStyle="1" w:styleId="WW-Absatz-Standardschriftart11111111111111111111111111111111">
    <w:name w:val="WW-Absatz-Standardschriftart11111111111111111111111111111111"/>
    <w:uiPriority w:val="99"/>
    <w:rsid w:val="005A6DCB"/>
  </w:style>
  <w:style w:type="character" w:customStyle="1" w:styleId="WW-Absatz-Standardschriftart111111111111111111111111111111111">
    <w:name w:val="WW-Absatz-Standardschriftart111111111111111111111111111111111"/>
    <w:uiPriority w:val="99"/>
    <w:rsid w:val="005A6DCB"/>
  </w:style>
  <w:style w:type="character" w:customStyle="1" w:styleId="WW-Absatz-Standardschriftart1111111111111111111111111111111111">
    <w:name w:val="WW-Absatz-Standardschriftart1111111111111111111111111111111111"/>
    <w:uiPriority w:val="99"/>
    <w:rsid w:val="005A6DCB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5A6DCB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5A6DCB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5A6DCB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5A6DCB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5A6DCB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5A6DCB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5A6DCB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5A6DCB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5A6DCB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5A6DCB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5A6DCB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5A6DCB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5A6DCB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5A6DCB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5A6DCB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5A6DCB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5A6DCB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5A6DCB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5A6DCB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5A6DCB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5A6DCB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5A6DC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5A6DCB"/>
  </w:style>
  <w:style w:type="character" w:customStyle="1" w:styleId="2">
    <w:name w:val="Основной шрифт абзаца2"/>
    <w:uiPriority w:val="99"/>
    <w:rsid w:val="005A6DC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5A6DC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5A6DCB"/>
  </w:style>
  <w:style w:type="character" w:customStyle="1" w:styleId="1">
    <w:name w:val="Основной шрифт абзаца1"/>
    <w:uiPriority w:val="99"/>
    <w:rsid w:val="005A6DCB"/>
  </w:style>
  <w:style w:type="character" w:customStyle="1" w:styleId="3">
    <w:name w:val="Основной шрифт абзаца3"/>
    <w:uiPriority w:val="99"/>
    <w:rsid w:val="005A6DCB"/>
  </w:style>
  <w:style w:type="character" w:customStyle="1" w:styleId="a5">
    <w:name w:val="Символ нумерации"/>
    <w:uiPriority w:val="99"/>
    <w:rsid w:val="005A6DCB"/>
  </w:style>
  <w:style w:type="character" w:customStyle="1" w:styleId="WW8Num1z0">
    <w:name w:val="WW8Num1z0"/>
    <w:uiPriority w:val="99"/>
    <w:rsid w:val="005A6DCB"/>
    <w:rPr>
      <w:rFonts w:ascii="Verdana" w:hAnsi="Verdana"/>
    </w:rPr>
  </w:style>
  <w:style w:type="character" w:customStyle="1" w:styleId="-">
    <w:name w:val="Интернет-ссылка"/>
    <w:uiPriority w:val="99"/>
    <w:rsid w:val="005A6DCB"/>
    <w:rPr>
      <w:color w:val="000080"/>
      <w:u w:val="single"/>
    </w:rPr>
  </w:style>
  <w:style w:type="character" w:customStyle="1" w:styleId="a6">
    <w:name w:val="Маркеры списка"/>
    <w:uiPriority w:val="99"/>
    <w:rsid w:val="005A6DCB"/>
    <w:rPr>
      <w:rFonts w:ascii="OpenSymbol" w:eastAsia="Times New Roman" w:hAnsi="OpenSymbol"/>
    </w:rPr>
  </w:style>
  <w:style w:type="character" w:customStyle="1" w:styleId="a7">
    <w:name w:val="Основной текст с отступом Знак"/>
    <w:uiPriority w:val="99"/>
    <w:rsid w:val="005A6DCB"/>
    <w:rPr>
      <w:sz w:val="28"/>
      <w:lang w:eastAsia="ar-SA" w:bidi="ar-SA"/>
    </w:rPr>
  </w:style>
  <w:style w:type="character" w:styleId="a8">
    <w:name w:val="Strong"/>
    <w:basedOn w:val="a1"/>
    <w:uiPriority w:val="99"/>
    <w:qFormat/>
    <w:rsid w:val="005A6DCB"/>
    <w:rPr>
      <w:rFonts w:cs="Times New Roman"/>
      <w:b/>
    </w:rPr>
  </w:style>
  <w:style w:type="character" w:customStyle="1" w:styleId="ListLabel1">
    <w:name w:val="ListLabel 1"/>
    <w:uiPriority w:val="99"/>
    <w:rsid w:val="005A6DCB"/>
  </w:style>
  <w:style w:type="character" w:customStyle="1" w:styleId="ListLabel2">
    <w:name w:val="ListLabel 2"/>
    <w:uiPriority w:val="99"/>
    <w:rsid w:val="005A6DCB"/>
  </w:style>
  <w:style w:type="character" w:customStyle="1" w:styleId="ListLabel3">
    <w:name w:val="ListLabel 3"/>
    <w:uiPriority w:val="99"/>
    <w:rsid w:val="005A6DCB"/>
  </w:style>
  <w:style w:type="character" w:customStyle="1" w:styleId="ListLabel4">
    <w:name w:val="ListLabel 4"/>
    <w:uiPriority w:val="99"/>
    <w:rsid w:val="005A6DCB"/>
  </w:style>
  <w:style w:type="character" w:customStyle="1" w:styleId="ListLabel5">
    <w:name w:val="ListLabel 5"/>
    <w:uiPriority w:val="99"/>
    <w:rsid w:val="005A6DCB"/>
  </w:style>
  <w:style w:type="character" w:customStyle="1" w:styleId="ListLabel6">
    <w:name w:val="ListLabel 6"/>
    <w:uiPriority w:val="99"/>
    <w:rsid w:val="005A6DCB"/>
  </w:style>
  <w:style w:type="character" w:customStyle="1" w:styleId="ListLabel7">
    <w:name w:val="ListLabel 7"/>
    <w:uiPriority w:val="99"/>
    <w:rsid w:val="005A6DCB"/>
  </w:style>
  <w:style w:type="character" w:customStyle="1" w:styleId="ListLabel8">
    <w:name w:val="ListLabel 8"/>
    <w:uiPriority w:val="99"/>
    <w:rsid w:val="005A6DCB"/>
  </w:style>
  <w:style w:type="character" w:customStyle="1" w:styleId="ListLabel9">
    <w:name w:val="ListLabel 9"/>
    <w:uiPriority w:val="99"/>
    <w:rsid w:val="005A6DCB"/>
  </w:style>
  <w:style w:type="paragraph" w:customStyle="1" w:styleId="a9">
    <w:name w:val="Заголовок"/>
    <w:basedOn w:val="a"/>
    <w:next w:val="a0"/>
    <w:uiPriority w:val="99"/>
    <w:rsid w:val="005A6DC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a">
    <w:name w:val="List"/>
    <w:basedOn w:val="a0"/>
    <w:uiPriority w:val="99"/>
    <w:rsid w:val="005A6DCB"/>
    <w:rPr>
      <w:rFonts w:cs="Tahoma"/>
    </w:rPr>
  </w:style>
  <w:style w:type="paragraph" w:styleId="ab">
    <w:name w:val="Title"/>
    <w:basedOn w:val="a"/>
    <w:link w:val="ac"/>
    <w:uiPriority w:val="99"/>
    <w:qFormat/>
    <w:rsid w:val="005A6DCB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ac">
    <w:name w:val="Название Знак"/>
    <w:basedOn w:val="a1"/>
    <w:link w:val="ab"/>
    <w:uiPriority w:val="99"/>
    <w:rsid w:val="005A6DCB"/>
    <w:rPr>
      <w:rFonts w:ascii="Times New Roman" w:eastAsia="Times New Roman" w:hAnsi="Times New Roman" w:cs="Arial"/>
      <w:i/>
      <w:iCs/>
      <w:color w:val="00000A"/>
      <w:sz w:val="24"/>
      <w:szCs w:val="24"/>
      <w:lang w:eastAsia="ar-SA"/>
    </w:rPr>
  </w:style>
  <w:style w:type="paragraph" w:styleId="ad">
    <w:name w:val="index heading"/>
    <w:basedOn w:val="a"/>
    <w:uiPriority w:val="99"/>
    <w:rsid w:val="005A6DCB"/>
    <w:pPr>
      <w:suppressLineNumbers/>
    </w:pPr>
    <w:rPr>
      <w:rFonts w:cs="Arial"/>
    </w:rPr>
  </w:style>
  <w:style w:type="paragraph" w:customStyle="1" w:styleId="20">
    <w:name w:val="Название2"/>
    <w:basedOn w:val="a"/>
    <w:uiPriority w:val="99"/>
    <w:rsid w:val="005A6DC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uiPriority w:val="99"/>
    <w:rsid w:val="005A6DCB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uiPriority w:val="99"/>
    <w:rsid w:val="005A6DC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5A6DCB"/>
    <w:pPr>
      <w:suppressLineNumbers/>
    </w:pPr>
    <w:rPr>
      <w:rFonts w:cs="Tahoma"/>
    </w:rPr>
  </w:style>
  <w:style w:type="paragraph" w:customStyle="1" w:styleId="12">
    <w:name w:val="Обычный1"/>
    <w:uiPriority w:val="99"/>
    <w:rsid w:val="005A6D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A6DCB"/>
    <w:pPr>
      <w:ind w:firstLine="709"/>
    </w:pPr>
    <w:rPr>
      <w:sz w:val="28"/>
    </w:rPr>
  </w:style>
  <w:style w:type="paragraph" w:styleId="ae">
    <w:name w:val="Body Text Indent"/>
    <w:basedOn w:val="a"/>
    <w:link w:val="13"/>
    <w:uiPriority w:val="99"/>
    <w:rsid w:val="005A6DCB"/>
    <w:pPr>
      <w:ind w:firstLine="708"/>
      <w:jc w:val="both"/>
    </w:pPr>
    <w:rPr>
      <w:sz w:val="28"/>
    </w:rPr>
  </w:style>
  <w:style w:type="character" w:customStyle="1" w:styleId="13">
    <w:name w:val="Основной текст с отступом Знак1"/>
    <w:basedOn w:val="a1"/>
    <w:link w:val="ae"/>
    <w:uiPriority w:val="99"/>
    <w:rsid w:val="005A6DCB"/>
    <w:rPr>
      <w:rFonts w:ascii="Times New Roman" w:eastAsia="Times New Roman" w:hAnsi="Times New Roman" w:cs="Times New Roman"/>
      <w:color w:val="00000A"/>
      <w:sz w:val="28"/>
      <w:szCs w:val="20"/>
      <w:lang w:eastAsia="ar-SA"/>
    </w:rPr>
  </w:style>
  <w:style w:type="paragraph" w:customStyle="1" w:styleId="ConsNormal">
    <w:name w:val="ConsNormal"/>
    <w:uiPriority w:val="99"/>
    <w:rsid w:val="005A6DCB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color w:val="00000A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5A6DCB"/>
    <w:pPr>
      <w:suppressAutoHyphens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ar-SA"/>
    </w:rPr>
  </w:style>
  <w:style w:type="paragraph" w:customStyle="1" w:styleId="af">
    <w:name w:val="Содержимое таблицы"/>
    <w:basedOn w:val="a"/>
    <w:uiPriority w:val="99"/>
    <w:rsid w:val="005A6DCB"/>
    <w:pPr>
      <w:suppressLineNumbers/>
    </w:pPr>
  </w:style>
  <w:style w:type="paragraph" w:customStyle="1" w:styleId="af0">
    <w:name w:val="Заголовок таблицы"/>
    <w:basedOn w:val="af"/>
    <w:uiPriority w:val="99"/>
    <w:rsid w:val="005A6DCB"/>
    <w:pPr>
      <w:jc w:val="center"/>
    </w:pPr>
    <w:rPr>
      <w:b/>
      <w:bCs/>
      <w:i/>
      <w:iCs/>
    </w:rPr>
  </w:style>
  <w:style w:type="paragraph" w:customStyle="1" w:styleId="ConsPlusNonformat">
    <w:name w:val="ConsPlusNonformat"/>
    <w:basedOn w:val="a"/>
    <w:next w:val="ConsPlusNormal"/>
    <w:uiPriority w:val="99"/>
    <w:rsid w:val="005A6DCB"/>
    <w:pPr>
      <w:widowControl w:val="0"/>
    </w:pPr>
    <w:rPr>
      <w:rFonts w:ascii="Courier New" w:hAnsi="Courier New" w:cs="Courier New"/>
      <w:lang w:eastAsia="hi-IN" w:bidi="hi-IN"/>
    </w:rPr>
  </w:style>
  <w:style w:type="paragraph" w:customStyle="1" w:styleId="ConsPlusTitle">
    <w:name w:val="ConsPlusTitle"/>
    <w:basedOn w:val="a"/>
    <w:next w:val="ConsPlusNormal"/>
    <w:uiPriority w:val="99"/>
    <w:rsid w:val="005A6DCB"/>
    <w:pPr>
      <w:widowControl w:val="0"/>
    </w:pPr>
    <w:rPr>
      <w:rFonts w:ascii="Arial" w:hAnsi="Arial" w:cs="Arial"/>
      <w:b/>
      <w:bCs/>
      <w:lang w:eastAsia="hi-IN" w:bidi="hi-IN"/>
    </w:rPr>
  </w:style>
  <w:style w:type="paragraph" w:customStyle="1" w:styleId="ConsPlusCell">
    <w:name w:val="ConsPlusCell"/>
    <w:basedOn w:val="a"/>
    <w:uiPriority w:val="99"/>
    <w:rsid w:val="005A6DCB"/>
    <w:pPr>
      <w:widowControl w:val="0"/>
    </w:pPr>
    <w:rPr>
      <w:rFonts w:ascii="Arial" w:hAnsi="Arial" w:cs="Arial"/>
      <w:lang w:eastAsia="hi-IN" w:bidi="hi-IN"/>
    </w:rPr>
  </w:style>
  <w:style w:type="paragraph" w:customStyle="1" w:styleId="ConsPlusDocList">
    <w:name w:val="ConsPlusDocList"/>
    <w:basedOn w:val="a"/>
    <w:uiPriority w:val="99"/>
    <w:rsid w:val="005A6DCB"/>
    <w:pPr>
      <w:widowControl w:val="0"/>
    </w:pPr>
    <w:rPr>
      <w:rFonts w:ascii="Arial" w:hAnsi="Arial" w:cs="Arial"/>
      <w:lang w:eastAsia="hi-IN" w:bidi="hi-IN"/>
    </w:rPr>
  </w:style>
  <w:style w:type="paragraph" w:customStyle="1" w:styleId="14">
    <w:name w:val="Обычный (веб)1"/>
    <w:basedOn w:val="a"/>
    <w:uiPriority w:val="99"/>
    <w:rsid w:val="005A6DCB"/>
    <w:pPr>
      <w:spacing w:before="280" w:after="280"/>
    </w:pPr>
    <w:rPr>
      <w:sz w:val="24"/>
      <w:szCs w:val="24"/>
    </w:rPr>
  </w:style>
  <w:style w:type="character" w:customStyle="1" w:styleId="af1">
    <w:name w:val="Текст выноски Знак"/>
    <w:basedOn w:val="a1"/>
    <w:link w:val="af2"/>
    <w:uiPriority w:val="99"/>
    <w:semiHidden/>
    <w:rsid w:val="005A6DCB"/>
    <w:rPr>
      <w:rFonts w:ascii="Tahoma" w:eastAsia="Times New Roman" w:hAnsi="Tahoma" w:cs="Times New Roman"/>
      <w:color w:val="00000A"/>
      <w:sz w:val="16"/>
      <w:szCs w:val="16"/>
      <w:lang w:eastAsia="ar-SA"/>
    </w:rPr>
  </w:style>
  <w:style w:type="paragraph" w:styleId="af2">
    <w:name w:val="Balloon Text"/>
    <w:basedOn w:val="a"/>
    <w:link w:val="af1"/>
    <w:uiPriority w:val="99"/>
    <w:semiHidden/>
    <w:rsid w:val="005A6DCB"/>
    <w:rPr>
      <w:rFonts w:ascii="Tahoma" w:hAnsi="Tahoma"/>
      <w:sz w:val="16"/>
      <w:szCs w:val="16"/>
    </w:rPr>
  </w:style>
  <w:style w:type="paragraph" w:styleId="af3">
    <w:name w:val="No Spacing"/>
    <w:uiPriority w:val="99"/>
    <w:qFormat/>
    <w:rsid w:val="005A6DCB"/>
    <w:pPr>
      <w:spacing w:after="0" w:line="240" w:lineRule="auto"/>
    </w:pPr>
    <w:rPr>
      <w:rFonts w:ascii="Calibri" w:eastAsia="Times New Roman" w:hAnsi="Calibri" w:cs="Times New Roman"/>
      <w:color w:val="00000A"/>
    </w:rPr>
  </w:style>
  <w:style w:type="paragraph" w:customStyle="1" w:styleId="af4">
    <w:name w:val="Заголовок сообщения (первый)"/>
    <w:basedOn w:val="a"/>
    <w:uiPriority w:val="99"/>
    <w:rsid w:val="005A6DCB"/>
    <w:pPr>
      <w:keepLines/>
      <w:spacing w:line="415" w:lineRule="atLeast"/>
      <w:ind w:left="1560" w:hanging="720"/>
    </w:pPr>
  </w:style>
  <w:style w:type="paragraph" w:styleId="af5">
    <w:name w:val="header"/>
    <w:basedOn w:val="a"/>
    <w:link w:val="af6"/>
    <w:uiPriority w:val="99"/>
    <w:rsid w:val="005A6D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5A6DCB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af7">
    <w:name w:val="Нижний колонтитул Знак"/>
    <w:basedOn w:val="a1"/>
    <w:link w:val="af8"/>
    <w:uiPriority w:val="99"/>
    <w:semiHidden/>
    <w:rsid w:val="005A6DCB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af8">
    <w:name w:val="footer"/>
    <w:basedOn w:val="a"/>
    <w:link w:val="af7"/>
    <w:uiPriority w:val="99"/>
    <w:semiHidden/>
    <w:rsid w:val="005A6DCB"/>
    <w:pPr>
      <w:tabs>
        <w:tab w:val="center" w:pos="4677"/>
        <w:tab w:val="right" w:pos="9355"/>
      </w:tabs>
    </w:pPr>
  </w:style>
  <w:style w:type="paragraph" w:styleId="af9">
    <w:name w:val="Normal (Web)"/>
    <w:basedOn w:val="a"/>
    <w:uiPriority w:val="99"/>
    <w:rsid w:val="005A6DCB"/>
    <w:pP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character" w:styleId="afa">
    <w:name w:val="Hyperlink"/>
    <w:basedOn w:val="a1"/>
    <w:uiPriority w:val="99"/>
    <w:rsid w:val="005A6DCB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semiHidden/>
    <w:unhideWhenUsed/>
    <w:rsid w:val="00F84A3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F84A37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505D16406BC6F6CB86E51322D8D4ECA2C3D93BA0B648AB8F5C50A5587F847A10FCCB107Dy9G2I" TargetMode="External"/><Relationship Id="rId13" Type="http://schemas.openxmlformats.org/officeDocument/2006/relationships/hyperlink" Target="mailto:kumi12@yandex.ru" TargetMode="External"/><Relationship Id="rId18" Type="http://schemas.openxmlformats.org/officeDocument/2006/relationships/hyperlink" Target="consultantplus://offline/ref=1B24C3983913D87131C205E2DA5A7F6E69FD2B69ADB7CD6EC472768143kAZ4F" TargetMode="External"/><Relationship Id="rId26" Type="http://schemas.openxmlformats.org/officeDocument/2006/relationships/hyperlink" Target="consultantplus://offline/ref=E3A1BB1B305E8D1C2D93343C16073FCE04B3DFD567811924176772B08DED5735AF9A43CBFA6BZ4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3A1BB1B305E8D1C2D93343C16073FCE04B3DBDF678A1924176772B08D6EZDF" TargetMode="External"/><Relationship Id="rId34" Type="http://schemas.openxmlformats.org/officeDocument/2006/relationships/hyperlink" Target="consultantplus://offline/ref=09DC144F1BD27E0B65C9B653608D49A0604C6B2E88139C0E9552ACA1A9wAG" TargetMode="External"/><Relationship Id="rId7" Type="http://schemas.openxmlformats.org/officeDocument/2006/relationships/hyperlink" Target="consultantplus://offline/ref=8A505D16406BC6F6CB86E51322D8D4ECA2C3D93BA0B648AB8F5C50A5587F847A10FCCB1174y9G0I" TargetMode="External"/><Relationship Id="rId12" Type="http://schemas.openxmlformats.org/officeDocument/2006/relationships/hyperlink" Target="http://www.mgladm.ru" TargetMode="External"/><Relationship Id="rId17" Type="http://schemas.openxmlformats.org/officeDocument/2006/relationships/hyperlink" Target="consultantplus://offline/ref=1B24C3983913D87131C205E2DA5A7F6E69FD2B69A2BFCD6EC472768143A4FB1DA90FB9AEB6k5Z6F" TargetMode="External"/><Relationship Id="rId25" Type="http://schemas.openxmlformats.org/officeDocument/2006/relationships/hyperlink" Target="consultantplus://offline/ref=E3A1BB1B305E8D1C2D93343C16073FCE04B3DFD567811924176772B08DED5735AF9A43CAFB6BZ9F" TargetMode="External"/><Relationship Id="rId33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24C3983913D87131C205E2DA5A7F6E69FD2F6BA4B7CD6EC472768143kAZ4F" TargetMode="External"/><Relationship Id="rId20" Type="http://schemas.openxmlformats.org/officeDocument/2006/relationships/hyperlink" Target="consultantplus://offline/ref=1B24C3983913D87131C205E2DA5A7F6E69FD2B6BA6B3CD6EC472768143A4FB1DA90FB9ACB250AF9Ck8Z7F" TargetMode="External"/><Relationship Id="rId29" Type="http://schemas.openxmlformats.org/officeDocument/2006/relationships/hyperlink" Target="consultantplus://offline/ref=E3A1BB1B305E8D1C2D93343C16073FCE04B3DFD567811924176772B08DED5735AF9A43C8FB6BZ0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A505D16406BC6F6CB86E51322D8D4ECA2C3D93BA0B648AB8F5C50A5587F847A10FCCB1175y9G9I" TargetMode="External"/><Relationship Id="rId11" Type="http://schemas.openxmlformats.org/officeDocument/2006/relationships/hyperlink" Target="consultantplus://offline/ref=BF4F2526858FCACB9157E4E4ED8EA0FF886B38F8AFCCDB340C47337428C8EB4512C51C0BFF6FE266M1O1I" TargetMode="External"/><Relationship Id="rId24" Type="http://schemas.openxmlformats.org/officeDocument/2006/relationships/hyperlink" Target="consultantplus://offline/ref=8A505D16406BC6F6CB86E51322D8D4ECA2C3D93BA0B648AB8F5C50A5587F847A10FCCB1274y9G5I" TargetMode="External"/><Relationship Id="rId32" Type="http://schemas.openxmlformats.org/officeDocument/2006/relationships/hyperlink" Target="consultantplus://offline/ref=8A505D16406BC6F6CB86E51322D8D4ECA2C3D93BA7B548AB8F5C50A5587F847A10FCCB167D90AAF3y1G4I" TargetMode="External"/><Relationship Id="rId5" Type="http://schemas.openxmlformats.org/officeDocument/2006/relationships/hyperlink" Target="consultantplus://offline/ref=8A505D16406BC6F6CB86E51322D8D4ECA2C3D93BA0B648AB8F5C50A5587F847A10FCCB137Fy9G9I" TargetMode="External"/><Relationship Id="rId15" Type="http://schemas.openxmlformats.org/officeDocument/2006/relationships/hyperlink" Target="consultantplus://offline/ref=1B24C3983913D87131C205E2DA5A7F6E6AF22F69AEE09A6C952778k8Z4F" TargetMode="External"/><Relationship Id="rId23" Type="http://schemas.openxmlformats.org/officeDocument/2006/relationships/hyperlink" Target="consultantplus://offline/ref=E3A1BB1B305E8D1C2D93343C16073FCE04BCDCDB678D1924176772B08D6EZDF" TargetMode="External"/><Relationship Id="rId28" Type="http://schemas.openxmlformats.org/officeDocument/2006/relationships/hyperlink" Target="consultantplus://offline/ref=BF4F2526858FCACB9157E4E4ED8EA0FF886B38F8AFCCDB340C47337428C8EB4512C51C0BFF6FE266M1O8I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BF4F2526858FCACB9157E4E4ED8EA0FF886B38F8AFCCDB340C47337428C8EB4512C51C0BFF6FE266M1O1I" TargetMode="External"/><Relationship Id="rId19" Type="http://schemas.openxmlformats.org/officeDocument/2006/relationships/hyperlink" Target="consultantplus://offline/ref=1B24C3983913D87131C205E2DA5A7F6E69FD2F6EA0BFCD6EC472768143kAZ4F" TargetMode="External"/><Relationship Id="rId31" Type="http://schemas.openxmlformats.org/officeDocument/2006/relationships/hyperlink" Target="consultantplus://offline/ref=8A505D16406BC6F6CB86E51322D8D4ECA2C3D93BA0B648AB8F5C50A558y7G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505D16406BC6F6CB86E51322D8D4ECA2C3D93BA0B648AB8F5C50A5587F847A10FCCB127By9G0I" TargetMode="External"/><Relationship Id="rId14" Type="http://schemas.openxmlformats.org/officeDocument/2006/relationships/hyperlink" Target="http://www.mgladm.ru" TargetMode="External"/><Relationship Id="rId22" Type="http://schemas.openxmlformats.org/officeDocument/2006/relationships/hyperlink" Target="consultantplus://offline/ref=E3A1BB1B305E8D1C2D93343C16073FCE04BCDCD869801924176772B08D6EZDF" TargetMode="External"/><Relationship Id="rId27" Type="http://schemas.openxmlformats.org/officeDocument/2006/relationships/hyperlink" Target="consultantplus://offline/ref=E3A1BB1B305E8D1C2D93343C16073FCE04B3DFD567811924176772B08DED5735AF9A43CBFC6BZ2F" TargetMode="External"/><Relationship Id="rId30" Type="http://schemas.openxmlformats.org/officeDocument/2006/relationships/hyperlink" Target="consultantplus://offline/ref=E3A1BB1B305E8D1C2D93343C16073FCE04B3DBDF678A1924176772B08DED5735AF9A43CFF9B1453863Z9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20</Pages>
  <Words>10163</Words>
  <Characters>57933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2020-03-19T11:26:00Z</dcterms:created>
  <dcterms:modified xsi:type="dcterms:W3CDTF">2020-05-21T12:56:00Z</dcterms:modified>
</cp:coreProperties>
</file>