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20C" w:rsidRDefault="00AE420C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AE420C" w:rsidRDefault="00AE420C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AE420C" w:rsidRDefault="00AE420C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AE420C" w:rsidRDefault="00AE420C">
      <w:pPr>
        <w:pStyle w:val="1"/>
        <w:shd w:val="clear" w:color="auto" w:fill="auto"/>
        <w:spacing w:before="0" w:after="297"/>
        <w:ind w:left="5160" w:right="1000"/>
      </w:pPr>
      <w:r>
        <w:t>Краснокосаровский сельский Совет народных депутатов</w:t>
      </w:r>
    </w:p>
    <w:p w:rsidR="00AE420C" w:rsidRDefault="00AE420C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№ 10 </w:t>
      </w:r>
      <w:r w:rsidRPr="00C51772">
        <w:t xml:space="preserve">от </w:t>
      </w:r>
      <w:smartTag w:uri="urn:schemas-microsoft-com:office:smarttags" w:element="date">
        <w:smartTagPr>
          <w:attr w:name="Year" w:val="2019"/>
          <w:attr w:name="Day" w:val="07"/>
          <w:attr w:name="Month" w:val="2"/>
          <w:attr w:name="ls" w:val="trans"/>
        </w:smartTagPr>
        <w:r w:rsidRPr="00C51772">
          <w:t>0</w:t>
        </w:r>
        <w:r>
          <w:t>7</w:t>
        </w:r>
        <w:r w:rsidRPr="00C51772">
          <w:t>.02.201</w:t>
        </w:r>
        <w:r>
          <w:t>9</w:t>
        </w:r>
      </w:smartTag>
      <w:r w:rsidRPr="00C51772">
        <w:t xml:space="preserve"> года</w:t>
      </w:r>
      <w:r>
        <w:tab/>
        <w:t>Краснокосаровская сельская</w:t>
      </w:r>
    </w:p>
    <w:p w:rsidR="00AE420C" w:rsidRDefault="00AE420C" w:rsidP="00DC5013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AE420C" w:rsidRDefault="00AE420C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AE420C" w:rsidRDefault="00AE420C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года № 3-164 «О бюджете муниципального образования» Краснокосаровское сельское поселение, Мглинского района, Брянской области» на 2019 год и на плановый период 2020 и 2021 годов» </w:t>
      </w:r>
    </w:p>
    <w:p w:rsidR="00AE420C" w:rsidRDefault="00AE420C" w:rsidP="008F0B55">
      <w:pPr>
        <w:pStyle w:val="1"/>
        <w:shd w:val="clear" w:color="auto" w:fill="auto"/>
        <w:spacing w:before="0" w:after="0" w:line="240" w:lineRule="auto"/>
        <w:ind w:left="40" w:right="40"/>
        <w:jc w:val="both"/>
      </w:pPr>
      <w:r>
        <w:t xml:space="preserve">   Контрольно-счетная палата Мглинского района, рассмотрев проект решения о внесении изменений в решение Краснокосароского сельского Совета народных депутатов «О бюджете муниципального образования «Краснокосароское сельское поселение, Мглинского района, Брянской области» на 2019 год и на плановый период 2020 и 2021 годов».</w:t>
      </w:r>
    </w:p>
    <w:p w:rsidR="00AE420C" w:rsidRDefault="00AE420C" w:rsidP="0092688D">
      <w:pPr>
        <w:pStyle w:val="1"/>
        <w:shd w:val="clear" w:color="auto" w:fill="auto"/>
        <w:tabs>
          <w:tab w:val="left" w:pos="362"/>
        </w:tabs>
        <w:spacing w:before="0" w:after="0" w:line="240" w:lineRule="auto"/>
        <w:ind w:left="40" w:right="40" w:firstLine="357"/>
        <w:jc w:val="both"/>
      </w:pPr>
      <w:r w:rsidRPr="00541223">
        <w:rPr>
          <w:b/>
        </w:rPr>
        <w:t>Доходная част</w:t>
      </w:r>
      <w:r>
        <w:t xml:space="preserve">ь бюджета 2019 года не изменилась. </w:t>
      </w:r>
      <w:r w:rsidRPr="00CF49EC">
        <w:t xml:space="preserve"> </w:t>
      </w:r>
    </w:p>
    <w:p w:rsidR="00AE420C" w:rsidRDefault="00AE420C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Общий </w:t>
      </w:r>
      <w:r w:rsidRPr="000B032C">
        <w:rPr>
          <w:b/>
        </w:rPr>
        <w:t>объем расходов</w:t>
      </w:r>
      <w:r>
        <w:t xml:space="preserve"> увеличился на 281,4 тыс. рублей и составил 1529,4 тыс. рублей.</w:t>
      </w:r>
    </w:p>
    <w:p w:rsidR="00AE420C" w:rsidRDefault="00AE420C">
      <w:pPr>
        <w:pStyle w:val="11"/>
        <w:keepNext/>
        <w:keepLines/>
        <w:shd w:val="clear" w:color="auto" w:fill="auto"/>
        <w:ind w:left="40"/>
      </w:pPr>
      <w:bookmarkStart w:id="0" w:name="bookmark0"/>
      <w:r>
        <w:t>01 00</w:t>
      </w:r>
      <w:bookmarkEnd w:id="0"/>
    </w:p>
    <w:p w:rsidR="00AE420C" w:rsidRDefault="00AE420C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     +92,8 тыс. рублей,</w:t>
      </w:r>
    </w:p>
    <w:p w:rsidR="00AE420C" w:rsidRDefault="00AE420C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AE420C" w:rsidRPr="00486F9C" w:rsidRDefault="00AE420C">
      <w:pPr>
        <w:pStyle w:val="30"/>
        <w:shd w:val="clear" w:color="auto" w:fill="auto"/>
        <w:ind w:left="40"/>
        <w:rPr>
          <w:sz w:val="27"/>
          <w:szCs w:val="27"/>
        </w:rPr>
      </w:pPr>
      <w:r w:rsidRPr="00486F9C">
        <w:rPr>
          <w:sz w:val="27"/>
          <w:szCs w:val="27"/>
        </w:rPr>
        <w:t xml:space="preserve">01 02    </w:t>
      </w:r>
    </w:p>
    <w:p w:rsidR="00AE420C" w:rsidRDefault="00AE420C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Функционирование высшего должностного лица субъекта Российской Федерации и муниципального образования    </w:t>
      </w:r>
      <w:r>
        <w:rPr>
          <w:b w:val="0"/>
        </w:rPr>
        <w:t xml:space="preserve">                            </w:t>
      </w:r>
      <w:r w:rsidRPr="00B16605">
        <w:t>+7,6 тыс.рублей</w:t>
      </w:r>
      <w:r w:rsidRPr="00486F9C">
        <w:rPr>
          <w:b w:val="0"/>
        </w:rPr>
        <w:t xml:space="preserve">                      </w:t>
      </w:r>
      <w:r>
        <w:rPr>
          <w:b w:val="0"/>
        </w:rPr>
        <w:t xml:space="preserve">        </w:t>
      </w:r>
    </w:p>
    <w:p w:rsidR="00AE420C" w:rsidRPr="00486F9C" w:rsidRDefault="00AE420C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 </w:t>
      </w:r>
      <w:r w:rsidRPr="00486F9C">
        <w:rPr>
          <w:b w:val="0"/>
        </w:rPr>
        <w:t>из них:</w:t>
      </w:r>
    </w:p>
    <w:p w:rsidR="00AE420C" w:rsidRPr="00486F9C" w:rsidRDefault="00AE420C" w:rsidP="00C17D9D">
      <w:pPr>
        <w:pStyle w:val="30"/>
        <w:shd w:val="clear" w:color="auto" w:fill="auto"/>
        <w:rPr>
          <w:b w:val="0"/>
          <w:sz w:val="27"/>
          <w:szCs w:val="27"/>
        </w:rPr>
      </w:pPr>
      <w:r w:rsidRPr="00486F9C">
        <w:rPr>
          <w:b w:val="0"/>
          <w:sz w:val="27"/>
          <w:szCs w:val="27"/>
        </w:rPr>
        <w:t xml:space="preserve"> 0102</w:t>
      </w:r>
      <w:r>
        <w:rPr>
          <w:b w:val="0"/>
          <w:sz w:val="27"/>
          <w:szCs w:val="27"/>
        </w:rPr>
        <w:t xml:space="preserve"> 3</w:t>
      </w:r>
      <w:r w:rsidRPr="00486F9C">
        <w:rPr>
          <w:b w:val="0"/>
          <w:sz w:val="27"/>
          <w:szCs w:val="27"/>
        </w:rPr>
        <w:t xml:space="preserve">000080010 120                                </w:t>
      </w:r>
      <w:r>
        <w:rPr>
          <w:b w:val="0"/>
          <w:sz w:val="27"/>
          <w:szCs w:val="27"/>
        </w:rPr>
        <w:t xml:space="preserve">                                 </w:t>
      </w:r>
      <w:r w:rsidRPr="00486F9C">
        <w:rPr>
          <w:b w:val="0"/>
          <w:sz w:val="27"/>
          <w:szCs w:val="27"/>
        </w:rPr>
        <w:t>+</w:t>
      </w:r>
      <w:r>
        <w:rPr>
          <w:b w:val="0"/>
          <w:sz w:val="27"/>
          <w:szCs w:val="27"/>
        </w:rPr>
        <w:t>7,6</w:t>
      </w:r>
      <w:r w:rsidRPr="00486F9C">
        <w:rPr>
          <w:b w:val="0"/>
          <w:sz w:val="27"/>
          <w:szCs w:val="27"/>
        </w:rPr>
        <w:t xml:space="preserve"> тыс.</w:t>
      </w:r>
      <w:r>
        <w:rPr>
          <w:b w:val="0"/>
          <w:sz w:val="27"/>
          <w:szCs w:val="27"/>
        </w:rPr>
        <w:t xml:space="preserve"> </w:t>
      </w:r>
      <w:r w:rsidRPr="00486F9C">
        <w:rPr>
          <w:b w:val="0"/>
          <w:sz w:val="27"/>
          <w:szCs w:val="27"/>
        </w:rPr>
        <w:t>рублей</w:t>
      </w:r>
    </w:p>
    <w:p w:rsidR="00AE420C" w:rsidRPr="00486F9C" w:rsidRDefault="00AE420C">
      <w:pPr>
        <w:pStyle w:val="20"/>
        <w:shd w:val="clear" w:color="auto" w:fill="auto"/>
        <w:spacing w:after="0" w:line="317" w:lineRule="exact"/>
        <w:ind w:left="40" w:firstLine="360"/>
        <w:jc w:val="both"/>
      </w:pPr>
      <w:r w:rsidRPr="00486F9C">
        <w:t xml:space="preserve">01 04    </w:t>
      </w:r>
    </w:p>
    <w:p w:rsidR="00AE420C" w:rsidRPr="00486F9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Функционирования Правительства Российской Федерации, высших органов исполнительной власти субъектов Российской Федерации, местных администраций                  </w:t>
      </w:r>
      <w:r>
        <w:rPr>
          <w:b w:val="0"/>
        </w:rPr>
        <w:t xml:space="preserve">                                                            </w:t>
      </w:r>
      <w:r>
        <w:t>+85,2</w:t>
      </w:r>
      <w:r w:rsidRPr="00B16605">
        <w:t xml:space="preserve"> тыс.рублей</w:t>
      </w:r>
      <w:r w:rsidRPr="00486F9C">
        <w:rPr>
          <w:b w:val="0"/>
        </w:rPr>
        <w:t xml:space="preserve">                                           </w:t>
      </w:r>
    </w:p>
    <w:p w:rsidR="00AE420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</w:p>
    <w:p w:rsidR="00AE420C" w:rsidRPr="00486F9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из них: </w:t>
      </w:r>
    </w:p>
    <w:p w:rsidR="00AE420C" w:rsidRPr="00486F9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01 04 </w:t>
      </w:r>
      <w:r>
        <w:rPr>
          <w:b w:val="0"/>
        </w:rPr>
        <w:t>4501280040 244</w:t>
      </w:r>
      <w:r w:rsidRPr="00486F9C">
        <w:rPr>
          <w:b w:val="0"/>
        </w:rPr>
        <w:t xml:space="preserve">                                                              +</w:t>
      </w:r>
      <w:r>
        <w:rPr>
          <w:b w:val="0"/>
        </w:rPr>
        <w:t>69,6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AE420C" w:rsidRPr="00486F9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01 04 </w:t>
      </w:r>
      <w:r>
        <w:rPr>
          <w:b w:val="0"/>
        </w:rPr>
        <w:t>4501280040 120</w:t>
      </w:r>
      <w:r w:rsidRPr="00486F9C">
        <w:rPr>
          <w:b w:val="0"/>
        </w:rPr>
        <w:t xml:space="preserve">                                                              +</w:t>
      </w:r>
      <w:r>
        <w:rPr>
          <w:b w:val="0"/>
        </w:rPr>
        <w:t>9,6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AE420C" w:rsidRPr="00486F9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 04 4501280040 850                                                              +6,0 тыс.рублей</w:t>
      </w:r>
    </w:p>
    <w:p w:rsidR="00AE420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05 00</w:t>
      </w:r>
    </w:p>
    <w:p w:rsidR="00AE420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 xml:space="preserve">Жилищно-коммунальное хозяйство                                  +188,6 тыс. рублей. </w:t>
      </w:r>
    </w:p>
    <w:p w:rsidR="00AE420C" w:rsidRPr="00C17D9D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C17D9D">
        <w:t>в том числе:</w:t>
      </w:r>
    </w:p>
    <w:p w:rsidR="00AE420C" w:rsidRPr="00684B65" w:rsidRDefault="00AE420C" w:rsidP="00276C49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</w:pPr>
      <w:r w:rsidRPr="00684B65">
        <w:t>05 03</w:t>
      </w:r>
    </w:p>
    <w:p w:rsidR="00AE420C" w:rsidRPr="00486F9C" w:rsidRDefault="00AE420C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Благоустройство</w:t>
      </w:r>
      <w:r>
        <w:rPr>
          <w:b w:val="0"/>
        </w:rPr>
        <w:t xml:space="preserve">                                                                      </w:t>
      </w:r>
    </w:p>
    <w:p w:rsidR="00AE420C" w:rsidRPr="00486F9C" w:rsidRDefault="00AE420C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из них:</w:t>
      </w:r>
    </w:p>
    <w:p w:rsidR="00AE420C" w:rsidRDefault="00AE420C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05 03 </w:t>
      </w:r>
      <w:r>
        <w:rPr>
          <w:b w:val="0"/>
        </w:rPr>
        <w:t>4501981730 244</w:t>
      </w:r>
      <w:r w:rsidRPr="00486F9C">
        <w:rPr>
          <w:b w:val="0"/>
        </w:rPr>
        <w:t xml:space="preserve">                               </w:t>
      </w:r>
      <w:r>
        <w:rPr>
          <w:b w:val="0"/>
        </w:rPr>
        <w:t xml:space="preserve">                               </w:t>
      </w:r>
      <w:r w:rsidRPr="00486F9C">
        <w:rPr>
          <w:b w:val="0"/>
        </w:rPr>
        <w:t>+</w:t>
      </w:r>
      <w:r>
        <w:rPr>
          <w:b w:val="0"/>
        </w:rPr>
        <w:t>53,6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AE420C" w:rsidRPr="00486F9C" w:rsidRDefault="00AE420C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05 03 4501781690 244                                                              +75,0 тыс.рублей</w:t>
      </w:r>
    </w:p>
    <w:p w:rsidR="00AE420C" w:rsidRPr="00152301" w:rsidRDefault="00AE420C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152301">
        <w:rPr>
          <w:b w:val="0"/>
        </w:rPr>
        <w:t>05 03 4501881710 244</w:t>
      </w:r>
      <w:r>
        <w:rPr>
          <w:b w:val="0"/>
        </w:rPr>
        <w:t xml:space="preserve">                                                              +60,0 тыс.рублей</w:t>
      </w:r>
    </w:p>
    <w:p w:rsidR="00AE420C" w:rsidRDefault="00AE420C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введен дефицит бюджета в сумме  281,4 тыс. рублей.</w:t>
      </w:r>
    </w:p>
    <w:p w:rsidR="00AE420C" w:rsidRDefault="00AE420C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281,4 тыс. рублей.</w:t>
      </w:r>
    </w:p>
    <w:p w:rsidR="00AE420C" w:rsidRDefault="00AE420C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Контрольно-счетная палата Мглинского района замечаний по проекту решения не имеет и предлагает Краснокосаровскому сельскому Совету народных депутатов его принять.</w:t>
      </w:r>
    </w:p>
    <w:p w:rsidR="00AE420C" w:rsidRDefault="00AE420C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AE420C" w:rsidRDefault="00AE420C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AE420C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AE420C" w:rsidRPr="00B1353E" w:rsidRDefault="00AE420C" w:rsidP="00B1353E">
      <w:pPr>
        <w:framePr w:w="2161" w:h="968" w:wrap="around" w:vAnchor="text" w:hAnchor="page" w:x="8415" w:y="115"/>
        <w:rPr>
          <w:rFonts w:ascii="Times New Roman" w:hAnsi="Times New Roman" w:cs="Times New Roman"/>
          <w:sz w:val="28"/>
          <w:szCs w:val="28"/>
        </w:rPr>
      </w:pPr>
      <w:r w:rsidRPr="00B1353E">
        <w:rPr>
          <w:rFonts w:ascii="Times New Roman" w:hAnsi="Times New Roman" w:cs="Times New Roman"/>
          <w:sz w:val="28"/>
          <w:szCs w:val="28"/>
        </w:rPr>
        <w:t>Л.В.Чуприк</w:t>
      </w:r>
    </w:p>
    <w:p w:rsidR="00AE420C" w:rsidRDefault="00AE420C" w:rsidP="00486F9C">
      <w:pPr>
        <w:pStyle w:val="40"/>
        <w:shd w:val="clear" w:color="auto" w:fill="auto"/>
        <w:spacing w:line="270" w:lineRule="exact"/>
      </w:pPr>
      <w:r>
        <w:t xml:space="preserve">Председатель                                          </w:t>
      </w:r>
    </w:p>
    <w:p w:rsidR="00AE420C" w:rsidRDefault="00AE420C" w:rsidP="00486F9C">
      <w:pPr>
        <w:pStyle w:val="40"/>
        <w:shd w:val="clear" w:color="auto" w:fill="auto"/>
        <w:spacing w:line="270" w:lineRule="exact"/>
      </w:pPr>
      <w:r>
        <w:t xml:space="preserve">Контрольно-счетной                                            </w:t>
      </w:r>
    </w:p>
    <w:p w:rsidR="00AE420C" w:rsidRDefault="00AE420C" w:rsidP="00486F9C">
      <w:pPr>
        <w:pStyle w:val="40"/>
        <w:shd w:val="clear" w:color="auto" w:fill="auto"/>
        <w:spacing w:line="270" w:lineRule="exact"/>
      </w:pPr>
      <w:r>
        <w:t xml:space="preserve">палаты                                                                                </w:t>
      </w:r>
    </w:p>
    <w:p w:rsidR="00AE420C" w:rsidRPr="000965FB" w:rsidRDefault="00AE420C" w:rsidP="000965FB"/>
    <w:p w:rsidR="00AE420C" w:rsidRPr="00486F9C" w:rsidRDefault="00AE420C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Исполнитель</w:t>
      </w:r>
    </w:p>
    <w:p w:rsidR="00AE420C" w:rsidRPr="00486F9C" w:rsidRDefault="00AE420C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Комкова Н.Е</w:t>
      </w:r>
    </w:p>
    <w:p w:rsidR="00AE420C" w:rsidRDefault="00AE420C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486F9C">
        <w:rPr>
          <w:sz w:val="26"/>
          <w:szCs w:val="26"/>
        </w:rPr>
        <w:br w:type="page"/>
      </w:r>
    </w:p>
    <w:p w:rsidR="00AE420C" w:rsidRDefault="00AE420C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AE420C" w:rsidRDefault="00AE420C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AE420C" w:rsidRDefault="00AE420C">
      <w:pPr>
        <w:rPr>
          <w:sz w:val="2"/>
          <w:szCs w:val="2"/>
        </w:rPr>
      </w:pPr>
    </w:p>
    <w:sectPr w:rsidR="00AE420C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20C" w:rsidRDefault="00AE420C" w:rsidP="007B4D49">
      <w:r>
        <w:separator/>
      </w:r>
    </w:p>
  </w:endnote>
  <w:endnote w:type="continuationSeparator" w:id="0">
    <w:p w:rsidR="00AE420C" w:rsidRDefault="00AE420C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20C" w:rsidRDefault="00AE420C"/>
  </w:footnote>
  <w:footnote w:type="continuationSeparator" w:id="0">
    <w:p w:rsidR="00AE420C" w:rsidRDefault="00AE420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44483"/>
    <w:rsid w:val="00045B73"/>
    <w:rsid w:val="00054D38"/>
    <w:rsid w:val="000601E2"/>
    <w:rsid w:val="00072CA7"/>
    <w:rsid w:val="00076866"/>
    <w:rsid w:val="00090F3D"/>
    <w:rsid w:val="000965FB"/>
    <w:rsid w:val="000A3AED"/>
    <w:rsid w:val="000B032C"/>
    <w:rsid w:val="000C4BF7"/>
    <w:rsid w:val="000D1A38"/>
    <w:rsid w:val="000E3364"/>
    <w:rsid w:val="001036F6"/>
    <w:rsid w:val="00112B1F"/>
    <w:rsid w:val="00112C2B"/>
    <w:rsid w:val="0012131B"/>
    <w:rsid w:val="00144673"/>
    <w:rsid w:val="00152301"/>
    <w:rsid w:val="001D6D36"/>
    <w:rsid w:val="001E020F"/>
    <w:rsid w:val="001E22B3"/>
    <w:rsid w:val="001F0081"/>
    <w:rsid w:val="001F17AC"/>
    <w:rsid w:val="002009CB"/>
    <w:rsid w:val="00206393"/>
    <w:rsid w:val="0021194D"/>
    <w:rsid w:val="00262657"/>
    <w:rsid w:val="00267A7F"/>
    <w:rsid w:val="00276C49"/>
    <w:rsid w:val="00282DE9"/>
    <w:rsid w:val="002F6280"/>
    <w:rsid w:val="0030390E"/>
    <w:rsid w:val="0031350F"/>
    <w:rsid w:val="00370705"/>
    <w:rsid w:val="003730CE"/>
    <w:rsid w:val="00381018"/>
    <w:rsid w:val="003857F2"/>
    <w:rsid w:val="003B3D65"/>
    <w:rsid w:val="003C0B2C"/>
    <w:rsid w:val="00405CBC"/>
    <w:rsid w:val="00417236"/>
    <w:rsid w:val="0043083A"/>
    <w:rsid w:val="00437CDE"/>
    <w:rsid w:val="00451430"/>
    <w:rsid w:val="004852C8"/>
    <w:rsid w:val="00486F9C"/>
    <w:rsid w:val="004A310B"/>
    <w:rsid w:val="004B14EC"/>
    <w:rsid w:val="004B5F8E"/>
    <w:rsid w:val="004D2B37"/>
    <w:rsid w:val="004E37D8"/>
    <w:rsid w:val="004F22AC"/>
    <w:rsid w:val="00511C58"/>
    <w:rsid w:val="00524F3D"/>
    <w:rsid w:val="00541223"/>
    <w:rsid w:val="00542E5F"/>
    <w:rsid w:val="00574919"/>
    <w:rsid w:val="00591535"/>
    <w:rsid w:val="005C63D0"/>
    <w:rsid w:val="005C66DA"/>
    <w:rsid w:val="005D3A3D"/>
    <w:rsid w:val="00602272"/>
    <w:rsid w:val="00664831"/>
    <w:rsid w:val="00684B65"/>
    <w:rsid w:val="006975C7"/>
    <w:rsid w:val="006A0E02"/>
    <w:rsid w:val="006A32E2"/>
    <w:rsid w:val="006C36CF"/>
    <w:rsid w:val="00701018"/>
    <w:rsid w:val="00701746"/>
    <w:rsid w:val="00723A50"/>
    <w:rsid w:val="00777100"/>
    <w:rsid w:val="00777FB8"/>
    <w:rsid w:val="00781E83"/>
    <w:rsid w:val="007827B5"/>
    <w:rsid w:val="007B4D49"/>
    <w:rsid w:val="007C0253"/>
    <w:rsid w:val="007E7FBD"/>
    <w:rsid w:val="008216AF"/>
    <w:rsid w:val="00854316"/>
    <w:rsid w:val="00856094"/>
    <w:rsid w:val="00867B75"/>
    <w:rsid w:val="00896C6B"/>
    <w:rsid w:val="008B07AA"/>
    <w:rsid w:val="008B72CB"/>
    <w:rsid w:val="008E326D"/>
    <w:rsid w:val="008F0B55"/>
    <w:rsid w:val="00900F33"/>
    <w:rsid w:val="009156EF"/>
    <w:rsid w:val="0092688D"/>
    <w:rsid w:val="0096356E"/>
    <w:rsid w:val="009D198A"/>
    <w:rsid w:val="009E0B27"/>
    <w:rsid w:val="009F1C66"/>
    <w:rsid w:val="009F47B2"/>
    <w:rsid w:val="00A15F59"/>
    <w:rsid w:val="00A9081C"/>
    <w:rsid w:val="00A92494"/>
    <w:rsid w:val="00A97BCA"/>
    <w:rsid w:val="00AB07A8"/>
    <w:rsid w:val="00AB122D"/>
    <w:rsid w:val="00AE420C"/>
    <w:rsid w:val="00B1353E"/>
    <w:rsid w:val="00B16605"/>
    <w:rsid w:val="00B62CA7"/>
    <w:rsid w:val="00B818A3"/>
    <w:rsid w:val="00B81B0C"/>
    <w:rsid w:val="00B90B3E"/>
    <w:rsid w:val="00BD41D7"/>
    <w:rsid w:val="00BD70E5"/>
    <w:rsid w:val="00C00330"/>
    <w:rsid w:val="00C17D9D"/>
    <w:rsid w:val="00C51772"/>
    <w:rsid w:val="00C7169A"/>
    <w:rsid w:val="00C75CFE"/>
    <w:rsid w:val="00C845DF"/>
    <w:rsid w:val="00C8613F"/>
    <w:rsid w:val="00CA7634"/>
    <w:rsid w:val="00CE2D50"/>
    <w:rsid w:val="00CE5659"/>
    <w:rsid w:val="00CF4615"/>
    <w:rsid w:val="00CF49EC"/>
    <w:rsid w:val="00D335BD"/>
    <w:rsid w:val="00D558BD"/>
    <w:rsid w:val="00D71BB5"/>
    <w:rsid w:val="00DA3850"/>
    <w:rsid w:val="00DC2D91"/>
    <w:rsid w:val="00DC5013"/>
    <w:rsid w:val="00DC7303"/>
    <w:rsid w:val="00DE0F3B"/>
    <w:rsid w:val="00DF4D79"/>
    <w:rsid w:val="00DF7F4A"/>
    <w:rsid w:val="00E01426"/>
    <w:rsid w:val="00E1448E"/>
    <w:rsid w:val="00E55CBE"/>
    <w:rsid w:val="00E77247"/>
    <w:rsid w:val="00E80295"/>
    <w:rsid w:val="00E8095B"/>
    <w:rsid w:val="00E92971"/>
    <w:rsid w:val="00EA1017"/>
    <w:rsid w:val="00EB3CC9"/>
    <w:rsid w:val="00EB53B1"/>
    <w:rsid w:val="00EE4343"/>
    <w:rsid w:val="00EF026C"/>
    <w:rsid w:val="00EF470D"/>
    <w:rsid w:val="00EF6EEB"/>
    <w:rsid w:val="00F52405"/>
    <w:rsid w:val="00F727DC"/>
    <w:rsid w:val="00FB59CE"/>
    <w:rsid w:val="00FE1DF2"/>
    <w:rsid w:val="00FE6E0F"/>
    <w:rsid w:val="00FF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593</TotalTime>
  <Pages>3</Pages>
  <Words>471</Words>
  <Characters>2688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110</cp:revision>
  <cp:lastPrinted>2018-03-14T08:28:00Z</cp:lastPrinted>
  <dcterms:created xsi:type="dcterms:W3CDTF">2017-08-01T06:27:00Z</dcterms:created>
  <dcterms:modified xsi:type="dcterms:W3CDTF">2019-02-14T08:35:00Z</dcterms:modified>
</cp:coreProperties>
</file>