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29" w:rsidRDefault="00BB7229">
      <w:pPr>
        <w:pStyle w:val="ConsPlusNormal"/>
        <w:jc w:val="both"/>
      </w:pPr>
    </w:p>
    <w:p w:rsidR="00BB7229" w:rsidRDefault="00BB7229">
      <w:pPr>
        <w:pStyle w:val="ConsPlusNormal"/>
        <w:jc w:val="both"/>
      </w:pPr>
    </w:p>
    <w:p w:rsidR="00BB7229" w:rsidRDefault="00BB7229">
      <w:pPr>
        <w:pStyle w:val="ConsPlusNormal"/>
        <w:jc w:val="both"/>
      </w:pPr>
    </w:p>
    <w:p w:rsidR="00BB7229" w:rsidRDefault="00BB7229">
      <w:pPr>
        <w:pStyle w:val="ConsPlusNormal"/>
        <w:jc w:val="both"/>
      </w:pPr>
    </w:p>
    <w:p w:rsidR="00BB7229" w:rsidRDefault="00BB7229">
      <w:pPr>
        <w:pStyle w:val="ConsPlusNormal"/>
        <w:jc w:val="both"/>
      </w:pPr>
    </w:p>
    <w:p w:rsidR="00BB7229" w:rsidRDefault="00BB7229" w:rsidP="00F225E6">
      <w:pPr>
        <w:pStyle w:val="ConsPlusNormal"/>
        <w:jc w:val="center"/>
      </w:pPr>
    </w:p>
    <w:p w:rsidR="00BB7229" w:rsidRPr="009452B8" w:rsidRDefault="00BB7229" w:rsidP="00F225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52B8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B7229" w:rsidRPr="00F225E6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5E6">
        <w:rPr>
          <w:rFonts w:ascii="Times New Roman" w:hAnsi="Times New Roman" w:cs="Times New Roman"/>
          <w:b w:val="0"/>
          <w:sz w:val="28"/>
          <w:szCs w:val="28"/>
        </w:rPr>
        <w:t>БРЯНСКАЯ ОБЛАСТЬ</w:t>
      </w:r>
    </w:p>
    <w:p w:rsidR="00BB7229" w:rsidRPr="00F225E6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5E6">
        <w:rPr>
          <w:rFonts w:ascii="Times New Roman" w:hAnsi="Times New Roman" w:cs="Times New Roman"/>
          <w:b w:val="0"/>
          <w:sz w:val="28"/>
          <w:szCs w:val="28"/>
        </w:rPr>
        <w:t>АДМИНИСТРАЦИЯ МГЛИНСКОГО РАЙОНА</w:t>
      </w:r>
    </w:p>
    <w:p w:rsidR="00BB7229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7229" w:rsidRPr="00F225E6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7229" w:rsidRPr="00F225E6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225E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B7229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7229" w:rsidRPr="00F225E6" w:rsidRDefault="00BB7229" w:rsidP="00F22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B7229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F225E6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28.12.2015 г.</w:t>
      </w:r>
      <w:r w:rsidRPr="00F225E6">
        <w:rPr>
          <w:rFonts w:ascii="Times New Roman" w:hAnsi="Times New Roman" w:cs="Times New Roman"/>
          <w:b w:val="0"/>
          <w:sz w:val="28"/>
          <w:szCs w:val="28"/>
        </w:rPr>
        <w:t xml:space="preserve"> N </w:t>
      </w:r>
      <w:r>
        <w:rPr>
          <w:rFonts w:ascii="Times New Roman" w:hAnsi="Times New Roman" w:cs="Times New Roman"/>
          <w:b w:val="0"/>
          <w:sz w:val="28"/>
          <w:szCs w:val="28"/>
        </w:rPr>
        <w:t>1009</w:t>
      </w:r>
    </w:p>
    <w:p w:rsidR="00BB7229" w:rsidRPr="00F225E6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г.Мглин</w:t>
      </w:r>
    </w:p>
    <w:p w:rsidR="00BB7229" w:rsidRDefault="00BB7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7229" w:rsidRPr="00AC039B" w:rsidRDefault="00BB72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7229" w:rsidRPr="009452B8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452B8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>мерах по реализации Решения</w:t>
      </w:r>
    </w:p>
    <w:p w:rsidR="00BB7229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452B8">
        <w:rPr>
          <w:rFonts w:ascii="Times New Roman" w:hAnsi="Times New Roman" w:cs="Times New Roman"/>
          <w:b w:val="0"/>
          <w:sz w:val="28"/>
          <w:szCs w:val="28"/>
        </w:rPr>
        <w:t>Мглинского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районного Совета</w:t>
      </w:r>
    </w:p>
    <w:p w:rsidR="00BB7229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народных депутатов </w:t>
      </w:r>
      <w:r w:rsidRPr="009452B8">
        <w:rPr>
          <w:rFonts w:ascii="Times New Roman" w:hAnsi="Times New Roman" w:cs="Times New Roman"/>
          <w:b w:val="0"/>
          <w:sz w:val="28"/>
          <w:szCs w:val="28"/>
        </w:rPr>
        <w:t>"О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бюджете</w:t>
      </w:r>
    </w:p>
    <w:p w:rsidR="00BB7229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Мглинского муниципального</w:t>
      </w:r>
    </w:p>
    <w:p w:rsidR="00BB7229" w:rsidRPr="009452B8" w:rsidRDefault="00BB7229" w:rsidP="009452B8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района на 2016 год»</w:t>
      </w:r>
    </w:p>
    <w:p w:rsidR="00BB7229" w:rsidRPr="009452B8" w:rsidRDefault="00BB722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Pr="009452B8" w:rsidRDefault="00BB7229" w:rsidP="0033720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225E6">
        <w:rPr>
          <w:rFonts w:ascii="Times New Roman" w:hAnsi="Times New Roman" w:cs="Times New Roman"/>
          <w:b w:val="0"/>
          <w:sz w:val="28"/>
          <w:szCs w:val="28"/>
        </w:rPr>
        <w:t>В целях реализации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Решения </w:t>
      </w:r>
      <w:r w:rsidRPr="009452B8">
        <w:rPr>
          <w:rFonts w:ascii="Times New Roman" w:hAnsi="Times New Roman" w:cs="Times New Roman"/>
          <w:b w:val="0"/>
          <w:sz w:val="28"/>
          <w:szCs w:val="28"/>
        </w:rPr>
        <w:t>Мглинского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районного Совета народных депутатов от 17 декабря 2015г. №5-159 </w:t>
      </w:r>
      <w:r w:rsidRPr="009452B8">
        <w:rPr>
          <w:rFonts w:ascii="Times New Roman" w:hAnsi="Times New Roman" w:cs="Times New Roman"/>
          <w:b w:val="0"/>
          <w:sz w:val="28"/>
          <w:szCs w:val="28"/>
        </w:rPr>
        <w:t>"О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бюджете Мглинского муниципального района на 2016 год»</w:t>
      </w:r>
    </w:p>
    <w:p w:rsidR="00BB7229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AC039B">
        <w:rPr>
          <w:rFonts w:ascii="Times New Roman" w:hAnsi="Times New Roman" w:cs="Times New Roman"/>
          <w:sz w:val="28"/>
          <w:szCs w:val="28"/>
        </w:rPr>
        <w:t>:</w:t>
      </w:r>
    </w:p>
    <w:p w:rsidR="00BB7229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1. Принять к исполнению 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на 2016 год</w:t>
      </w:r>
      <w:r>
        <w:rPr>
          <w:rFonts w:ascii="Times New Roman" w:hAnsi="Times New Roman" w:cs="Times New Roman"/>
          <w:sz w:val="28"/>
          <w:szCs w:val="28"/>
        </w:rPr>
        <w:t xml:space="preserve"> (далее- бюджет района)</w:t>
      </w:r>
      <w:r w:rsidRPr="00AC039B">
        <w:rPr>
          <w:rFonts w:ascii="Times New Roman" w:hAnsi="Times New Roman" w:cs="Times New Roman"/>
          <w:sz w:val="28"/>
          <w:szCs w:val="28"/>
        </w:rPr>
        <w:t>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2. Главным администраторам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C039B">
        <w:rPr>
          <w:rFonts w:ascii="Times New Roman" w:hAnsi="Times New Roman" w:cs="Times New Roman"/>
          <w:sz w:val="28"/>
          <w:szCs w:val="28"/>
        </w:rPr>
        <w:t>администраторам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Pr="00AC039B">
        <w:rPr>
          <w:rFonts w:ascii="Times New Roman" w:hAnsi="Times New Roman" w:cs="Times New Roman"/>
          <w:sz w:val="28"/>
          <w:szCs w:val="28"/>
        </w:rPr>
        <w:t>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>, главным администраторам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C039B">
        <w:rPr>
          <w:rFonts w:ascii="Times New Roman" w:hAnsi="Times New Roman" w:cs="Times New Roman"/>
          <w:sz w:val="28"/>
          <w:szCs w:val="28"/>
        </w:rPr>
        <w:t>администраторам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>: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а) принять меры по обеспечению поступления администрируемых налогов, сборов и других обязательных платежей, а также сокращению задолженности по их уплате;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б) организовать работу с плательщиками по правильному заполнению расчетных документов;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в) представлять в финансов</w:t>
      </w:r>
      <w:r>
        <w:rPr>
          <w:rFonts w:ascii="Times New Roman" w:hAnsi="Times New Roman" w:cs="Times New Roman"/>
          <w:sz w:val="28"/>
          <w:szCs w:val="28"/>
        </w:rPr>
        <w:t>ый отдел администрации Мглинского района (далее- финансовый отдел)</w:t>
      </w:r>
      <w:r w:rsidRPr="00AC039B">
        <w:rPr>
          <w:rFonts w:ascii="Times New Roman" w:hAnsi="Times New Roman" w:cs="Times New Roman"/>
          <w:sz w:val="28"/>
          <w:szCs w:val="28"/>
        </w:rPr>
        <w:t xml:space="preserve"> сведения для составления и ведения кассового плана (прогноз поступлений доходов бюджета, прогноз кассовых поступлений и кассовых выплат по источникам внутреннего финансирования дефицита бюджета) в порядке и сроки, установленные финансов</w:t>
      </w:r>
      <w:r>
        <w:rPr>
          <w:rFonts w:ascii="Times New Roman" w:hAnsi="Times New Roman" w:cs="Times New Roman"/>
          <w:sz w:val="28"/>
          <w:szCs w:val="28"/>
        </w:rPr>
        <w:t>ым отделом</w:t>
      </w:r>
      <w:r w:rsidRPr="00AC039B">
        <w:rPr>
          <w:rFonts w:ascii="Times New Roman" w:hAnsi="Times New Roman" w:cs="Times New Roman"/>
          <w:sz w:val="28"/>
          <w:szCs w:val="28"/>
        </w:rPr>
        <w:t>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г) представить не позднее 31 января 2016 года в 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нормативные правовые акты по администрированию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>;</w:t>
      </w:r>
    </w:p>
    <w:p w:rsidR="00BB7229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д) в случае изменения объема полномочий главных администраторов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C039B">
        <w:rPr>
          <w:rFonts w:ascii="Times New Roman" w:hAnsi="Times New Roman" w:cs="Times New Roman"/>
          <w:sz w:val="28"/>
          <w:szCs w:val="28"/>
        </w:rPr>
        <w:t>администраторов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C039B">
        <w:rPr>
          <w:rFonts w:ascii="Times New Roman" w:hAnsi="Times New Roman" w:cs="Times New Roman"/>
          <w:sz w:val="28"/>
          <w:szCs w:val="28"/>
        </w:rPr>
        <w:t xml:space="preserve">доходов бюджета и (или) состава администрируемых ими доходов, а также изменения принципов назначения и присвоения структуры </w:t>
      </w:r>
    </w:p>
    <w:p w:rsidR="00BB7229" w:rsidRPr="00AC039B" w:rsidRDefault="00BB7229" w:rsidP="003372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кодов классификации доходов бюджетов, состава закрепленных за ними кодов классификации доходов бюджетов представлять в 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информацию об указанных изменениях в течение 2 недель со дня вступления в силу законодательных и иных нормативных правовых актов, в соответствии с которыми изменяются объем полномочий и (или) состав администрируемых доходов;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е) обеспечить представление в Государственную информационную систему о государственных и муниципальных платежах (ГИС ГМП)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соответствии с порядком, установленным Федеральном </w:t>
      </w:r>
      <w:hyperlink r:id="rId6" w:tooltip="Федеральный закон от 27.07.2010 N 210-ФЗ (ред. от 13.07.2015) &quot;Об организации предоставления государственных и муниципальных услуг&quot; (с изм. и доп., вступ. в силу с 15.09.2015) {КонсультантПлюс}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3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AC039B">
        <w:rPr>
          <w:rFonts w:ascii="Times New Roman" w:hAnsi="Times New Roman" w:cs="Times New Roman"/>
          <w:sz w:val="28"/>
          <w:szCs w:val="28"/>
        </w:rPr>
        <w:t>. Установить, что исполнение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2016 году осуществляется в соответствии со сводной бюджетной росписью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 кассовым планом на 2016 год.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Составление и ведение сводной бюджетной росписи и кассового плана осуществляются в соответствии с порядками, установленными финансов</w:t>
      </w:r>
      <w:r>
        <w:rPr>
          <w:rFonts w:ascii="Times New Roman" w:hAnsi="Times New Roman" w:cs="Times New Roman"/>
          <w:sz w:val="28"/>
          <w:szCs w:val="28"/>
        </w:rPr>
        <w:t>ым отделом</w:t>
      </w:r>
      <w:r w:rsidRPr="00AC039B">
        <w:rPr>
          <w:rFonts w:ascii="Times New Roman" w:hAnsi="Times New Roman" w:cs="Times New Roman"/>
          <w:sz w:val="28"/>
          <w:szCs w:val="28"/>
        </w:rPr>
        <w:t>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C039B">
        <w:rPr>
          <w:rFonts w:ascii="Times New Roman" w:hAnsi="Times New Roman" w:cs="Times New Roman"/>
          <w:sz w:val="28"/>
          <w:szCs w:val="28"/>
        </w:rPr>
        <w:t>. Установить, что в условиях прогнозируемого недопоступления доходов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C039B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 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утверждает и доводит главным распорядителям </w:t>
      </w:r>
      <w:r>
        <w:rPr>
          <w:rFonts w:ascii="Times New Roman" w:hAnsi="Times New Roman" w:cs="Times New Roman"/>
          <w:sz w:val="28"/>
          <w:szCs w:val="28"/>
        </w:rPr>
        <w:t xml:space="preserve">(распорядителям) </w:t>
      </w:r>
      <w:r w:rsidRPr="00AC039B">
        <w:rPr>
          <w:rFonts w:ascii="Times New Roman" w:hAnsi="Times New Roman" w:cs="Times New Roman"/>
          <w:sz w:val="28"/>
          <w:szCs w:val="28"/>
        </w:rPr>
        <w:t>сокращенные лимиты бюджетных обязательств на 2016 год в соответствии с порядком составления и ведения сводной бюджетной росписи.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По итогам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текущем финансовом году, при поступлении запланированных доходов и источников финансирования дефицита 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лимиты бюджетных обязательств могут корректироваться в сторону увеличения.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C039B">
        <w:rPr>
          <w:rFonts w:ascii="Times New Roman" w:hAnsi="Times New Roman" w:cs="Times New Roman"/>
          <w:sz w:val="28"/>
          <w:szCs w:val="28"/>
        </w:rPr>
        <w:t xml:space="preserve">. Главным распорядителям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C039B">
        <w:rPr>
          <w:rFonts w:ascii="Times New Roman" w:hAnsi="Times New Roman" w:cs="Times New Roman"/>
          <w:sz w:val="28"/>
          <w:szCs w:val="28"/>
        </w:rPr>
        <w:t>распорядителям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C039B">
        <w:rPr>
          <w:rFonts w:ascii="Times New Roman" w:hAnsi="Times New Roman" w:cs="Times New Roman"/>
          <w:sz w:val="28"/>
          <w:szCs w:val="28"/>
        </w:rPr>
        <w:t>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>: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а) при планировании соответствующих выплат из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обеспечить эффективное использование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C039B">
        <w:rPr>
          <w:rFonts w:ascii="Times New Roman" w:hAnsi="Times New Roman" w:cs="Times New Roman"/>
          <w:sz w:val="28"/>
          <w:szCs w:val="28"/>
        </w:rPr>
        <w:t>в течение 2016 года в соответствии с кассовым планом;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C039B">
        <w:rPr>
          <w:rFonts w:ascii="Times New Roman" w:hAnsi="Times New Roman" w:cs="Times New Roman"/>
          <w:sz w:val="28"/>
          <w:szCs w:val="28"/>
        </w:rPr>
        <w:t xml:space="preserve">) обеспечить контроль за своевременным утверждением бюджетных смет подведомственных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казенных учреждений </w:t>
      </w:r>
      <w:r>
        <w:rPr>
          <w:rFonts w:ascii="Times New Roman" w:hAnsi="Times New Roman" w:cs="Times New Roman"/>
          <w:sz w:val="28"/>
          <w:szCs w:val="28"/>
        </w:rPr>
        <w:t>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 планов финансово-хозяйственной деятельности подведомственных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бюджетных учреждений </w:t>
      </w:r>
      <w:r>
        <w:rPr>
          <w:rFonts w:ascii="Times New Roman" w:hAnsi="Times New Roman" w:cs="Times New Roman"/>
          <w:sz w:val="28"/>
          <w:szCs w:val="28"/>
        </w:rPr>
        <w:t>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соответствии с доведенными лимитами бюджетных обязательств, а также своевременную корректировку смет и планов финансово-хозяйственной деятельности в случае изменения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C03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C039B">
        <w:rPr>
          <w:rFonts w:ascii="Times New Roman" w:hAnsi="Times New Roman" w:cs="Times New Roman"/>
          <w:sz w:val="28"/>
          <w:szCs w:val="28"/>
        </w:rPr>
        <w:t xml:space="preserve">рганам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AC039B">
        <w:rPr>
          <w:rFonts w:ascii="Times New Roman" w:hAnsi="Times New Roman" w:cs="Times New Roman"/>
          <w:sz w:val="28"/>
          <w:szCs w:val="28"/>
        </w:rPr>
        <w:t xml:space="preserve">, осуществляющим функции и полномочия учредителей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>:</w:t>
      </w:r>
    </w:p>
    <w:p w:rsidR="00BB7229" w:rsidRPr="00AC039B" w:rsidRDefault="00BB7229" w:rsidP="00025B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а) организовать и обеспечить работу по размещению подведомственными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AC039B">
        <w:rPr>
          <w:rFonts w:ascii="Times New Roman" w:hAnsi="Times New Roman" w:cs="Times New Roman"/>
          <w:sz w:val="28"/>
          <w:szCs w:val="28"/>
        </w:rPr>
        <w:t xml:space="preserve">казенными, бюджетнымиучреждениями </w:t>
      </w:r>
      <w:r>
        <w:rPr>
          <w:rFonts w:ascii="Times New Roman" w:hAnsi="Times New Roman" w:cs="Times New Roman"/>
          <w:sz w:val="28"/>
          <w:szCs w:val="28"/>
        </w:rPr>
        <w:t>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информации об учреждениях за 2015 год и на 2016 год на официальном сайте Российской Федерации www.bus.gov.ru (далее - сайт ГМУ) в соответствии с </w:t>
      </w:r>
      <w:hyperlink r:id="rId7" w:tooltip="Приказ Минфина России от 21.07.2011 N 86н (ред. от 23.09.2013) &quot;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&quot; (Зарегистрировано в Мин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21 июля 2011года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 в срок не позднее пяти рабочих дней, следующих за днем принятия новых документов и (или) внесения изменений в документы, информация из которых была ранее размещена на сайте ГМУ;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б) определить должностных лиц аппаратов органов 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 подведомственных учреждений, ответственных за своевременность, достоверность и полноту размещаемой на сайте ГМУ информации;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в) обеспечить представление в 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сведений о ходе размещения информации подведомственными учреждениями на сайте ГМУ по форме, доведенной финансов</w:t>
      </w:r>
      <w:r>
        <w:rPr>
          <w:rFonts w:ascii="Times New Roman" w:hAnsi="Times New Roman" w:cs="Times New Roman"/>
          <w:sz w:val="28"/>
          <w:szCs w:val="28"/>
        </w:rPr>
        <w:t>ым отделом</w:t>
      </w:r>
      <w:r w:rsidRPr="00AC039B">
        <w:rPr>
          <w:rFonts w:ascii="Times New Roman" w:hAnsi="Times New Roman" w:cs="Times New Roman"/>
          <w:sz w:val="28"/>
          <w:szCs w:val="28"/>
        </w:rPr>
        <w:t>, ежеквартально в срок до 15-го числа месяца, следующего за отчетным кварталом;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 w:rsidRPr="00AC039B">
        <w:rPr>
          <w:rFonts w:ascii="Times New Roman" w:hAnsi="Times New Roman" w:cs="Times New Roman"/>
          <w:sz w:val="28"/>
          <w:szCs w:val="28"/>
        </w:rPr>
        <w:t xml:space="preserve">г) в срок до 1 января 2016 года утвердить в установленном порядке ведомственные перечни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>услуг (работ), сформированные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C039B">
        <w:rPr>
          <w:rFonts w:ascii="Times New Roman" w:hAnsi="Times New Roman" w:cs="Times New Roman"/>
          <w:sz w:val="28"/>
          <w:szCs w:val="28"/>
        </w:rPr>
        <w:t xml:space="preserve">. При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C039B">
        <w:rPr>
          <w:rFonts w:ascii="Times New Roman" w:hAnsi="Times New Roman" w:cs="Times New Roman"/>
          <w:sz w:val="28"/>
          <w:szCs w:val="28"/>
        </w:rPr>
        <w:t>главным распорядителям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C039B">
        <w:rPr>
          <w:rFonts w:ascii="Times New Roman" w:hAnsi="Times New Roman" w:cs="Times New Roman"/>
          <w:sz w:val="28"/>
          <w:szCs w:val="28"/>
        </w:rPr>
        <w:t>распорядителям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 получателям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а) целевое направление субсидий, субвенций, иных межбюджетных трансфертов, имеющих целевое назначение, в соответствии с правилами, порядками их предоставления и соглашениями, заключенными с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AC039B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власти, с соблюдением условий, установленных при их предоставлении;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б) финансирование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течение финансового года с учетом установленного уровня софинансирования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AC039B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в) достижение установленных значений показателей результативности использования средств бюджета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tooltip="&quot;Бюджетный кодекс Российской Федерации&quot; от 31.07.1998 N 145-ФЗ (ред. от 03.11.2015) {КонсультантПлюс}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статьей 34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принимаемыми нормативными правовыми актами 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AC039B">
        <w:rPr>
          <w:rFonts w:ascii="Times New Roman" w:hAnsi="Times New Roman" w:cs="Times New Roman"/>
          <w:sz w:val="28"/>
          <w:szCs w:val="28"/>
        </w:rPr>
        <w:t xml:space="preserve"> уровня;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г)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в соответствии с требованиями </w:t>
      </w:r>
      <w:hyperlink r:id="rId9" w:tooltip="&quot;Бюджетный кодекс Российской Федерации&quot; от 31.07.1998 N 145-ФЗ (ред. от 03.11.2015) {КонсультантПлюс}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статьи 78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C039B">
        <w:rPr>
          <w:rFonts w:ascii="Times New Roman" w:hAnsi="Times New Roman" w:cs="Times New Roman"/>
          <w:sz w:val="28"/>
          <w:szCs w:val="28"/>
        </w:rPr>
        <w:t>обюджете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, а также принимаемыми в соответствии с ними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>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д) осуществление закупок товаров, работ, услуг для обеспечения государственных нужд в соответствии с требованиями </w:t>
      </w:r>
      <w:hyperlink r:id="rId10" w:tooltip="&quot;Бюджетный кодекс Российской Федерации&quot; от 31.07.1998 N 145-ФЗ (ред. от 03.11.2015) {КонсультантПлюс}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статьи 72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Федерального </w:t>
      </w:r>
      <w:hyperlink r:id="rId11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 {КонсультантПлюс}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229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C039B">
        <w:rPr>
          <w:rFonts w:ascii="Times New Roman" w:hAnsi="Times New Roman" w:cs="Times New Roman"/>
          <w:sz w:val="28"/>
          <w:szCs w:val="28"/>
        </w:rPr>
        <w:t xml:space="preserve">. Не допускается принятие после 1 декабря 2016 года бюджетных обязательств, возникающих из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контрактов, предусматривающих условие об исполнении в 2016 году денежного </w:t>
      </w:r>
    </w:p>
    <w:p w:rsidR="00BB7229" w:rsidRPr="00AC039B" w:rsidRDefault="00BB7229" w:rsidP="003372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обязательства получателя средств 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C039B">
        <w:rPr>
          <w:rFonts w:ascii="Times New Roman" w:hAnsi="Times New Roman" w:cs="Times New Roman"/>
          <w:sz w:val="28"/>
          <w:szCs w:val="28"/>
        </w:rPr>
        <w:t>по выплате авансовых платежей, оплате выполненных работ (оказанных услуг), срок исполнения которого превышает один месяц.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C039B">
        <w:rPr>
          <w:rFonts w:ascii="Times New Roman" w:hAnsi="Times New Roman" w:cs="Times New Roman"/>
          <w:sz w:val="28"/>
          <w:szCs w:val="28"/>
        </w:rPr>
        <w:t>. Предоставить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C039B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ому отделу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2016 году право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внутренних заимствований посредством привлечения бюджетных кредитов на пополнение остатков средств на счете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AC039B">
        <w:rPr>
          <w:rFonts w:ascii="Times New Roman" w:hAnsi="Times New Roman" w:cs="Times New Roman"/>
          <w:sz w:val="28"/>
          <w:szCs w:val="28"/>
        </w:rPr>
        <w:t xml:space="preserve"> бюджета в соответствии с программой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Правительством Российской Федерации, на основании договора, заключаемого с управлением Федерального казначейства по Брянской области.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C039B">
        <w:rPr>
          <w:rFonts w:ascii="Times New Roman" w:hAnsi="Times New Roman" w:cs="Times New Roman"/>
          <w:sz w:val="28"/>
          <w:szCs w:val="28"/>
        </w:rPr>
        <w:t>. Установить, что не использованные по состоянию на 1 января 2016 года остатки межбюджетных трансфертов, предоставленных из областного бюджета в форме субсидий, субвенций и иных межбюджетных трансфертов, имеющих целевое назначение, подлежат возврату в доход областного бюджета в первые 7 рабочих дней 2016 года, за исключением субсидий на обеспечение мероприятий по капитальному ремонту многоквартирных домов, переселению граждан из аварийного жилищного фонда,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и средств, поступивших от государственной корпорации - Фонда содействия реформированию жилищно-коммунального хозяйства.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Не использованные на 1 января 2016 года остатки межбюджетных трансфертов, предоставленных из областного бюджета в форме субсидий на модернизацию региональных систем дошкольного образования, подлежат возврату в доход областного бюджета в первые 3 рабочи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039B">
        <w:rPr>
          <w:rFonts w:ascii="Times New Roman" w:hAnsi="Times New Roman" w:cs="Times New Roman"/>
          <w:sz w:val="28"/>
          <w:szCs w:val="28"/>
        </w:rPr>
        <w:t xml:space="preserve"> дня 2016 года.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областного бюджета, указанные средства подлежат взысканию в доход областного бюджета в соответствии с порядком взыскания в доход областного бюджета неиспользованных остатков межбюджетных трансфертов, предоставленных бюджетам муниципальных образований из областного бюджета.</w:t>
      </w:r>
    </w:p>
    <w:p w:rsidR="00BB7229" w:rsidRPr="00914E44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914E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4E44">
        <w:rPr>
          <w:rFonts w:ascii="Times New Roman" w:hAnsi="Times New Roman" w:cs="Times New Roman"/>
          <w:sz w:val="28"/>
          <w:szCs w:val="28"/>
        </w:rPr>
        <w:t>. Установить, что получатели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14E44">
        <w:rPr>
          <w:rFonts w:ascii="Times New Roman" w:hAnsi="Times New Roman" w:cs="Times New Roman"/>
          <w:sz w:val="28"/>
          <w:szCs w:val="28"/>
        </w:rPr>
        <w:t xml:space="preserve">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контрактов) о поставке товаров, выполнении работ и оказании услуг в пределах доведенных им в установленном порядке соответствующих лимитов бюджетных обязательств на 2016 год вправе предусматривать авансовые платежи с учетом принятых и неисполненных обязательств в предшествующих периодах:</w:t>
      </w:r>
    </w:p>
    <w:p w:rsidR="00BB7229" w:rsidRPr="00914E44" w:rsidRDefault="00BB7229" w:rsidP="00CF65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44">
        <w:rPr>
          <w:rFonts w:ascii="Times New Roman" w:hAnsi="Times New Roman" w:cs="Times New Roman"/>
          <w:sz w:val="28"/>
          <w:szCs w:val="28"/>
        </w:rPr>
        <w:t>в размере до 100 процентов суммы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контракта), но не более лимитов бюджетных обязательств, доведенных на соответствующий финансовый год по соответствующему коду бюджетной классификации Российской Федерации,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контрактам) об оказании услуг связи, услуг банка, связанных с исполнением публичных нормативных обязательств и предоставлением иных социальных выплат, о подписке на печатные издания и об их приобретении, обучении на курсах повышения квалификации, профессиональном обучении и дополнительном профессиональном образовании безработных граждан, участии в семинарах, конференциях, за проживание в гостиницах, о приобретении авиа- и железнодорожных билетов, билетов для проезда городским и пригородным транспортом, горюче-смазочных материалов, путевок на оздоровление и санаторно-курортное лечение, по договорам (государственным контрактам) на проведение культурно-массовых, спортивных мероприятий, мероприятий с детьми и молодежью, по договорам обязательного страхования гражданской ответственности владельцевтранспортных средств, по договорам (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14E44">
        <w:rPr>
          <w:rFonts w:ascii="Times New Roman" w:hAnsi="Times New Roman" w:cs="Times New Roman"/>
          <w:sz w:val="28"/>
          <w:szCs w:val="28"/>
        </w:rPr>
        <w:t>контрактам) на организацию и проведение форумов и выставок,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контрактам) о проведении государственной экспертизы проектной документации и результатов инженерных изысканий, о проведении судебной экспертизы, о проведении экологической экспертизы,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контрактам) аренды нежилых помещений,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контрактам) на оказание услуг по размещению и поддержке ресурсов в сети Интернет (услугам веб-хостинга);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44">
        <w:rPr>
          <w:rFonts w:ascii="Times New Roman" w:hAnsi="Times New Roman" w:cs="Times New Roman"/>
          <w:sz w:val="28"/>
          <w:szCs w:val="28"/>
        </w:rPr>
        <w:t>в размере, не превышающем 30 процентов суммы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14E44">
        <w:rPr>
          <w:rFonts w:ascii="Times New Roman" w:hAnsi="Times New Roman" w:cs="Times New Roman"/>
          <w:sz w:val="28"/>
          <w:szCs w:val="28"/>
        </w:rPr>
        <w:t xml:space="preserve"> контракта), но не более лимитов бюджетных обязательств</w:t>
      </w:r>
      <w:r w:rsidRPr="00AC039B">
        <w:rPr>
          <w:rFonts w:ascii="Times New Roman" w:hAnsi="Times New Roman" w:cs="Times New Roman"/>
          <w:sz w:val="28"/>
          <w:szCs w:val="28"/>
        </w:rPr>
        <w:t>, доведенных на соответствующий финансовый год по соответствующему коду бюджетной классификации Российской Федерации, - по остальным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AC039B">
        <w:rPr>
          <w:rFonts w:ascii="Times New Roman" w:hAnsi="Times New Roman" w:cs="Times New Roman"/>
          <w:sz w:val="28"/>
          <w:szCs w:val="28"/>
        </w:rPr>
        <w:t xml:space="preserve"> контрактам) о поставке товаров, выполнении работ и оказании услуг, если иное не установлено законодательством Российской Федерации и Брянской области.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C039B">
        <w:rPr>
          <w:rFonts w:ascii="Times New Roman" w:hAnsi="Times New Roman" w:cs="Times New Roman"/>
          <w:sz w:val="28"/>
          <w:szCs w:val="28"/>
        </w:rPr>
        <w:t>.Суммы дебиторской задолженности прошлых лет, поступающие на лицевой счет получателя бюджетных средств, перечисляются получателем на счет управления Федерального казначейства по Брянской области, открытый на балансовом счете N 40101 "Доходы, распределяемые органами Федерального казначейства между бюджетами бюджетной системы Российской Федерации" с указанием кода классификации доходов бюджетов Российской Федерации: (код администратора) 1 13 02992 02 0000 130 "Прочие доходы от компенсации затрат бюджетов субъектов Российской Федерации".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C03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AC039B">
        <w:rPr>
          <w:rFonts w:ascii="Times New Roman" w:hAnsi="Times New Roman" w:cs="Times New Roman"/>
          <w:sz w:val="28"/>
          <w:szCs w:val="28"/>
        </w:rPr>
        <w:t xml:space="preserve"> следующий порядок представления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AC039B">
        <w:rPr>
          <w:rFonts w:ascii="Times New Roman" w:hAnsi="Times New Roman" w:cs="Times New Roman"/>
          <w:sz w:val="28"/>
          <w:szCs w:val="28"/>
        </w:rPr>
        <w:t xml:space="preserve"> в  финансов</w:t>
      </w:r>
      <w:r>
        <w:rPr>
          <w:rFonts w:ascii="Times New Roman" w:hAnsi="Times New Roman" w:cs="Times New Roman"/>
          <w:sz w:val="28"/>
          <w:szCs w:val="28"/>
        </w:rPr>
        <w:t xml:space="preserve">ый отдел </w:t>
      </w:r>
      <w:r w:rsidRPr="00AC039B">
        <w:rPr>
          <w:rFonts w:ascii="Times New Roman" w:hAnsi="Times New Roman" w:cs="Times New Roman"/>
          <w:sz w:val="28"/>
          <w:szCs w:val="28"/>
        </w:rPr>
        <w:t xml:space="preserve"> утвержденных местных бюджетов.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Органы местного самоуправления городских и сельских поселений представляют нормативные правовые акты о бюджетах поселений в финансовы</w:t>
      </w:r>
      <w:r>
        <w:rPr>
          <w:rFonts w:ascii="Times New Roman" w:hAnsi="Times New Roman" w:cs="Times New Roman"/>
          <w:sz w:val="28"/>
          <w:szCs w:val="28"/>
        </w:rPr>
        <w:t>йотдел</w:t>
      </w:r>
      <w:r w:rsidRPr="00AC039B">
        <w:rPr>
          <w:rFonts w:ascii="Times New Roman" w:hAnsi="Times New Roman" w:cs="Times New Roman"/>
          <w:sz w:val="28"/>
          <w:szCs w:val="28"/>
        </w:rPr>
        <w:t>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Финансовы</w:t>
      </w:r>
      <w:r>
        <w:rPr>
          <w:rFonts w:ascii="Times New Roman" w:hAnsi="Times New Roman" w:cs="Times New Roman"/>
          <w:sz w:val="28"/>
          <w:szCs w:val="28"/>
        </w:rPr>
        <w:t>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039B">
        <w:rPr>
          <w:rFonts w:ascii="Times New Roman" w:hAnsi="Times New Roman" w:cs="Times New Roman"/>
          <w:sz w:val="28"/>
          <w:szCs w:val="28"/>
        </w:rPr>
        <w:t>т нормативные правовые акты 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039B">
        <w:rPr>
          <w:rFonts w:ascii="Times New Roman" w:hAnsi="Times New Roman" w:cs="Times New Roman"/>
          <w:sz w:val="28"/>
          <w:szCs w:val="28"/>
        </w:rPr>
        <w:t xml:space="preserve"> 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 поселений в департамент финансов в месячный срок со дня вступления в силу настоящего Постановления.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Одновременно вместе с нормативными правовыми актами о местных бюджетах следует представить пояснительную записку к ним, нормативные правовые акты органов местного самоуправления муниципальных образований по земельному налогу, налогу на имущество физических лиц, единому налогу на вмененный доход для отдельных видов деятельности, части прибыли муниципальных унитарных предприятий и самообложению граждан, информацию о выпадающих доходах местных бюджетов в связи с предоставлением налоговых льгот в разрезе категорий налогоплательщиков и видов налогов, информацию об объеме муниципального дорожного фонда.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В таком же порядке ежеквартально в срок до 15-го числа месяца, следующего за отчетным кварталом, осуществляется представление нормативных правовых актов о внесении изменений в бюджеты муниципальных образований.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039B">
        <w:rPr>
          <w:rFonts w:ascii="Times New Roman" w:hAnsi="Times New Roman" w:cs="Times New Roman"/>
          <w:sz w:val="28"/>
          <w:szCs w:val="28"/>
        </w:rPr>
        <w:t xml:space="preserve">. Рекомендовать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AC039B">
        <w:rPr>
          <w:rFonts w:ascii="Times New Roman" w:hAnsi="Times New Roman" w:cs="Times New Roman"/>
          <w:sz w:val="28"/>
          <w:szCs w:val="28"/>
        </w:rPr>
        <w:t>: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а) в условиях прогнозируемого недопоступления доходов и источников финансирования дефицита довести главным распорядителям бюджетных средств сокращенные лимиты бюджетных обязательств на 2016 год;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б) представлять в 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отчеты об исполнении местных бюджетов и иную бюджетную отчетность, установленную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AC039B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власти, в порядке, установленном финансов</w:t>
      </w:r>
      <w:r>
        <w:rPr>
          <w:rFonts w:ascii="Times New Roman" w:hAnsi="Times New Roman" w:cs="Times New Roman"/>
          <w:sz w:val="28"/>
          <w:szCs w:val="28"/>
        </w:rPr>
        <w:t>ым отделом</w:t>
      </w:r>
      <w:r w:rsidRPr="00AC039B">
        <w:rPr>
          <w:rFonts w:ascii="Times New Roman" w:hAnsi="Times New Roman" w:cs="Times New Roman"/>
          <w:sz w:val="28"/>
          <w:szCs w:val="28"/>
        </w:rPr>
        <w:t>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в) организовать и обеспечить работу по размещению информации о муниципальных учреждениях за 2015 год и на 2016 год на сайте ГМУ в соответствии с </w:t>
      </w:r>
      <w:hyperlink r:id="rId12" w:tooltip="Приказ Минфина России от 21.07.2011 N 86н (ред. от 23.09.2013) &quot;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&quot; (Зарегистрировано в Мин" w:history="1">
        <w:r w:rsidRPr="00AC039B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AC039B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21 июля 2011 года N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г) определить должностных лиц, ответственных за своевременность, достоверность и полноту размещаемых муниципальными учреждениями сведений на сайте ГМУ;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6"/>
      <w:bookmarkEnd w:id="3"/>
      <w:r w:rsidRPr="00AC039B">
        <w:rPr>
          <w:rFonts w:ascii="Times New Roman" w:hAnsi="Times New Roman" w:cs="Times New Roman"/>
          <w:sz w:val="28"/>
          <w:szCs w:val="28"/>
        </w:rPr>
        <w:t>д) в срок до 1 января 2016 года утвердить в установленном порядке ведомственные перечни муниципальных услуг (работ), сформированные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Интернет;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 xml:space="preserve">е) ежеквартально в срок до 16-го числа месяца, следующего за отчетным кварталом, представлять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C039B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AC039B">
        <w:rPr>
          <w:rFonts w:ascii="Times New Roman" w:hAnsi="Times New Roman" w:cs="Times New Roman"/>
          <w:sz w:val="28"/>
          <w:szCs w:val="28"/>
        </w:rPr>
        <w:t xml:space="preserve"> отчеты о ходе размещения информации муниципальными учреждениями на сайте ГМУ по форме, доведенной департаментом финансов;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C039B">
        <w:rPr>
          <w:rFonts w:ascii="Times New Roman" w:hAnsi="Times New Roman" w:cs="Times New Roman"/>
          <w:sz w:val="28"/>
          <w:szCs w:val="28"/>
        </w:rPr>
        <w:t>. Главным распорядителям</w:t>
      </w:r>
      <w:r>
        <w:rPr>
          <w:rFonts w:ascii="Times New Roman" w:hAnsi="Times New Roman" w:cs="Times New Roman"/>
          <w:sz w:val="28"/>
          <w:szCs w:val="28"/>
        </w:rPr>
        <w:t xml:space="preserve"> (распорядителям)</w:t>
      </w:r>
      <w:r w:rsidRPr="00AC039B">
        <w:rPr>
          <w:rFonts w:ascii="Times New Roman" w:hAnsi="Times New Roman" w:cs="Times New Roman"/>
          <w:sz w:val="28"/>
          <w:szCs w:val="28"/>
        </w:rPr>
        <w:t xml:space="preserve"> ежеквартально в срок до 20-го числа месяца, следующего за отчетным кварталом, представлять в финансов</w:t>
      </w:r>
      <w:r>
        <w:rPr>
          <w:rFonts w:ascii="Times New Roman" w:hAnsi="Times New Roman" w:cs="Times New Roman"/>
          <w:sz w:val="28"/>
          <w:szCs w:val="28"/>
        </w:rPr>
        <w:t xml:space="preserve">ыйотдел </w:t>
      </w:r>
      <w:r w:rsidRPr="00AC039B">
        <w:rPr>
          <w:rFonts w:ascii="Times New Roman" w:hAnsi="Times New Roman" w:cs="Times New Roman"/>
          <w:sz w:val="28"/>
          <w:szCs w:val="28"/>
        </w:rPr>
        <w:t xml:space="preserve">сведения о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служащих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и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AC039B">
        <w:rPr>
          <w:rFonts w:ascii="Times New Roman" w:hAnsi="Times New Roman" w:cs="Times New Roman"/>
          <w:sz w:val="28"/>
          <w:szCs w:val="28"/>
        </w:rPr>
        <w:t xml:space="preserve"> с указанием фактических затрат на их денежное содержание. Сведения представляются по форме, доведенной финансов</w:t>
      </w:r>
      <w:r>
        <w:rPr>
          <w:rFonts w:ascii="Times New Roman" w:hAnsi="Times New Roman" w:cs="Times New Roman"/>
          <w:sz w:val="28"/>
          <w:szCs w:val="28"/>
        </w:rPr>
        <w:t>ым отделом</w:t>
      </w:r>
      <w:r w:rsidRPr="00AC039B">
        <w:rPr>
          <w:rFonts w:ascii="Times New Roman" w:hAnsi="Times New Roman" w:cs="Times New Roman"/>
          <w:sz w:val="28"/>
          <w:szCs w:val="28"/>
        </w:rPr>
        <w:t>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C03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C039B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 xml:space="preserve">ому отделу </w:t>
      </w:r>
      <w:r w:rsidRPr="00AC039B">
        <w:rPr>
          <w:rFonts w:ascii="Times New Roman" w:hAnsi="Times New Roman" w:cs="Times New Roman"/>
          <w:sz w:val="28"/>
          <w:szCs w:val="28"/>
        </w:rPr>
        <w:t xml:space="preserve"> ежеквартально не позднее 15-го числа второго месяца квартала, следующего за отчетным, представлять в </w:t>
      </w:r>
      <w:r>
        <w:rPr>
          <w:rFonts w:ascii="Times New Roman" w:hAnsi="Times New Roman" w:cs="Times New Roman"/>
          <w:sz w:val="28"/>
          <w:szCs w:val="28"/>
        </w:rPr>
        <w:t>администрацию Мглинского 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 для официального опубликования сведения о ходе исполнения бюджета, а также обобщенные сведения о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служащих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C039B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C039B">
        <w:rPr>
          <w:rFonts w:ascii="Times New Roman" w:hAnsi="Times New Roman" w:cs="Times New Roman"/>
          <w:sz w:val="28"/>
          <w:szCs w:val="28"/>
        </w:rPr>
        <w:t xml:space="preserve"> учреждений с указанием фактических затрат на их денежное содержание.</w:t>
      </w:r>
    </w:p>
    <w:p w:rsidR="00BB7229" w:rsidRPr="00AC039B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1"/>
      <w:bookmarkEnd w:id="4"/>
      <w:r w:rsidRPr="00AC03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C039B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возложить на заместител</w:t>
      </w:r>
      <w:r>
        <w:rPr>
          <w:rFonts w:ascii="Times New Roman" w:hAnsi="Times New Roman" w:cs="Times New Roman"/>
          <w:sz w:val="28"/>
          <w:szCs w:val="28"/>
        </w:rPr>
        <w:t>я главы администрации района, начальника финансового отдела Казеко Л.И.</w:t>
      </w:r>
    </w:p>
    <w:p w:rsidR="00BB7229" w:rsidRDefault="00BB72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района                                                 А.А.Пущиенко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исп.Казеко Л.И.                              Направить:   1. В дело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тел.2-17-40                                                            2. Финансовый отдел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3. Отдел экономики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4.Администрация района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(бухгалтерия)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5. РОО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6. Отдел культуры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7.Отдел закупок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8. Сельские администрации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районаВ.П.Жогина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районаС.И.Грибахо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аппарата,</w:t>
      </w:r>
    </w:p>
    <w:p w:rsidR="00BB7229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</w:p>
    <w:p w:rsidR="00BB7229" w:rsidRPr="00AC039B" w:rsidRDefault="00BB7229" w:rsidP="00161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>А.В.Полоник</w:t>
      </w:r>
    </w:p>
    <w:sectPr w:rsidR="00BB7229" w:rsidRPr="00AC039B" w:rsidSect="00C025C1">
      <w:footerReference w:type="first" r:id="rId13"/>
      <w:pgSz w:w="11906" w:h="16838"/>
      <w:pgMar w:top="567" w:right="1134" w:bottom="851" w:left="1418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229" w:rsidRDefault="00BB7229" w:rsidP="005340FE">
      <w:r>
        <w:separator/>
      </w:r>
    </w:p>
  </w:endnote>
  <w:endnote w:type="continuationSeparator" w:id="1">
    <w:p w:rsidR="00BB7229" w:rsidRDefault="00BB7229" w:rsidP="00534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229" w:rsidRDefault="00BB7229">
    <w:pPr>
      <w:pBdr>
        <w:bottom w:val="single" w:sz="12" w:space="0" w:color="auto"/>
      </w:pBdr>
      <w:rPr>
        <w:sz w:val="2"/>
        <w:szCs w:val="2"/>
      </w:rPr>
    </w:pPr>
  </w:p>
  <w:p w:rsidR="00BB7229" w:rsidRDefault="00BB7229"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229" w:rsidRDefault="00BB7229" w:rsidP="005340FE">
      <w:r>
        <w:separator/>
      </w:r>
    </w:p>
  </w:footnote>
  <w:footnote w:type="continuationSeparator" w:id="1">
    <w:p w:rsidR="00BB7229" w:rsidRDefault="00BB7229" w:rsidP="005340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0FE"/>
    <w:rsid w:val="00025B25"/>
    <w:rsid w:val="000A40AF"/>
    <w:rsid w:val="001617B0"/>
    <w:rsid w:val="00182859"/>
    <w:rsid w:val="00195645"/>
    <w:rsid w:val="001A64D2"/>
    <w:rsid w:val="00214594"/>
    <w:rsid w:val="00242DC5"/>
    <w:rsid w:val="00256E11"/>
    <w:rsid w:val="00337208"/>
    <w:rsid w:val="00352205"/>
    <w:rsid w:val="003F080C"/>
    <w:rsid w:val="003F1D32"/>
    <w:rsid w:val="003F2B9A"/>
    <w:rsid w:val="00466C17"/>
    <w:rsid w:val="004C6518"/>
    <w:rsid w:val="005340FE"/>
    <w:rsid w:val="005D727E"/>
    <w:rsid w:val="00736ECA"/>
    <w:rsid w:val="007460B2"/>
    <w:rsid w:val="007947E9"/>
    <w:rsid w:val="007A71F3"/>
    <w:rsid w:val="00897661"/>
    <w:rsid w:val="00914E44"/>
    <w:rsid w:val="009452B8"/>
    <w:rsid w:val="00A3323D"/>
    <w:rsid w:val="00A42A6B"/>
    <w:rsid w:val="00A922DE"/>
    <w:rsid w:val="00AC039B"/>
    <w:rsid w:val="00AD341B"/>
    <w:rsid w:val="00B61EED"/>
    <w:rsid w:val="00BA5D93"/>
    <w:rsid w:val="00BA7B47"/>
    <w:rsid w:val="00BB7229"/>
    <w:rsid w:val="00C025C1"/>
    <w:rsid w:val="00C37762"/>
    <w:rsid w:val="00C65F47"/>
    <w:rsid w:val="00C84C08"/>
    <w:rsid w:val="00CF65E4"/>
    <w:rsid w:val="00D05A11"/>
    <w:rsid w:val="00D35D65"/>
    <w:rsid w:val="00D534DB"/>
    <w:rsid w:val="00D768EF"/>
    <w:rsid w:val="00DA3769"/>
    <w:rsid w:val="00E36FD1"/>
    <w:rsid w:val="00E86007"/>
    <w:rsid w:val="00EA1FA1"/>
    <w:rsid w:val="00F00536"/>
    <w:rsid w:val="00F225E6"/>
    <w:rsid w:val="00F9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95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40FE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340F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340FE"/>
    <w:pPr>
      <w:widowControl w:val="0"/>
      <w:autoSpaceDE w:val="0"/>
      <w:autoSpaceDN w:val="0"/>
    </w:pPr>
    <w:rPr>
      <w:rFonts w:ascii="Arial" w:hAnsi="Arial" w:cs="Arial"/>
      <w:b/>
      <w:sz w:val="20"/>
      <w:szCs w:val="20"/>
    </w:rPr>
  </w:style>
  <w:style w:type="paragraph" w:customStyle="1" w:styleId="ConsPlusCell">
    <w:name w:val="ConsPlusCell"/>
    <w:uiPriority w:val="99"/>
    <w:rsid w:val="005340F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340F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340FE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340FE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C03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03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C03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C03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C03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039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888926A563E1C92B2500BD8C09D25234A1BAE9F02A3E73CDBE320EE73E2A3DB91CDFEB63F4369g9JBH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3888926A563E1C92B2500BD8C09D25234717A49203A3E73CDBE320EE73E2A3DB91CDFEB63C4269g9JAH" TargetMode="External"/><Relationship Id="rId12" Type="http://schemas.openxmlformats.org/officeDocument/2006/relationships/hyperlink" Target="consultantplus://offline/ref=073888926A563E1C92B2500BD8C09D25234717A49203A3E73CDBE320EE73E2A3DB91CDFEB63C4269g9JA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3888926A563E1C92B2500BD8C09D25234515AE9D01A3E73CDBE320EE73E2A3DB91CDFEB4g3JBH" TargetMode="External"/><Relationship Id="rId11" Type="http://schemas.openxmlformats.org/officeDocument/2006/relationships/hyperlink" Target="consultantplus://offline/ref=073888926A563E1C92B2500BD8C09D25234515A99E03A3E73CDBE320EEg7J3H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73888926A563E1C92B2500BD8C09D25234A1BAE9F02A3E73CDBE320EE73E2A3DB91CDFEB63F466Bg9JB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73888926A563E1C92B2500BD8C09D25234A1BAE9F02A3E73CDBE320EE73E2A3DB91CDFEB63F4160g9J6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7</Pages>
  <Words>2917</Words>
  <Characters>16630</Characters>
  <Application>Microsoft Office Outlook</Application>
  <DocSecurity>0</DocSecurity>
  <Lines>0</Lines>
  <Paragraphs>0</Paragraphs>
  <ScaleCrop>false</ScaleCrop>
  <Company>КонсультантПлюс Версия 4015.00.02</Company>
  <LinksUpToDate>false</LinksUpToDate>
  <CharactersWithSpaces>0</CharactersWithSpaces>
  <SharedDoc>false</SharedDoc>
  <HyperlinkBase>http://www.consultant.ru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Брянской области от 18.12.2015 N 634-п"О мерах по реализации Закона Брянской области "Об областном бюджете на 2016 год"</dc:title>
  <dc:subject/>
  <dc:creator>User</dc:creator>
  <cp:keywords/>
  <dc:description/>
  <cp:lastModifiedBy>Admin</cp:lastModifiedBy>
  <cp:revision>27</cp:revision>
  <cp:lastPrinted>2016-01-13T13:31:00Z</cp:lastPrinted>
  <dcterms:created xsi:type="dcterms:W3CDTF">2016-01-09T07:30:00Z</dcterms:created>
  <dcterms:modified xsi:type="dcterms:W3CDTF">2016-01-20T10:55:00Z</dcterms:modified>
</cp:coreProperties>
</file>