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069" w:rsidRPr="00DF4069" w:rsidRDefault="00DF4069" w:rsidP="00C61FB4">
      <w:pPr>
        <w:ind w:left="-851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069">
        <w:rPr>
          <w:rFonts w:ascii="Times New Roman" w:eastAsia="Calibri" w:hAnsi="Times New Roman" w:cs="Times New Roman"/>
          <w:b/>
          <w:sz w:val="24"/>
          <w:szCs w:val="24"/>
        </w:rPr>
        <w:t>Заключение</w:t>
      </w:r>
    </w:p>
    <w:p w:rsidR="00DF4069" w:rsidRPr="00DF4069" w:rsidRDefault="00DF4069" w:rsidP="00C61FB4">
      <w:pPr>
        <w:ind w:left="-851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069">
        <w:rPr>
          <w:rFonts w:ascii="Times New Roman" w:eastAsia="Calibri" w:hAnsi="Times New Roman" w:cs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</w:t>
      </w:r>
      <w:r>
        <w:rPr>
          <w:rFonts w:ascii="Times New Roman" w:eastAsia="Calibri" w:hAnsi="Times New Roman" w:cs="Times New Roman"/>
          <w:b/>
          <w:sz w:val="24"/>
          <w:szCs w:val="24"/>
        </w:rPr>
        <w:t>ешение от 25.12.201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года №2/1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39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«О бюджете </w:t>
      </w:r>
      <w:r>
        <w:rPr>
          <w:rFonts w:ascii="Times New Roman" w:eastAsia="Calibri" w:hAnsi="Times New Roman" w:cs="Times New Roman"/>
          <w:b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на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плановый период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и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годов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C61FB4">
        <w:rPr>
          <w:rFonts w:ascii="Times New Roman" w:eastAsia="Calibri" w:hAnsi="Times New Roman" w:cs="Times New Roman"/>
          <w:b/>
          <w:sz w:val="24"/>
          <w:szCs w:val="24"/>
        </w:rPr>
        <w:t xml:space="preserve"> (в редакции решения от 31.03.2014г. №2/142)</w:t>
      </w:r>
    </w:p>
    <w:p w:rsidR="00DF4069" w:rsidRPr="00DF4069" w:rsidRDefault="00A70862" w:rsidP="00C61FB4">
      <w:pPr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</w:t>
      </w:r>
      <w:r w:rsidR="000E5E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июля</w:t>
      </w:r>
      <w:r w:rsidR="00EF4FE6">
        <w:rPr>
          <w:rFonts w:ascii="Times New Roman" w:eastAsia="Calibri" w:hAnsi="Times New Roman" w:cs="Times New Roman"/>
          <w:sz w:val="24"/>
          <w:szCs w:val="24"/>
        </w:rPr>
        <w:t xml:space="preserve"> 2014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года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C61FB4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E03EF5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1345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г. Мглин</w:t>
      </w:r>
    </w:p>
    <w:p w:rsidR="00DF4069" w:rsidRPr="00DF4069" w:rsidRDefault="003C30E5" w:rsidP="00C61FB4">
      <w:pPr>
        <w:spacing w:after="0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онтрольно – с</w:t>
      </w:r>
      <w:r w:rsidR="002409D8">
        <w:rPr>
          <w:rFonts w:ascii="Times New Roman" w:eastAsia="Calibri" w:hAnsi="Times New Roman" w:cs="Times New Roman"/>
          <w:sz w:val="24"/>
          <w:szCs w:val="24"/>
        </w:rPr>
        <w:t>четной палаты Мглинского района на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проект решения </w:t>
      </w:r>
      <w:r w:rsidR="00DF4069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DF4069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DF4069">
        <w:rPr>
          <w:rFonts w:ascii="Times New Roman" w:eastAsia="Calibri" w:hAnsi="Times New Roman" w:cs="Times New Roman"/>
          <w:sz w:val="24"/>
          <w:szCs w:val="24"/>
        </w:rPr>
        <w:t>татов от 25.12.201</w:t>
      </w:r>
      <w:r w:rsidR="00EF4FE6">
        <w:rPr>
          <w:rFonts w:ascii="Times New Roman" w:eastAsia="Calibri" w:hAnsi="Times New Roman" w:cs="Times New Roman"/>
          <w:sz w:val="24"/>
          <w:szCs w:val="24"/>
        </w:rPr>
        <w:t>3</w:t>
      </w:r>
      <w:r w:rsidR="00DF4069">
        <w:rPr>
          <w:rFonts w:ascii="Times New Roman" w:eastAsia="Calibri" w:hAnsi="Times New Roman" w:cs="Times New Roman"/>
          <w:sz w:val="24"/>
          <w:szCs w:val="24"/>
        </w:rPr>
        <w:t xml:space="preserve"> года № 2/1</w:t>
      </w:r>
      <w:r w:rsidR="00EF4FE6">
        <w:rPr>
          <w:rFonts w:ascii="Times New Roman" w:eastAsia="Calibri" w:hAnsi="Times New Roman" w:cs="Times New Roman"/>
          <w:sz w:val="24"/>
          <w:szCs w:val="24"/>
        </w:rPr>
        <w:t>39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DF4069" w:rsidRPr="00DF40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DF4069">
        <w:rPr>
          <w:rFonts w:ascii="Times New Roman" w:eastAsia="Calibri" w:hAnsi="Times New Roman" w:cs="Times New Roman"/>
          <w:bCs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на 201</w:t>
      </w:r>
      <w:r w:rsidR="00EF4FE6">
        <w:rPr>
          <w:rFonts w:ascii="Times New Roman" w:eastAsia="Calibri" w:hAnsi="Times New Roman" w:cs="Times New Roman"/>
          <w:sz w:val="24"/>
          <w:szCs w:val="24"/>
        </w:rPr>
        <w:t>4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и на плановый период 201</w:t>
      </w:r>
      <w:r w:rsidR="00EF4FE6">
        <w:rPr>
          <w:rFonts w:ascii="Times New Roman" w:eastAsia="Calibri" w:hAnsi="Times New Roman" w:cs="Times New Roman"/>
          <w:sz w:val="24"/>
          <w:szCs w:val="24"/>
        </w:rPr>
        <w:t>5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и 201</w:t>
      </w:r>
      <w:r w:rsidR="00EF4FE6">
        <w:rPr>
          <w:rFonts w:ascii="Times New Roman" w:eastAsia="Calibri" w:hAnsi="Times New Roman" w:cs="Times New Roman"/>
          <w:sz w:val="24"/>
          <w:szCs w:val="24"/>
        </w:rPr>
        <w:t>6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годов</w:t>
      </w:r>
      <w:r w:rsidR="00EF4FE6">
        <w:rPr>
          <w:rFonts w:ascii="Times New Roman" w:eastAsia="Calibri" w:hAnsi="Times New Roman" w:cs="Times New Roman"/>
          <w:sz w:val="24"/>
          <w:szCs w:val="24"/>
        </w:rPr>
        <w:t>»</w:t>
      </w:r>
      <w:r w:rsidR="00C61FB4">
        <w:rPr>
          <w:rFonts w:ascii="Times New Roman" w:eastAsia="Calibri" w:hAnsi="Times New Roman" w:cs="Times New Roman"/>
          <w:sz w:val="24"/>
          <w:szCs w:val="24"/>
        </w:rPr>
        <w:t xml:space="preserve"> (в редакции решения от 31.03.2014г. №2/142)</w:t>
      </w:r>
      <w:r w:rsidR="002409D8">
        <w:rPr>
          <w:rFonts w:ascii="Times New Roman" w:eastAsia="Calibri" w:hAnsi="Times New Roman" w:cs="Times New Roman"/>
          <w:sz w:val="24"/>
          <w:szCs w:val="24"/>
        </w:rPr>
        <w:t>. П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847B74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EF4FE6">
        <w:rPr>
          <w:rFonts w:ascii="Times New Roman" w:eastAsia="Calibri" w:hAnsi="Times New Roman" w:cs="Times New Roman"/>
          <w:sz w:val="24"/>
          <w:szCs w:val="24"/>
        </w:rPr>
        <w:t>20.12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.201</w:t>
      </w:r>
      <w:r w:rsidR="00EF4FE6">
        <w:rPr>
          <w:rFonts w:ascii="Times New Roman" w:eastAsia="Calibri" w:hAnsi="Times New Roman" w:cs="Times New Roman"/>
          <w:sz w:val="24"/>
          <w:szCs w:val="24"/>
        </w:rPr>
        <w:t>3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C61FB4" w:rsidRDefault="00C61FB4" w:rsidP="00C61FB4">
      <w:pPr>
        <w:spacing w:after="0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069" w:rsidRPr="00DF4069" w:rsidRDefault="00DF4069" w:rsidP="00C61FB4">
      <w:pPr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В результате экспертизы установлено следующее:</w:t>
      </w:r>
    </w:p>
    <w:p w:rsidR="000C0E5E" w:rsidRDefault="000C0E5E" w:rsidP="00C61FB4">
      <w:pPr>
        <w:pStyle w:val="a3"/>
        <w:numPr>
          <w:ilvl w:val="0"/>
          <w:numId w:val="1"/>
        </w:numPr>
        <w:tabs>
          <w:tab w:val="left" w:pos="426"/>
        </w:tabs>
        <w:spacing w:before="240" w:after="0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E5E">
        <w:rPr>
          <w:rFonts w:ascii="Times New Roman" w:eastAsia="Calibri" w:hAnsi="Times New Roman" w:cs="Times New Roman"/>
          <w:sz w:val="24"/>
          <w:szCs w:val="24"/>
        </w:rPr>
        <w:t xml:space="preserve">Общий прогнозируемый объем 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>доходов</w:t>
      </w:r>
      <w:r w:rsidRPr="000C0E5E">
        <w:rPr>
          <w:rFonts w:ascii="Times New Roman" w:eastAsia="Calibri" w:hAnsi="Times New Roman" w:cs="Times New Roman"/>
          <w:sz w:val="24"/>
          <w:szCs w:val="24"/>
        </w:rPr>
        <w:t xml:space="preserve"> бюджета Осколковского сельского </w:t>
      </w:r>
      <w:r w:rsidR="00AF7695">
        <w:rPr>
          <w:rFonts w:ascii="Times New Roman" w:eastAsia="Calibri" w:hAnsi="Times New Roman" w:cs="Times New Roman"/>
          <w:sz w:val="24"/>
          <w:szCs w:val="24"/>
        </w:rPr>
        <w:t xml:space="preserve">поселения </w:t>
      </w:r>
      <w:r w:rsidR="000E5E96">
        <w:rPr>
          <w:rFonts w:ascii="Times New Roman" w:eastAsia="Calibri" w:hAnsi="Times New Roman" w:cs="Times New Roman"/>
          <w:sz w:val="24"/>
          <w:szCs w:val="24"/>
        </w:rPr>
        <w:t xml:space="preserve">увеличился на </w:t>
      </w:r>
      <w:r w:rsidR="00603F71" w:rsidRPr="00B84063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231E3">
        <w:rPr>
          <w:rFonts w:ascii="Times New Roman" w:eastAsia="Calibri" w:hAnsi="Times New Roman" w:cs="Times New Roman"/>
          <w:b/>
          <w:sz w:val="24"/>
          <w:szCs w:val="24"/>
        </w:rPr>
        <w:t>72</w:t>
      </w:r>
      <w:r w:rsidR="00603F71"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E231E3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="000E5E96" w:rsidRPr="00B84063">
        <w:rPr>
          <w:rFonts w:ascii="Times New Roman" w:eastAsia="Calibri" w:hAnsi="Times New Roman" w:cs="Times New Roman"/>
          <w:b/>
          <w:sz w:val="24"/>
          <w:szCs w:val="24"/>
        </w:rPr>
        <w:t>,0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9427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66A3">
        <w:rPr>
          <w:rFonts w:ascii="Times New Roman" w:eastAsia="Calibri" w:hAnsi="Times New Roman" w:cs="Times New Roman"/>
          <w:sz w:val="24"/>
          <w:szCs w:val="24"/>
        </w:rPr>
        <w:t>рублей,</w:t>
      </w:r>
    </w:p>
    <w:p w:rsidR="0094274D" w:rsidRPr="00EF4FE6" w:rsidRDefault="0094274D" w:rsidP="00C61FB4">
      <w:pPr>
        <w:pStyle w:val="a3"/>
        <w:tabs>
          <w:tab w:val="left" w:pos="426"/>
        </w:tabs>
        <w:spacing w:before="240" w:after="0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FE6">
        <w:rPr>
          <w:rFonts w:ascii="Times New Roman" w:eastAsia="Calibri" w:hAnsi="Times New Roman" w:cs="Times New Roman"/>
          <w:sz w:val="24"/>
          <w:szCs w:val="24"/>
        </w:rPr>
        <w:t>в том числе:</w:t>
      </w:r>
    </w:p>
    <w:p w:rsidR="00ED693F" w:rsidRDefault="000E5E96" w:rsidP="00C61FB4">
      <w:pPr>
        <w:pStyle w:val="a3"/>
        <w:tabs>
          <w:tab w:val="left" w:pos="426"/>
        </w:tabs>
        <w:spacing w:before="240" w:after="0"/>
        <w:ind w:left="-851" w:righ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- «Налоговые и неналоговые доходы» 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- (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+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231E3">
        <w:rPr>
          <w:rFonts w:ascii="Times New Roman" w:eastAsia="Calibri" w:hAnsi="Times New Roman" w:cs="Times New Roman"/>
          <w:b/>
          <w:sz w:val="24"/>
          <w:szCs w:val="24"/>
        </w:rPr>
        <w:t>37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231E3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00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>0 руб</w:t>
      </w:r>
      <w:r w:rsidR="00247D1E">
        <w:rPr>
          <w:rFonts w:ascii="Times New Roman" w:eastAsia="Calibri" w:hAnsi="Times New Roman" w:cs="Times New Roman"/>
          <w:b/>
          <w:sz w:val="24"/>
          <w:szCs w:val="24"/>
        </w:rPr>
        <w:t>лей,</w:t>
      </w:r>
    </w:p>
    <w:p w:rsidR="00247D1E" w:rsidRDefault="00247D1E" w:rsidP="00C61FB4">
      <w:pPr>
        <w:pStyle w:val="a3"/>
        <w:tabs>
          <w:tab w:val="left" w:pos="426"/>
        </w:tabs>
        <w:spacing w:before="240" w:after="0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E231E3">
        <w:rPr>
          <w:rFonts w:ascii="Times New Roman" w:eastAsia="Calibri" w:hAnsi="Times New Roman" w:cs="Times New Roman"/>
          <w:sz w:val="24"/>
          <w:szCs w:val="24"/>
        </w:rPr>
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- (+) </w:t>
      </w:r>
      <w:r w:rsidR="00E231E3">
        <w:rPr>
          <w:rFonts w:ascii="Times New Roman" w:eastAsia="Calibri" w:hAnsi="Times New Roman" w:cs="Times New Roman"/>
          <w:sz w:val="24"/>
          <w:szCs w:val="24"/>
        </w:rPr>
        <w:t>67</w:t>
      </w:r>
      <w:r>
        <w:rPr>
          <w:rFonts w:ascii="Times New Roman" w:eastAsia="Calibri" w:hAnsi="Times New Roman" w:cs="Times New Roman"/>
          <w:sz w:val="24"/>
          <w:szCs w:val="24"/>
        </w:rPr>
        <w:t> 500,00 рублей,</w:t>
      </w:r>
    </w:p>
    <w:p w:rsidR="00247D1E" w:rsidRDefault="00247D1E" w:rsidP="00C61FB4">
      <w:pPr>
        <w:pStyle w:val="a3"/>
        <w:tabs>
          <w:tab w:val="left" w:pos="426"/>
        </w:tabs>
        <w:spacing w:before="240" w:after="0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3E55F5">
        <w:rPr>
          <w:rFonts w:ascii="Times New Roman" w:eastAsia="Calibri" w:hAnsi="Times New Roman" w:cs="Times New Roman"/>
          <w:sz w:val="24"/>
          <w:szCs w:val="24"/>
        </w:rPr>
        <w:t>«</w:t>
      </w:r>
      <w:r w:rsidR="00E91511">
        <w:rPr>
          <w:rFonts w:ascii="Times New Roman" w:eastAsia="Calibri" w:hAnsi="Times New Roman" w:cs="Times New Roman"/>
          <w:sz w:val="24"/>
          <w:szCs w:val="24"/>
        </w:rPr>
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</w:r>
      <w:r w:rsidR="003E55F5">
        <w:rPr>
          <w:rFonts w:ascii="Times New Roman" w:eastAsia="Calibri" w:hAnsi="Times New Roman" w:cs="Times New Roman"/>
          <w:sz w:val="24"/>
          <w:szCs w:val="24"/>
        </w:rPr>
        <w:t xml:space="preserve">» - (+) </w:t>
      </w:r>
      <w:r w:rsidR="00E91511">
        <w:rPr>
          <w:rFonts w:ascii="Times New Roman" w:eastAsia="Calibri" w:hAnsi="Times New Roman" w:cs="Times New Roman"/>
          <w:sz w:val="24"/>
          <w:szCs w:val="24"/>
        </w:rPr>
        <w:t>77 000,00 рублей;</w:t>
      </w:r>
    </w:p>
    <w:p w:rsidR="00E91511" w:rsidRDefault="00E91511" w:rsidP="00C61FB4">
      <w:pPr>
        <w:pStyle w:val="a3"/>
        <w:tabs>
          <w:tab w:val="left" w:pos="426"/>
        </w:tabs>
        <w:spacing w:before="240" w:after="0"/>
        <w:ind w:left="-851" w:righ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«Безвозмездные поступления» - (+) 34 513,00 рублей,</w:t>
      </w:r>
    </w:p>
    <w:p w:rsidR="00E91511" w:rsidRPr="00E91511" w:rsidRDefault="00E91511" w:rsidP="00C61FB4">
      <w:pPr>
        <w:pStyle w:val="a3"/>
        <w:tabs>
          <w:tab w:val="left" w:pos="426"/>
        </w:tabs>
        <w:spacing w:before="240" w:after="0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«Дотации бюджетам поселений на поддержку мер по обеспечению сбалансированности бюджетов» - (+) 34 513,00 рублей.</w:t>
      </w:r>
    </w:p>
    <w:p w:rsidR="00DF4069" w:rsidRDefault="00DF4069" w:rsidP="00C61FB4">
      <w:pPr>
        <w:numPr>
          <w:ilvl w:val="0"/>
          <w:numId w:val="1"/>
        </w:numPr>
        <w:spacing w:after="0"/>
        <w:ind w:left="-851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Общий прогнозируемый объем 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>расходов</w:t>
      </w: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 бюджета </w:t>
      </w:r>
      <w:r w:rsidR="00484AD0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273D27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="00E611C0">
        <w:rPr>
          <w:rFonts w:ascii="Times New Roman" w:eastAsia="Calibri" w:hAnsi="Times New Roman" w:cs="Times New Roman"/>
          <w:sz w:val="24"/>
          <w:szCs w:val="24"/>
        </w:rPr>
        <w:t>поселения</w:t>
      </w:r>
      <w:r w:rsidR="007445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5E96">
        <w:rPr>
          <w:rFonts w:ascii="Times New Roman" w:eastAsia="Calibri" w:hAnsi="Times New Roman" w:cs="Times New Roman"/>
          <w:sz w:val="24"/>
          <w:szCs w:val="24"/>
        </w:rPr>
        <w:t xml:space="preserve">увеличился на </w:t>
      </w:r>
      <w:r w:rsidR="00E91511">
        <w:rPr>
          <w:rFonts w:ascii="Times New Roman" w:eastAsia="Calibri" w:hAnsi="Times New Roman" w:cs="Times New Roman"/>
          <w:b/>
          <w:sz w:val="24"/>
          <w:szCs w:val="24"/>
        </w:rPr>
        <w:t>172 013</w:t>
      </w:r>
      <w:r w:rsidR="000E5E96" w:rsidRPr="00B84063">
        <w:rPr>
          <w:rFonts w:ascii="Times New Roman" w:eastAsia="Calibri" w:hAnsi="Times New Roman" w:cs="Times New Roman"/>
          <w:b/>
          <w:sz w:val="24"/>
          <w:szCs w:val="24"/>
        </w:rPr>
        <w:t>,0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1F0E04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AF7695">
        <w:rPr>
          <w:rFonts w:ascii="Times New Roman" w:eastAsia="Calibri" w:hAnsi="Times New Roman" w:cs="Times New Roman"/>
          <w:sz w:val="24"/>
          <w:szCs w:val="24"/>
        </w:rPr>
        <w:t>,</w:t>
      </w:r>
    </w:p>
    <w:p w:rsidR="005966A3" w:rsidRPr="00EF4FE6" w:rsidRDefault="005966A3" w:rsidP="00C61FB4">
      <w:pPr>
        <w:spacing w:after="0"/>
        <w:ind w:left="-851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FE6">
        <w:rPr>
          <w:rFonts w:ascii="Times New Roman" w:eastAsia="Calibri" w:hAnsi="Times New Roman" w:cs="Times New Roman"/>
          <w:sz w:val="24"/>
          <w:szCs w:val="24"/>
        </w:rPr>
        <w:t xml:space="preserve">в том числе: </w:t>
      </w:r>
    </w:p>
    <w:p w:rsidR="005966A3" w:rsidRDefault="005966A3" w:rsidP="00C61FB4">
      <w:pPr>
        <w:spacing w:after="0"/>
        <w:ind w:left="-851"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65CC9">
        <w:rPr>
          <w:rFonts w:ascii="Times New Roman" w:eastAsia="Calibri" w:hAnsi="Times New Roman" w:cs="Times New Roman"/>
          <w:b/>
          <w:sz w:val="24"/>
          <w:szCs w:val="24"/>
        </w:rPr>
        <w:t>- «</w:t>
      </w:r>
      <w:r w:rsidR="001F0E04" w:rsidRPr="00C65CC9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C65CC9">
        <w:rPr>
          <w:rFonts w:ascii="Times New Roman" w:eastAsia="Calibri" w:hAnsi="Times New Roman" w:cs="Times New Roman"/>
          <w:b/>
          <w:sz w:val="24"/>
          <w:szCs w:val="24"/>
        </w:rPr>
        <w:t>бщегосударственные вопросы» - (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+</w:t>
      </w:r>
      <w:r w:rsidR="001F0E04" w:rsidRPr="00C65CC9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91511">
        <w:rPr>
          <w:rFonts w:ascii="Times New Roman" w:eastAsia="Calibri" w:hAnsi="Times New Roman" w:cs="Times New Roman"/>
          <w:b/>
          <w:sz w:val="24"/>
          <w:szCs w:val="24"/>
        </w:rPr>
        <w:t>07 500</w:t>
      </w:r>
      <w:r w:rsidR="00C65CC9" w:rsidRPr="00C65CC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C65CC9" w:rsidRPr="00C65CC9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1F0E04" w:rsidRPr="00C65CC9">
        <w:rPr>
          <w:rFonts w:ascii="Times New Roman" w:eastAsia="Calibri" w:hAnsi="Times New Roman" w:cs="Times New Roman"/>
          <w:b/>
          <w:sz w:val="24"/>
          <w:szCs w:val="24"/>
        </w:rPr>
        <w:t xml:space="preserve"> руб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лей</w:t>
      </w:r>
      <w:r w:rsidR="001F0E04" w:rsidRPr="00C65CC9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3E55F5" w:rsidRDefault="003E55F5" w:rsidP="00C61FB4">
      <w:pPr>
        <w:spacing w:after="0"/>
        <w:ind w:left="-851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E325EB">
        <w:rPr>
          <w:rFonts w:ascii="Times New Roman" w:eastAsia="Calibri" w:hAnsi="Times New Roman" w:cs="Times New Roman"/>
          <w:sz w:val="24"/>
          <w:szCs w:val="24"/>
        </w:rPr>
        <w:t xml:space="preserve">Руководство и управление в сфере установленных </w:t>
      </w:r>
      <w:proofErr w:type="gramStart"/>
      <w:r w:rsidR="00E325EB">
        <w:rPr>
          <w:rFonts w:ascii="Times New Roman" w:eastAsia="Calibri" w:hAnsi="Times New Roman" w:cs="Times New Roman"/>
          <w:sz w:val="24"/>
          <w:szCs w:val="24"/>
        </w:rPr>
        <w:t>функций органов государственной власти субъектов Российской Федерации</w:t>
      </w:r>
      <w:proofErr w:type="gramEnd"/>
      <w:r w:rsidR="00E325EB">
        <w:rPr>
          <w:rFonts w:ascii="Times New Roman" w:eastAsia="Calibri" w:hAnsi="Times New Roman" w:cs="Times New Roman"/>
          <w:sz w:val="24"/>
          <w:szCs w:val="24"/>
        </w:rPr>
        <w:t xml:space="preserve"> и органов местного самоуправления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- (+) </w:t>
      </w:r>
      <w:r w:rsidR="00E325EB">
        <w:rPr>
          <w:rFonts w:ascii="Times New Roman" w:eastAsia="Calibri" w:hAnsi="Times New Roman" w:cs="Times New Roman"/>
          <w:sz w:val="24"/>
          <w:szCs w:val="24"/>
        </w:rPr>
        <w:t>16 640</w:t>
      </w:r>
      <w:r>
        <w:rPr>
          <w:rFonts w:ascii="Times New Roman" w:eastAsia="Calibri" w:hAnsi="Times New Roman" w:cs="Times New Roman"/>
          <w:sz w:val="24"/>
          <w:szCs w:val="24"/>
        </w:rPr>
        <w:t>,00 рублей,</w:t>
      </w:r>
    </w:p>
    <w:p w:rsidR="00E325EB" w:rsidRDefault="00E325EB" w:rsidP="00C61FB4">
      <w:pPr>
        <w:spacing w:after="0"/>
        <w:ind w:left="-851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«Расходы на выплату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фондами» - (+) 89 981,00 рубль,</w:t>
      </w:r>
    </w:p>
    <w:p w:rsidR="00E325EB" w:rsidRPr="003E55F5" w:rsidRDefault="00E325EB" w:rsidP="00C61FB4">
      <w:pPr>
        <w:spacing w:after="0"/>
        <w:ind w:left="-851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«Проведение выборов и референдумов в представительные органы муниципального образования» - (+) 879,00 рублей;</w:t>
      </w:r>
    </w:p>
    <w:p w:rsidR="001F0E04" w:rsidRDefault="001F0E04" w:rsidP="00C61FB4">
      <w:pPr>
        <w:spacing w:after="0"/>
        <w:ind w:left="-851"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4063">
        <w:rPr>
          <w:rFonts w:ascii="Times New Roman" w:eastAsia="Calibri" w:hAnsi="Times New Roman" w:cs="Times New Roman"/>
          <w:b/>
          <w:sz w:val="24"/>
          <w:szCs w:val="24"/>
        </w:rPr>
        <w:t>- «Жили</w:t>
      </w:r>
      <w:r w:rsidR="00C65CC9" w:rsidRPr="00B84063">
        <w:rPr>
          <w:rFonts w:ascii="Times New Roman" w:eastAsia="Calibri" w:hAnsi="Times New Roman" w:cs="Times New Roman"/>
          <w:b/>
          <w:sz w:val="24"/>
          <w:szCs w:val="24"/>
        </w:rPr>
        <w:t>щно-коммунальное хозяйство» - (+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444E72">
        <w:rPr>
          <w:rFonts w:ascii="Times New Roman" w:eastAsia="Calibri" w:hAnsi="Times New Roman" w:cs="Times New Roman"/>
          <w:b/>
          <w:sz w:val="24"/>
          <w:szCs w:val="24"/>
        </w:rPr>
        <w:t>30 000</w:t>
      </w:r>
      <w:r w:rsidR="0038150D" w:rsidRPr="00B84063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38150D" w:rsidRP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 руб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ля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5C7FE3" w:rsidRDefault="005C7FE3" w:rsidP="00C61FB4">
      <w:pPr>
        <w:spacing w:after="0"/>
        <w:ind w:left="-851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444E72">
        <w:rPr>
          <w:rFonts w:ascii="Times New Roman" w:eastAsia="Calibri" w:hAnsi="Times New Roman" w:cs="Times New Roman"/>
          <w:sz w:val="24"/>
          <w:szCs w:val="24"/>
        </w:rPr>
        <w:t>Организация и содержание мест захоронения» - (-</w:t>
      </w:r>
      <w:r>
        <w:rPr>
          <w:rFonts w:ascii="Times New Roman" w:eastAsia="Calibri" w:hAnsi="Times New Roman" w:cs="Times New Roman"/>
          <w:sz w:val="24"/>
          <w:szCs w:val="24"/>
        </w:rPr>
        <w:t>) 1</w:t>
      </w:r>
      <w:r w:rsidR="00444E72">
        <w:rPr>
          <w:rFonts w:ascii="Times New Roman" w:eastAsia="Calibri" w:hAnsi="Times New Roman" w:cs="Times New Roman"/>
          <w:sz w:val="24"/>
          <w:szCs w:val="24"/>
        </w:rPr>
        <w:t>2 000,</w:t>
      </w:r>
      <w:r>
        <w:rPr>
          <w:rFonts w:ascii="Times New Roman" w:eastAsia="Calibri" w:hAnsi="Times New Roman" w:cs="Times New Roman"/>
          <w:sz w:val="24"/>
          <w:szCs w:val="24"/>
        </w:rPr>
        <w:t>00 рублей,</w:t>
      </w:r>
    </w:p>
    <w:p w:rsidR="005C7FE3" w:rsidRPr="005C7FE3" w:rsidRDefault="005C7FE3" w:rsidP="00C61FB4">
      <w:pPr>
        <w:spacing w:after="0"/>
        <w:ind w:left="-851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444E72">
        <w:rPr>
          <w:rFonts w:ascii="Times New Roman" w:eastAsia="Calibri" w:hAnsi="Times New Roman" w:cs="Times New Roman"/>
          <w:sz w:val="24"/>
          <w:szCs w:val="24"/>
        </w:rPr>
        <w:t>Прочие мероприятия по благоустройству городских и сельских поселений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- (+) </w:t>
      </w:r>
      <w:r w:rsidR="00444E72">
        <w:rPr>
          <w:rFonts w:ascii="Times New Roman" w:eastAsia="Calibri" w:hAnsi="Times New Roman" w:cs="Times New Roman"/>
          <w:sz w:val="24"/>
          <w:szCs w:val="24"/>
        </w:rPr>
        <w:t>42 000</w:t>
      </w:r>
      <w:r>
        <w:rPr>
          <w:rFonts w:ascii="Times New Roman" w:eastAsia="Calibri" w:hAnsi="Times New Roman" w:cs="Times New Roman"/>
          <w:sz w:val="24"/>
          <w:szCs w:val="24"/>
        </w:rPr>
        <w:t>,00 рублей,</w:t>
      </w:r>
    </w:p>
    <w:p w:rsidR="000E5E96" w:rsidRDefault="001F0E04" w:rsidP="00C61FB4">
      <w:pPr>
        <w:spacing w:after="0"/>
        <w:ind w:left="-851"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4063">
        <w:rPr>
          <w:rFonts w:ascii="Times New Roman" w:eastAsia="Calibri" w:hAnsi="Times New Roman" w:cs="Times New Roman"/>
          <w:b/>
          <w:sz w:val="24"/>
          <w:szCs w:val="24"/>
        </w:rPr>
        <w:t>- «Культура, кинемат</w:t>
      </w:r>
      <w:r w:rsidR="00C65CC9"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ография» - (+) </w:t>
      </w:r>
      <w:r w:rsidR="00444E72">
        <w:rPr>
          <w:rFonts w:ascii="Times New Roman" w:eastAsia="Calibri" w:hAnsi="Times New Roman" w:cs="Times New Roman"/>
          <w:b/>
          <w:sz w:val="24"/>
          <w:szCs w:val="24"/>
        </w:rPr>
        <w:t>34 513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,00</w:t>
      </w:r>
      <w:r w:rsidR="000E5E96"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 руб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лей</w:t>
      </w:r>
      <w:r w:rsidR="005C7FE3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5C7FE3" w:rsidRPr="005C7FE3" w:rsidRDefault="005C7FE3" w:rsidP="00C61FB4">
      <w:pPr>
        <w:spacing w:after="0"/>
        <w:ind w:left="-851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444E72">
        <w:rPr>
          <w:rFonts w:ascii="Times New Roman" w:eastAsia="Calibri" w:hAnsi="Times New Roman" w:cs="Times New Roman"/>
          <w:sz w:val="24"/>
          <w:szCs w:val="24"/>
        </w:rPr>
        <w:t>Иные межбюджетные трансферты бюджетам муниципальных районов на осуществление передаваемых полномочий по финансированию клубных учреждений</w:t>
      </w:r>
      <w:r w:rsidR="00BB5865">
        <w:rPr>
          <w:rFonts w:ascii="Times New Roman" w:eastAsia="Calibri" w:hAnsi="Times New Roman" w:cs="Times New Roman"/>
          <w:sz w:val="24"/>
          <w:szCs w:val="24"/>
        </w:rPr>
        <w:t xml:space="preserve">» - (+) </w:t>
      </w:r>
      <w:r w:rsidR="00444E72">
        <w:rPr>
          <w:rFonts w:ascii="Times New Roman" w:eastAsia="Calibri" w:hAnsi="Times New Roman" w:cs="Times New Roman"/>
          <w:sz w:val="24"/>
          <w:szCs w:val="24"/>
        </w:rPr>
        <w:t>34 513</w:t>
      </w:r>
      <w:r w:rsidR="00BB5865">
        <w:rPr>
          <w:rFonts w:ascii="Times New Roman" w:eastAsia="Calibri" w:hAnsi="Times New Roman" w:cs="Times New Roman"/>
          <w:sz w:val="24"/>
          <w:szCs w:val="24"/>
        </w:rPr>
        <w:t>,00 рублей.</w:t>
      </w:r>
    </w:p>
    <w:p w:rsidR="00DF4069" w:rsidRDefault="00F85A76" w:rsidP="00C61FB4">
      <w:pPr>
        <w:tabs>
          <w:tab w:val="left" w:pos="426"/>
        </w:tabs>
        <w:spacing w:after="0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</w:t>
      </w:r>
      <w:r w:rsidR="00484A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F4FE6">
        <w:rPr>
          <w:rFonts w:ascii="Times New Roman" w:eastAsia="Calibri" w:hAnsi="Times New Roman" w:cs="Times New Roman"/>
          <w:sz w:val="24"/>
          <w:szCs w:val="24"/>
        </w:rPr>
        <w:t>В</w:t>
      </w:r>
      <w:r w:rsidR="00444E72">
        <w:rPr>
          <w:rFonts w:ascii="Times New Roman" w:eastAsia="Calibri" w:hAnsi="Times New Roman" w:cs="Times New Roman"/>
          <w:sz w:val="24"/>
          <w:szCs w:val="24"/>
        </w:rPr>
        <w:t xml:space="preserve"> результате вносимых изменений в бюджет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84AD0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ED693F">
        <w:rPr>
          <w:rFonts w:ascii="Times New Roman" w:eastAsia="Calibri" w:hAnsi="Times New Roman" w:cs="Times New Roman"/>
          <w:sz w:val="24"/>
          <w:szCs w:val="24"/>
        </w:rPr>
        <w:t>о поселения</w:t>
      </w:r>
      <w:r w:rsidR="00444E72">
        <w:rPr>
          <w:rFonts w:ascii="Times New Roman" w:eastAsia="Calibri" w:hAnsi="Times New Roman" w:cs="Times New Roman"/>
          <w:sz w:val="24"/>
          <w:szCs w:val="24"/>
        </w:rPr>
        <w:t xml:space="preserve">, дефицит не </w:t>
      </w:r>
      <w:r w:rsidR="00C61FB4">
        <w:rPr>
          <w:rFonts w:ascii="Times New Roman" w:eastAsia="Calibri" w:hAnsi="Times New Roman" w:cs="Times New Roman"/>
          <w:sz w:val="24"/>
          <w:szCs w:val="24"/>
        </w:rPr>
        <w:t>измени</w:t>
      </w:r>
      <w:r w:rsidR="00444E72">
        <w:rPr>
          <w:rFonts w:ascii="Times New Roman" w:eastAsia="Calibri" w:hAnsi="Times New Roman" w:cs="Times New Roman"/>
          <w:sz w:val="24"/>
          <w:szCs w:val="24"/>
        </w:rPr>
        <w:t>лся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44E72" w:rsidRPr="00DF4069" w:rsidRDefault="00444E72" w:rsidP="00C61FB4">
      <w:pPr>
        <w:tabs>
          <w:tab w:val="left" w:pos="426"/>
        </w:tabs>
        <w:spacing w:after="0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069" w:rsidRDefault="00DF4069" w:rsidP="00C61FB4">
      <w:pPr>
        <w:spacing w:after="0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1F0E04" w:rsidRPr="00DF4069" w:rsidRDefault="001F0E04" w:rsidP="00C61FB4">
      <w:pPr>
        <w:spacing w:after="0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069" w:rsidRPr="00DF4069" w:rsidRDefault="00DF4069" w:rsidP="00C61FB4">
      <w:pPr>
        <w:spacing w:after="0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F85A76" w:rsidRDefault="00DF4069" w:rsidP="00C61FB4">
      <w:pPr>
        <w:spacing w:after="0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Контрольно-счетной палаты</w:t>
      </w:r>
    </w:p>
    <w:p w:rsidR="00DF4069" w:rsidRDefault="00F85A76" w:rsidP="00C61FB4">
      <w:pPr>
        <w:spacing w:after="0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            </w:t>
      </w:r>
      <w:r w:rsidR="00C61FB4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Т.Н.</w:t>
      </w:r>
      <w:r w:rsidR="005829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Фенькова</w:t>
      </w:r>
    </w:p>
    <w:p w:rsidR="00ED693F" w:rsidRDefault="00ED693F" w:rsidP="00C61FB4">
      <w:pPr>
        <w:spacing w:after="0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4FE6" w:rsidRDefault="00EF4FE6" w:rsidP="00C61FB4">
      <w:pPr>
        <w:spacing w:after="0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693F" w:rsidRDefault="00273D27" w:rsidP="00C61FB4">
      <w:pPr>
        <w:spacing w:after="0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Исполнитель: </w:t>
      </w:r>
    </w:p>
    <w:p w:rsidR="00273D27" w:rsidRDefault="00273D27" w:rsidP="00C61FB4">
      <w:pPr>
        <w:spacing w:after="0"/>
        <w:ind w:left="-851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DB26CF" w:rsidRDefault="001F0E04" w:rsidP="00C61FB4">
      <w:pPr>
        <w:spacing w:after="0"/>
        <w:ind w:left="-851" w:right="-284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Тел. </w:t>
      </w:r>
      <w:r w:rsidR="00ED693F">
        <w:rPr>
          <w:rFonts w:ascii="Times New Roman" w:eastAsia="Calibri" w:hAnsi="Times New Roman" w:cs="Times New Roman"/>
          <w:sz w:val="24"/>
          <w:szCs w:val="24"/>
        </w:rPr>
        <w:t>2-25-82</w:t>
      </w:r>
    </w:p>
    <w:sectPr w:rsidR="00DB26CF" w:rsidSect="00C61FB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69"/>
    <w:rsid w:val="0001487B"/>
    <w:rsid w:val="000C0E5E"/>
    <w:rsid w:val="000E5E96"/>
    <w:rsid w:val="000F51A5"/>
    <w:rsid w:val="001345FB"/>
    <w:rsid w:val="001A62C2"/>
    <w:rsid w:val="001F0E04"/>
    <w:rsid w:val="00221755"/>
    <w:rsid w:val="002409D8"/>
    <w:rsid w:val="00247D1E"/>
    <w:rsid w:val="00273D27"/>
    <w:rsid w:val="002D6D5C"/>
    <w:rsid w:val="00312B54"/>
    <w:rsid w:val="00367069"/>
    <w:rsid w:val="0038150D"/>
    <w:rsid w:val="003C30E5"/>
    <w:rsid w:val="003E5349"/>
    <w:rsid w:val="003E55F5"/>
    <w:rsid w:val="00444E72"/>
    <w:rsid w:val="00476776"/>
    <w:rsid w:val="00484AD0"/>
    <w:rsid w:val="0054130F"/>
    <w:rsid w:val="00582997"/>
    <w:rsid w:val="005966A3"/>
    <w:rsid w:val="005B5A66"/>
    <w:rsid w:val="005C7FE3"/>
    <w:rsid w:val="00603F71"/>
    <w:rsid w:val="006F5353"/>
    <w:rsid w:val="00744521"/>
    <w:rsid w:val="00822774"/>
    <w:rsid w:val="00835302"/>
    <w:rsid w:val="00847B74"/>
    <w:rsid w:val="008D77F7"/>
    <w:rsid w:val="00915DDE"/>
    <w:rsid w:val="0093726D"/>
    <w:rsid w:val="0094274D"/>
    <w:rsid w:val="009A3CDA"/>
    <w:rsid w:val="009D1C44"/>
    <w:rsid w:val="00A2241A"/>
    <w:rsid w:val="00A70862"/>
    <w:rsid w:val="00AF7695"/>
    <w:rsid w:val="00B84063"/>
    <w:rsid w:val="00BB5865"/>
    <w:rsid w:val="00C61FB4"/>
    <w:rsid w:val="00C65CC9"/>
    <w:rsid w:val="00CC792A"/>
    <w:rsid w:val="00D31A6C"/>
    <w:rsid w:val="00D619BC"/>
    <w:rsid w:val="00DB4933"/>
    <w:rsid w:val="00DF4069"/>
    <w:rsid w:val="00E026C1"/>
    <w:rsid w:val="00E03EF5"/>
    <w:rsid w:val="00E231E3"/>
    <w:rsid w:val="00E325EB"/>
    <w:rsid w:val="00E611C0"/>
    <w:rsid w:val="00E91511"/>
    <w:rsid w:val="00ED693F"/>
    <w:rsid w:val="00EF4FE6"/>
    <w:rsid w:val="00F77CD7"/>
    <w:rsid w:val="00F8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1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45631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33</cp:revision>
  <cp:lastPrinted>2014-12-04T17:35:00Z</cp:lastPrinted>
  <dcterms:created xsi:type="dcterms:W3CDTF">2013-03-01T22:36:00Z</dcterms:created>
  <dcterms:modified xsi:type="dcterms:W3CDTF">2014-07-25T00:01:00Z</dcterms:modified>
</cp:coreProperties>
</file>