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5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5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57F1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47 681,12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57F17"/>
    <w:rsid w:val="000F347C"/>
    <w:rsid w:val="00127D34"/>
    <w:rsid w:val="004C4BA1"/>
    <w:rsid w:val="004F09DB"/>
    <w:rsid w:val="006464A5"/>
    <w:rsid w:val="0064759A"/>
    <w:rsid w:val="00655B5D"/>
    <w:rsid w:val="00727A2E"/>
    <w:rsid w:val="007B5F2E"/>
    <w:rsid w:val="008D6845"/>
    <w:rsid w:val="009D1781"/>
    <w:rsid w:val="00A42EEC"/>
    <w:rsid w:val="00A61A1D"/>
    <w:rsid w:val="00BE58CC"/>
    <w:rsid w:val="00C54D75"/>
    <w:rsid w:val="00C6249B"/>
    <w:rsid w:val="00CE6398"/>
    <w:rsid w:val="00CF5EA5"/>
    <w:rsid w:val="00DA12B1"/>
    <w:rsid w:val="00E54B09"/>
    <w:rsid w:val="00EB656C"/>
    <w:rsid w:val="00EE4B03"/>
    <w:rsid w:val="00F1405C"/>
    <w:rsid w:val="00F64DC2"/>
    <w:rsid w:val="00FB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2021-05-13T08:16:00Z</dcterms:modified>
</cp:coreProperties>
</file>