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</w:pPr>
    </w:p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>Статья 12.</w:t>
      </w:r>
      <w:r w:rsidRPr="000C0997">
        <w:rPr>
          <w:b/>
        </w:rPr>
        <w:t xml:space="preserve"> </w:t>
      </w:r>
      <w:r w:rsidRPr="00C63632">
        <w:rPr>
          <w:b/>
        </w:rPr>
        <w:t xml:space="preserve">Общественно-деловая </w:t>
      </w:r>
      <w:proofErr w:type="gramStart"/>
      <w:r w:rsidRPr="00C63632">
        <w:rPr>
          <w:b/>
        </w:rPr>
        <w:t>зона</w:t>
      </w:r>
      <w:r>
        <w:rPr>
          <w:b/>
        </w:rPr>
        <w:t>-ОД</w:t>
      </w:r>
      <w:proofErr w:type="gramEnd"/>
    </w:p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</w:pPr>
    </w:p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 </w:t>
      </w:r>
      <w:r w:rsidRPr="00C63632">
        <w:t>Зона</w:t>
      </w:r>
      <w:r w:rsidRPr="0024557B">
        <w:rPr>
          <w:b/>
        </w:rPr>
        <w:t xml:space="preserve"> </w:t>
      </w:r>
      <w:r w:rsidRPr="001F09E4">
        <w:t>предназначен</w:t>
      </w:r>
      <w:r>
        <w:t>а</w:t>
      </w:r>
      <w:r w:rsidRPr="001F09E4">
        <w:t xml:space="preserve"> для застройки административными зданиями, объектами образовательного, культурно-бытового, социального назначения и иными предназначенными для общественного использования объектами согласно градостроительным регламентам.</w:t>
      </w:r>
      <w:r>
        <w:t>.</w:t>
      </w:r>
    </w:p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 </w:t>
      </w:r>
      <w:r w:rsidRPr="0041610A"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</w:t>
      </w:r>
      <w:r>
        <w:t xml:space="preserve">общественно-деловой </w:t>
      </w:r>
      <w:r w:rsidRPr="0041610A">
        <w:t>зоны</w:t>
      </w:r>
      <w:r>
        <w:t>.</w:t>
      </w:r>
    </w:p>
    <w:p w:rsidR="00A37234" w:rsidRDefault="00A37234" w:rsidP="00A37234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7587"/>
        <w:gridCol w:w="1424"/>
      </w:tblGrid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b/>
                <w:color w:val="000000"/>
                <w:sz w:val="24"/>
                <w:szCs w:val="24"/>
              </w:rPr>
              <w:t>№</w:t>
            </w:r>
            <w:r w:rsidRPr="006B1DF7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B1DF7">
              <w:rPr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6B1DF7">
              <w:rPr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231" w:type="dxa"/>
            <w:shd w:val="clear" w:color="auto" w:fill="auto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490" w:type="dxa"/>
            <w:shd w:val="clear" w:color="auto" w:fill="auto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A37234" w:rsidTr="002C4BE2">
        <w:tc>
          <w:tcPr>
            <w:tcW w:w="560" w:type="dxa"/>
            <w:shd w:val="clear" w:color="auto" w:fill="D9D9D9"/>
          </w:tcPr>
          <w:p w:rsidR="00A37234" w:rsidRPr="000E701E" w:rsidRDefault="00A37234" w:rsidP="002C4BE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9721" w:type="dxa"/>
            <w:gridSpan w:val="2"/>
            <w:shd w:val="clear" w:color="auto" w:fill="D9D9D9"/>
          </w:tcPr>
          <w:p w:rsidR="00A37234" w:rsidRPr="000E701E" w:rsidRDefault="00A37234" w:rsidP="002C4BE2">
            <w:pPr>
              <w:jc w:val="center"/>
              <w:rPr>
                <w:b/>
                <w:i/>
              </w:rPr>
            </w:pPr>
            <w:r w:rsidRPr="000E701E">
              <w:rPr>
                <w:b/>
                <w:bCs/>
                <w:i/>
              </w:rPr>
              <w:t xml:space="preserve">Основные виды разрешенного </w:t>
            </w:r>
            <w:r w:rsidRPr="00E106B2">
              <w:rPr>
                <w:b/>
                <w:bCs/>
                <w:i/>
              </w:rPr>
              <w:t>использования</w:t>
            </w:r>
            <w:r>
              <w:rPr>
                <w:b/>
                <w:bCs/>
                <w:i/>
              </w:rPr>
              <w:t xml:space="preserve"> *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Предоставление коммунальных услуг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3.1.1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3.1.2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Дома социального обслуживания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3.2.1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Оказание социальной помощи населению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3.2.2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Среднее и высшее профессиональное образование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3.5.2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Амбулаторное ветеринарное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3.10.1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Приюты для животных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3.10.2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Оказание услуг связи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3.2.3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Бытовое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3.3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Амбулаторно-поликлиническое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3.4.1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Стационарное медицинское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3.4.2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Медицинские организации особого назначения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3.4.3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Дошкольное, начальное и среднее общее образование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3.5.1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 w:rsidRPr="006B1DF7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Осуществление религиозных обрядов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3.7.1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Религиозное управление и образование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3.7.2</w:t>
            </w:r>
          </w:p>
        </w:tc>
      </w:tr>
      <w:tr w:rsidR="00A37234" w:rsidTr="002C4BE2">
        <w:tc>
          <w:tcPr>
            <w:tcW w:w="560" w:type="dxa"/>
          </w:tcPr>
          <w:p w:rsidR="00A37234" w:rsidRPr="006B1DF7" w:rsidRDefault="00A37234" w:rsidP="002C4BE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Государственное управление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3.8.1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17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Представительская деятельность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3.8.2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18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3.9.1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19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Проведение научных исследований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3.9.2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</w:rPr>
              <w:t>20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Деловое управление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4.1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21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proofErr w:type="gramStart"/>
            <w:r w:rsidRPr="001F09E4"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4.2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</w:rPr>
              <w:t>22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Рынки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4.3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23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Магазины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4.4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24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Банковская и страховая деятельность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4.5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25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Общественное питание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4.6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26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Гостиничное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4.7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</w:rPr>
              <w:t>27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Развлекательные мероприятия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4.8.1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</w:rPr>
            </w:pPr>
            <w:r w:rsidRPr="00CD5A35">
              <w:rPr>
                <w:rFonts w:eastAsia="Calibri"/>
                <w:bCs/>
              </w:rPr>
              <w:t>28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proofErr w:type="spellStart"/>
            <w:r w:rsidRPr="001F09E4">
              <w:t>Выставочно</w:t>
            </w:r>
            <w:proofErr w:type="spellEnd"/>
            <w:r w:rsidRPr="001F09E4">
              <w:t>-ярмарочная деятельность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4.10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29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Обеспечение внутреннего порядка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8.3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30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Улично-дорожная сеть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12.0.1</w:t>
            </w:r>
          </w:p>
        </w:tc>
      </w:tr>
      <w:tr w:rsidR="00A37234" w:rsidTr="002C4BE2">
        <w:tc>
          <w:tcPr>
            <w:tcW w:w="560" w:type="dxa"/>
          </w:tcPr>
          <w:p w:rsidR="00A37234" w:rsidRPr="00CD5A35" w:rsidRDefault="00A37234" w:rsidP="002C4BE2">
            <w:pPr>
              <w:jc w:val="center"/>
              <w:rPr>
                <w:rFonts w:eastAsia="Calibri"/>
                <w:bCs/>
                <w:color w:val="000000"/>
              </w:rPr>
            </w:pPr>
            <w:r w:rsidRPr="00CD5A35">
              <w:rPr>
                <w:rFonts w:eastAsia="Calibri"/>
                <w:bCs/>
                <w:color w:val="000000"/>
              </w:rPr>
              <w:t>31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Благоустройство территории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12.0.2</w:t>
            </w:r>
          </w:p>
        </w:tc>
      </w:tr>
      <w:tr w:rsidR="00A37234" w:rsidTr="002C4BE2">
        <w:tc>
          <w:tcPr>
            <w:tcW w:w="560" w:type="dxa"/>
            <w:shd w:val="clear" w:color="auto" w:fill="D9D9D9"/>
          </w:tcPr>
          <w:p w:rsidR="00A37234" w:rsidRPr="000E701E" w:rsidRDefault="00A37234" w:rsidP="002C4BE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9721" w:type="dxa"/>
            <w:gridSpan w:val="2"/>
            <w:shd w:val="clear" w:color="auto" w:fill="D9D9D9"/>
          </w:tcPr>
          <w:p w:rsidR="00A37234" w:rsidRPr="00E35105" w:rsidRDefault="00A37234" w:rsidP="002C4BE2">
            <w:pPr>
              <w:jc w:val="center"/>
            </w:pPr>
            <w:r w:rsidRPr="000E701E">
              <w:rPr>
                <w:b/>
                <w:bCs/>
                <w:i/>
              </w:rPr>
              <w:t>Условно разрешенные виды использования</w:t>
            </w:r>
            <w:r>
              <w:rPr>
                <w:b/>
                <w:bCs/>
                <w:i/>
              </w:rPr>
              <w:t xml:space="preserve"> 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Для индивидуального жилищного строительства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2.1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32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Малоэтажная многоквартирная жилая застройка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2.1.1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lastRenderedPageBreak/>
              <w:t>33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Хранение автотранспорта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2.7.1</w:t>
            </w:r>
          </w:p>
        </w:tc>
      </w:tr>
      <w:tr w:rsidR="00A37234" w:rsidTr="002C4BE2">
        <w:tc>
          <w:tcPr>
            <w:tcW w:w="560" w:type="dxa"/>
          </w:tcPr>
          <w:p w:rsidR="00A37234" w:rsidRPr="001F09E4" w:rsidRDefault="00A37234" w:rsidP="002C4BE2">
            <w:pPr>
              <w:jc w:val="center"/>
            </w:pPr>
            <w:r>
              <w:t>34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Объекты культурно-досуговой деятельности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3.6.1</w:t>
            </w:r>
          </w:p>
        </w:tc>
      </w:tr>
      <w:tr w:rsidR="00A37234" w:rsidTr="002C4BE2">
        <w:tc>
          <w:tcPr>
            <w:tcW w:w="560" w:type="dxa"/>
          </w:tcPr>
          <w:p w:rsidR="00A37234" w:rsidRPr="001F09E4" w:rsidRDefault="00A37234" w:rsidP="002C4BE2">
            <w:pPr>
              <w:jc w:val="center"/>
            </w:pPr>
            <w:r>
              <w:t>35</w:t>
            </w:r>
          </w:p>
        </w:tc>
        <w:tc>
          <w:tcPr>
            <w:tcW w:w="8231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Парки культуры и отдыха</w:t>
            </w:r>
          </w:p>
        </w:tc>
        <w:tc>
          <w:tcPr>
            <w:tcW w:w="1490" w:type="dxa"/>
            <w:shd w:val="clear" w:color="auto" w:fill="auto"/>
          </w:tcPr>
          <w:p w:rsidR="00A37234" w:rsidRPr="001F09E4" w:rsidRDefault="00A37234" w:rsidP="002C4BE2">
            <w:pPr>
              <w:jc w:val="center"/>
            </w:pPr>
            <w:r w:rsidRPr="001F09E4">
              <w:t>3.6.2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36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Заправка транспортных средств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4.9.1.1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37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Обеспечение дорожного отдыха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4.9.1.2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38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Автомобильные мойки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4.9.1.3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39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Ремонт автомобилей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4.9.1.4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40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Обеспечение спортивно-зрелищных мероприятий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5.1.1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41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Обеспечение занятий спортом в помещениях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5.1.2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42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Площадки для занятий спортом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5.1.3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43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Оборудованные площадки для занятий спортом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5.1.4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44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Природно-познавательный туризм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5.2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45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Туристическое обслуживание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5.2.1</w:t>
            </w:r>
          </w:p>
        </w:tc>
      </w:tr>
      <w:tr w:rsidR="00A37234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46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Ритуальная деятельность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12.1</w:t>
            </w:r>
          </w:p>
        </w:tc>
      </w:tr>
      <w:tr w:rsidR="00A37234" w:rsidRPr="000E701E" w:rsidTr="002C4BE2">
        <w:tc>
          <w:tcPr>
            <w:tcW w:w="560" w:type="dxa"/>
            <w:shd w:val="clear" w:color="auto" w:fill="D9D9D9"/>
          </w:tcPr>
          <w:p w:rsidR="00A37234" w:rsidRPr="000E701E" w:rsidRDefault="00A37234" w:rsidP="002C4BE2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9721" w:type="dxa"/>
            <w:gridSpan w:val="2"/>
            <w:shd w:val="clear" w:color="auto" w:fill="D9D9D9"/>
          </w:tcPr>
          <w:p w:rsidR="00A37234" w:rsidRPr="000E701E" w:rsidRDefault="00A37234" w:rsidP="002C4BE2">
            <w:pPr>
              <w:jc w:val="center"/>
              <w:rPr>
                <w:b/>
                <w:i/>
              </w:rPr>
            </w:pPr>
            <w:r w:rsidRPr="000E701E">
              <w:rPr>
                <w:b/>
                <w:bCs/>
                <w:i/>
              </w:rPr>
              <w:t>Вспомогательные виды разрешенного использования</w:t>
            </w:r>
          </w:p>
        </w:tc>
      </w:tr>
      <w:tr w:rsidR="00A37234" w:rsidRPr="0024557B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47</w:t>
            </w:r>
          </w:p>
        </w:tc>
        <w:tc>
          <w:tcPr>
            <w:tcW w:w="8231" w:type="dxa"/>
            <w:shd w:val="clear" w:color="auto" w:fill="auto"/>
            <w:vAlign w:val="center"/>
          </w:tcPr>
          <w:p w:rsidR="00A37234" w:rsidRPr="00536AD5" w:rsidRDefault="00A37234" w:rsidP="002C4BE2">
            <w:pPr>
              <w:jc w:val="center"/>
            </w:pPr>
            <w:r w:rsidRPr="00536AD5">
              <w:t>Обслуживание жилой застройки</w:t>
            </w:r>
          </w:p>
        </w:tc>
        <w:tc>
          <w:tcPr>
            <w:tcW w:w="1490" w:type="dxa"/>
            <w:shd w:val="clear" w:color="auto" w:fill="auto"/>
            <w:vAlign w:val="center"/>
          </w:tcPr>
          <w:p w:rsidR="00A37234" w:rsidRPr="00536AD5" w:rsidRDefault="00A37234" w:rsidP="002C4BE2">
            <w:pPr>
              <w:jc w:val="center"/>
            </w:pPr>
            <w:r w:rsidRPr="00536AD5">
              <w:t>2.7</w:t>
            </w:r>
          </w:p>
        </w:tc>
      </w:tr>
      <w:tr w:rsidR="00A37234" w:rsidRPr="000E701E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48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Общественное питание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4.6</w:t>
            </w:r>
          </w:p>
        </w:tc>
      </w:tr>
      <w:tr w:rsidR="00A37234" w:rsidRPr="000E701E" w:rsidTr="002C4BE2">
        <w:tc>
          <w:tcPr>
            <w:tcW w:w="560" w:type="dxa"/>
          </w:tcPr>
          <w:p w:rsidR="00A37234" w:rsidRPr="00536AD5" w:rsidRDefault="00A37234" w:rsidP="002C4BE2">
            <w:pPr>
              <w:jc w:val="center"/>
            </w:pPr>
            <w:r>
              <w:t>49</w:t>
            </w:r>
          </w:p>
        </w:tc>
        <w:tc>
          <w:tcPr>
            <w:tcW w:w="8231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Служебные гаражи</w:t>
            </w:r>
          </w:p>
        </w:tc>
        <w:tc>
          <w:tcPr>
            <w:tcW w:w="1490" w:type="dxa"/>
            <w:shd w:val="clear" w:color="auto" w:fill="auto"/>
          </w:tcPr>
          <w:p w:rsidR="00A37234" w:rsidRPr="00536AD5" w:rsidRDefault="00A37234" w:rsidP="002C4BE2">
            <w:pPr>
              <w:jc w:val="center"/>
            </w:pPr>
            <w:r w:rsidRPr="00536AD5">
              <w:t>4.9</w:t>
            </w:r>
          </w:p>
        </w:tc>
      </w:tr>
    </w:tbl>
    <w:p w:rsidR="00A37234" w:rsidRPr="0072717C" w:rsidRDefault="00A37234" w:rsidP="00A37234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</w:rPr>
      </w:pPr>
      <w:r w:rsidRPr="0072717C">
        <w:rPr>
          <w:rFonts w:ascii="Times New Roman" w:hAnsi="Times New Roman" w:cs="Times New Roman"/>
        </w:rPr>
        <w:t>Примечание:</w:t>
      </w:r>
    </w:p>
    <w:p w:rsidR="00A37234" w:rsidRPr="00797997" w:rsidRDefault="00A37234" w:rsidP="00A37234">
      <w:pPr>
        <w:jc w:val="both"/>
        <w:rPr>
          <w:color w:val="000000"/>
          <w:sz w:val="20"/>
        </w:rPr>
      </w:pPr>
      <w:r w:rsidRPr="0072717C">
        <w:t xml:space="preserve">* - </w:t>
      </w:r>
      <w:r w:rsidRPr="00797997">
        <w:rPr>
          <w:color w:val="000000"/>
          <w:sz w:val="20"/>
        </w:rPr>
        <w:t xml:space="preserve"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</w:t>
      </w:r>
      <w:proofErr w:type="gramStart"/>
      <w:r w:rsidRPr="00797997">
        <w:rPr>
          <w:color w:val="000000"/>
          <w:sz w:val="20"/>
        </w:rPr>
        <w:t>11.2</w:t>
      </w:r>
      <w:proofErr w:type="gramEnd"/>
      <w:r w:rsidRPr="00797997">
        <w:rPr>
          <w:color w:val="000000"/>
          <w:sz w:val="20"/>
        </w:rPr>
        <w:t>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A37234" w:rsidRPr="0072717C" w:rsidRDefault="00A37234" w:rsidP="00A37234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</w:rPr>
      </w:pPr>
    </w:p>
    <w:p w:rsidR="00A37234" w:rsidRPr="00AB285B" w:rsidRDefault="00A37234" w:rsidP="00A372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B285B">
        <w:rPr>
          <w:rFonts w:ascii="Times New Roman" w:hAnsi="Times New Roman" w:cs="Times New Roman"/>
          <w:sz w:val="24"/>
          <w:szCs w:val="24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A37234" w:rsidRPr="00AB285B" w:rsidRDefault="00A37234" w:rsidP="00A372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285B">
        <w:rPr>
          <w:rFonts w:ascii="Times New Roman" w:hAnsi="Times New Roman" w:cs="Times New Roman"/>
          <w:sz w:val="24"/>
          <w:szCs w:val="24"/>
        </w:rPr>
        <w:t xml:space="preserve">1) предельные (минимальные и (или) максимальные) размеры земельных участков, в том числе их площадь устанавливаются в </w:t>
      </w:r>
      <w:r w:rsidRPr="0010095B">
        <w:rPr>
          <w:rFonts w:ascii="Times New Roman" w:hAnsi="Times New Roman" w:cs="Times New Roman"/>
          <w:sz w:val="24"/>
          <w:szCs w:val="24"/>
        </w:rPr>
        <w:t xml:space="preserve">соответствии со статьей 4 раздела 2 части </w:t>
      </w:r>
      <w:r w:rsidRPr="0010095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0095B">
        <w:rPr>
          <w:rFonts w:ascii="Times New Roman" w:hAnsi="Times New Roman" w:cs="Times New Roman"/>
          <w:sz w:val="24"/>
          <w:szCs w:val="24"/>
        </w:rPr>
        <w:t xml:space="preserve"> настоящих</w:t>
      </w:r>
      <w:r w:rsidRPr="0010095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B285B">
        <w:rPr>
          <w:rFonts w:ascii="Times New Roman" w:hAnsi="Times New Roman" w:cs="Times New Roman"/>
          <w:sz w:val="24"/>
          <w:szCs w:val="24"/>
        </w:rPr>
        <w:t>Правил;</w:t>
      </w:r>
    </w:p>
    <w:p w:rsidR="00A37234" w:rsidRPr="0010095B" w:rsidRDefault="00A37234" w:rsidP="00A372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85B">
        <w:rPr>
          <w:rFonts w:ascii="Times New Roman" w:hAnsi="Times New Roman" w:cs="Times New Roman"/>
          <w:sz w:val="24"/>
          <w:szCs w:val="24"/>
        </w:rPr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устанавливаются в </w:t>
      </w:r>
      <w:r w:rsidRPr="0010095B">
        <w:rPr>
          <w:rFonts w:ascii="Times New Roman" w:hAnsi="Times New Roman" w:cs="Times New Roman"/>
          <w:sz w:val="24"/>
          <w:szCs w:val="24"/>
        </w:rPr>
        <w:t>соответствии со статьей 5 раздела 2 части I настоящих Правил;</w:t>
      </w:r>
      <w:proofErr w:type="gramEnd"/>
    </w:p>
    <w:p w:rsidR="00A37234" w:rsidRPr="0010095B" w:rsidRDefault="00A37234" w:rsidP="00A3723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AB285B">
        <w:rPr>
          <w:rFonts w:ascii="Times New Roman" w:hAnsi="Times New Roman" w:cs="Times New Roman"/>
          <w:sz w:val="24"/>
          <w:szCs w:val="24"/>
        </w:rPr>
        <w:t xml:space="preserve">) </w:t>
      </w:r>
      <w:r w:rsidRPr="005F7E5C">
        <w:rPr>
          <w:rFonts w:ascii="Times New Roman" w:hAnsi="Times New Roman" w:cs="Times New Roman"/>
          <w:sz w:val="24"/>
          <w:szCs w:val="24"/>
        </w:rPr>
        <w:t>предельное (максимальное) количество этажей надземной части зданий, строений, сооружений, размещаемых на территории земельного участка, не ограничива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F7E5C">
        <w:rPr>
          <w:rFonts w:ascii="Times New Roman" w:hAnsi="Times New Roman" w:cs="Times New Roman"/>
          <w:sz w:val="24"/>
          <w:szCs w:val="24"/>
        </w:rPr>
        <w:t>тся</w:t>
      </w:r>
      <w:r w:rsidRPr="0010095B">
        <w:rPr>
          <w:rFonts w:ascii="Times New Roman" w:hAnsi="Times New Roman" w:cs="Times New Roman"/>
          <w:sz w:val="24"/>
          <w:szCs w:val="24"/>
        </w:rPr>
        <w:t>;</w:t>
      </w:r>
    </w:p>
    <w:p w:rsidR="00A37234" w:rsidRPr="00AB285B" w:rsidRDefault="00A37234" w:rsidP="00A3723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C729D">
        <w:rPr>
          <w:rFonts w:ascii="Times New Roman" w:hAnsi="Times New Roman" w:cs="Times New Roman"/>
          <w:sz w:val="24"/>
          <w:szCs w:val="24"/>
        </w:rPr>
        <w:t>предельная (максимальная) высота зданий, строений, сооружений, размещаемых на территории земельного участка, не ограничива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C729D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7234" w:rsidRPr="00B41201" w:rsidRDefault="00A37234" w:rsidP="00A3723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AB285B">
        <w:rPr>
          <w:rFonts w:ascii="Times New Roman" w:hAnsi="Times New Roman" w:cs="Times New Roman"/>
          <w:sz w:val="24"/>
          <w:szCs w:val="24"/>
        </w:rPr>
        <w:t xml:space="preserve">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устанавливается в соответствии </w:t>
      </w:r>
      <w:r w:rsidRPr="00B41201">
        <w:rPr>
          <w:rFonts w:ascii="Times New Roman" w:hAnsi="Times New Roman" w:cs="Times New Roman"/>
          <w:sz w:val="24"/>
          <w:szCs w:val="24"/>
        </w:rPr>
        <w:t>со статьей 7 раздела 2 части I настоящих Правил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7448A" w:rsidRDefault="0097448A">
      <w:bookmarkStart w:id="0" w:name="_GoBack"/>
      <w:bookmarkEnd w:id="0"/>
    </w:p>
    <w:sectPr w:rsidR="00974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34"/>
    <w:rsid w:val="00001597"/>
    <w:rsid w:val="0001332B"/>
    <w:rsid w:val="000265AC"/>
    <w:rsid w:val="00034456"/>
    <w:rsid w:val="00070C09"/>
    <w:rsid w:val="0007545B"/>
    <w:rsid w:val="000945B2"/>
    <w:rsid w:val="000A0C68"/>
    <w:rsid w:val="000B5DCD"/>
    <w:rsid w:val="000B6384"/>
    <w:rsid w:val="000C682E"/>
    <w:rsid w:val="000D1A6C"/>
    <w:rsid w:val="000E69CB"/>
    <w:rsid w:val="000E7F52"/>
    <w:rsid w:val="000F3873"/>
    <w:rsid w:val="0010475A"/>
    <w:rsid w:val="00107051"/>
    <w:rsid w:val="001158AC"/>
    <w:rsid w:val="001170C4"/>
    <w:rsid w:val="001239B1"/>
    <w:rsid w:val="00136864"/>
    <w:rsid w:val="0016259B"/>
    <w:rsid w:val="00170154"/>
    <w:rsid w:val="00181F7A"/>
    <w:rsid w:val="001A14B3"/>
    <w:rsid w:val="001A24E5"/>
    <w:rsid w:val="001D0090"/>
    <w:rsid w:val="001D3403"/>
    <w:rsid w:val="001D4C09"/>
    <w:rsid w:val="001D574F"/>
    <w:rsid w:val="001E1B92"/>
    <w:rsid w:val="001E528A"/>
    <w:rsid w:val="00232AB0"/>
    <w:rsid w:val="00246E92"/>
    <w:rsid w:val="00251F31"/>
    <w:rsid w:val="002539DB"/>
    <w:rsid w:val="00263927"/>
    <w:rsid w:val="00264097"/>
    <w:rsid w:val="002672E8"/>
    <w:rsid w:val="00270378"/>
    <w:rsid w:val="002744B8"/>
    <w:rsid w:val="00284E11"/>
    <w:rsid w:val="002875A2"/>
    <w:rsid w:val="002A4829"/>
    <w:rsid w:val="002A7A0B"/>
    <w:rsid w:val="002B325A"/>
    <w:rsid w:val="002B685E"/>
    <w:rsid w:val="002C2069"/>
    <w:rsid w:val="002C66D1"/>
    <w:rsid w:val="002D31CF"/>
    <w:rsid w:val="002D7AB9"/>
    <w:rsid w:val="00323E2D"/>
    <w:rsid w:val="00330751"/>
    <w:rsid w:val="00333015"/>
    <w:rsid w:val="00357CCB"/>
    <w:rsid w:val="003822D2"/>
    <w:rsid w:val="00386C81"/>
    <w:rsid w:val="00394163"/>
    <w:rsid w:val="003A4D7F"/>
    <w:rsid w:val="003B0CDE"/>
    <w:rsid w:val="003B6BDA"/>
    <w:rsid w:val="003C3419"/>
    <w:rsid w:val="003D0648"/>
    <w:rsid w:val="003D6213"/>
    <w:rsid w:val="003F3EBB"/>
    <w:rsid w:val="003F50C5"/>
    <w:rsid w:val="003F57ED"/>
    <w:rsid w:val="00425CC4"/>
    <w:rsid w:val="00433C9E"/>
    <w:rsid w:val="004527F4"/>
    <w:rsid w:val="004561DD"/>
    <w:rsid w:val="0049371C"/>
    <w:rsid w:val="004A1186"/>
    <w:rsid w:val="004A3F7C"/>
    <w:rsid w:val="004B5840"/>
    <w:rsid w:val="004B6E1B"/>
    <w:rsid w:val="004C6C70"/>
    <w:rsid w:val="004D7396"/>
    <w:rsid w:val="004E2CA7"/>
    <w:rsid w:val="004F7B86"/>
    <w:rsid w:val="005160B1"/>
    <w:rsid w:val="005165F0"/>
    <w:rsid w:val="0051720F"/>
    <w:rsid w:val="00517816"/>
    <w:rsid w:val="00525C8A"/>
    <w:rsid w:val="00542C5B"/>
    <w:rsid w:val="00545C20"/>
    <w:rsid w:val="0055000D"/>
    <w:rsid w:val="00550DB3"/>
    <w:rsid w:val="00562DCB"/>
    <w:rsid w:val="00563108"/>
    <w:rsid w:val="005800A8"/>
    <w:rsid w:val="00586B95"/>
    <w:rsid w:val="005B469B"/>
    <w:rsid w:val="005B5876"/>
    <w:rsid w:val="005C1C0E"/>
    <w:rsid w:val="005D29D7"/>
    <w:rsid w:val="005F1C5D"/>
    <w:rsid w:val="005F3185"/>
    <w:rsid w:val="005F78CA"/>
    <w:rsid w:val="006314F1"/>
    <w:rsid w:val="00646EBD"/>
    <w:rsid w:val="006567B6"/>
    <w:rsid w:val="00662593"/>
    <w:rsid w:val="00682B54"/>
    <w:rsid w:val="00696C0D"/>
    <w:rsid w:val="006A4D8A"/>
    <w:rsid w:val="006D184E"/>
    <w:rsid w:val="006F2938"/>
    <w:rsid w:val="00707C34"/>
    <w:rsid w:val="007749F3"/>
    <w:rsid w:val="00785D4E"/>
    <w:rsid w:val="00792AF5"/>
    <w:rsid w:val="00797747"/>
    <w:rsid w:val="007A24D5"/>
    <w:rsid w:val="007B57EA"/>
    <w:rsid w:val="007C2689"/>
    <w:rsid w:val="007C51AA"/>
    <w:rsid w:val="007D1696"/>
    <w:rsid w:val="007E3D76"/>
    <w:rsid w:val="007E4000"/>
    <w:rsid w:val="007E7D3F"/>
    <w:rsid w:val="00803739"/>
    <w:rsid w:val="0083411A"/>
    <w:rsid w:val="0084482D"/>
    <w:rsid w:val="00854248"/>
    <w:rsid w:val="008566DB"/>
    <w:rsid w:val="008576BD"/>
    <w:rsid w:val="00874EFB"/>
    <w:rsid w:val="0087773A"/>
    <w:rsid w:val="00880125"/>
    <w:rsid w:val="00882137"/>
    <w:rsid w:val="0088256C"/>
    <w:rsid w:val="008A27A6"/>
    <w:rsid w:val="008B639E"/>
    <w:rsid w:val="008E102C"/>
    <w:rsid w:val="008E61A0"/>
    <w:rsid w:val="008E70CB"/>
    <w:rsid w:val="008F45DF"/>
    <w:rsid w:val="00904D09"/>
    <w:rsid w:val="0091699F"/>
    <w:rsid w:val="009172C4"/>
    <w:rsid w:val="00926D15"/>
    <w:rsid w:val="00926FF5"/>
    <w:rsid w:val="0093756D"/>
    <w:rsid w:val="009415FA"/>
    <w:rsid w:val="00944AAB"/>
    <w:rsid w:val="00950F7B"/>
    <w:rsid w:val="00956948"/>
    <w:rsid w:val="00966767"/>
    <w:rsid w:val="0097448A"/>
    <w:rsid w:val="00996991"/>
    <w:rsid w:val="009A0A55"/>
    <w:rsid w:val="00A168C6"/>
    <w:rsid w:val="00A205B6"/>
    <w:rsid w:val="00A279E9"/>
    <w:rsid w:val="00A37234"/>
    <w:rsid w:val="00A3739E"/>
    <w:rsid w:val="00A6439D"/>
    <w:rsid w:val="00A75B65"/>
    <w:rsid w:val="00A905F4"/>
    <w:rsid w:val="00AA7193"/>
    <w:rsid w:val="00AB3606"/>
    <w:rsid w:val="00AC1C6D"/>
    <w:rsid w:val="00AD10E5"/>
    <w:rsid w:val="00AD320C"/>
    <w:rsid w:val="00AE264A"/>
    <w:rsid w:val="00AE4E52"/>
    <w:rsid w:val="00AE5823"/>
    <w:rsid w:val="00B02EA2"/>
    <w:rsid w:val="00B41856"/>
    <w:rsid w:val="00B43505"/>
    <w:rsid w:val="00B5540C"/>
    <w:rsid w:val="00B80DCA"/>
    <w:rsid w:val="00BA237D"/>
    <w:rsid w:val="00BB4F19"/>
    <w:rsid w:val="00BE04BB"/>
    <w:rsid w:val="00BE6BFA"/>
    <w:rsid w:val="00C10780"/>
    <w:rsid w:val="00C322F7"/>
    <w:rsid w:val="00C47124"/>
    <w:rsid w:val="00C52355"/>
    <w:rsid w:val="00C55007"/>
    <w:rsid w:val="00C55612"/>
    <w:rsid w:val="00C6538E"/>
    <w:rsid w:val="00C76ADE"/>
    <w:rsid w:val="00C80A7D"/>
    <w:rsid w:val="00CB459B"/>
    <w:rsid w:val="00CC5221"/>
    <w:rsid w:val="00CD1847"/>
    <w:rsid w:val="00CF00E3"/>
    <w:rsid w:val="00CF2C8C"/>
    <w:rsid w:val="00D03F2F"/>
    <w:rsid w:val="00D1150D"/>
    <w:rsid w:val="00D214D2"/>
    <w:rsid w:val="00D24A3C"/>
    <w:rsid w:val="00D25B63"/>
    <w:rsid w:val="00D36756"/>
    <w:rsid w:val="00D54672"/>
    <w:rsid w:val="00D670EE"/>
    <w:rsid w:val="00D70932"/>
    <w:rsid w:val="00D813CC"/>
    <w:rsid w:val="00D96EDF"/>
    <w:rsid w:val="00DB45D1"/>
    <w:rsid w:val="00DC135F"/>
    <w:rsid w:val="00DC5B62"/>
    <w:rsid w:val="00DF1B7E"/>
    <w:rsid w:val="00E018E6"/>
    <w:rsid w:val="00E125C5"/>
    <w:rsid w:val="00E16B9B"/>
    <w:rsid w:val="00E33A14"/>
    <w:rsid w:val="00E413BF"/>
    <w:rsid w:val="00E52050"/>
    <w:rsid w:val="00E76482"/>
    <w:rsid w:val="00E91C70"/>
    <w:rsid w:val="00E93A60"/>
    <w:rsid w:val="00EB1042"/>
    <w:rsid w:val="00EB531E"/>
    <w:rsid w:val="00ED1655"/>
    <w:rsid w:val="00EE018D"/>
    <w:rsid w:val="00EE7E1B"/>
    <w:rsid w:val="00F01506"/>
    <w:rsid w:val="00F346FC"/>
    <w:rsid w:val="00F52749"/>
    <w:rsid w:val="00F55AA3"/>
    <w:rsid w:val="00FC52F0"/>
    <w:rsid w:val="00FE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372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723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а"/>
    <w:basedOn w:val="ConsPlusNormal"/>
    <w:qFormat/>
    <w:rsid w:val="00A37234"/>
    <w:pPr>
      <w:widowControl/>
      <w:suppressAutoHyphens/>
      <w:autoSpaceDN/>
      <w:adjustRightInd/>
      <w:ind w:firstLine="0"/>
    </w:pPr>
    <w:rPr>
      <w:rFonts w:ascii="Times New Roman" w:eastAsia="Calibri" w:hAnsi="Times New Roman" w:cs="Times New Roman"/>
      <w:bCs/>
      <w:sz w:val="18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372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3723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а"/>
    <w:basedOn w:val="ConsPlusNormal"/>
    <w:qFormat/>
    <w:rsid w:val="00A37234"/>
    <w:pPr>
      <w:widowControl/>
      <w:suppressAutoHyphens/>
      <w:autoSpaceDN/>
      <w:adjustRightInd/>
      <w:ind w:firstLine="0"/>
    </w:pPr>
    <w:rPr>
      <w:rFonts w:ascii="Times New Roman" w:eastAsia="Calibri" w:hAnsi="Times New Roman" w:cs="Times New Roman"/>
      <w:bCs/>
      <w:sz w:val="18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Galickiy</dc:creator>
  <cp:lastModifiedBy>Galickiy</cp:lastModifiedBy>
  <cp:revision>1</cp:revision>
  <dcterms:created xsi:type="dcterms:W3CDTF">2023-01-19T12:20:00Z</dcterms:created>
  <dcterms:modified xsi:type="dcterms:W3CDTF">2023-01-19T12:20:00Z</dcterms:modified>
</cp:coreProperties>
</file>