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E64" w:rsidRPr="00011080" w:rsidRDefault="00B14E64" w:rsidP="00C717F0">
      <w:pPr>
        <w:tabs>
          <w:tab w:val="left" w:pos="284"/>
        </w:tabs>
        <w:ind w:left="-709" w:right="-143"/>
        <w:jc w:val="center"/>
        <w:rPr>
          <w:rFonts w:ascii="Times New Roman" w:hAnsi="Times New Roman"/>
          <w:b/>
          <w:sz w:val="24"/>
          <w:szCs w:val="24"/>
        </w:rPr>
      </w:pPr>
      <w:r w:rsidRPr="00011080">
        <w:rPr>
          <w:rFonts w:ascii="Times New Roman" w:hAnsi="Times New Roman"/>
          <w:b/>
          <w:sz w:val="24"/>
          <w:szCs w:val="24"/>
        </w:rPr>
        <w:t>Заключение</w:t>
      </w:r>
    </w:p>
    <w:p w:rsidR="00B14E64" w:rsidRDefault="00B14E64" w:rsidP="00C717F0">
      <w:pPr>
        <w:spacing w:after="0"/>
        <w:ind w:left="-709" w:right="-14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Контрольно-счетной палаты Мглинского района на проект решения «О внесении изменений в решение </w:t>
      </w:r>
      <w:r w:rsidR="00CC0078">
        <w:rPr>
          <w:rFonts w:ascii="Times New Roman" w:hAnsi="Times New Roman"/>
          <w:b/>
          <w:sz w:val="24"/>
          <w:szCs w:val="24"/>
        </w:rPr>
        <w:t>от 25</w:t>
      </w:r>
      <w:r w:rsidR="005462A1">
        <w:rPr>
          <w:rFonts w:ascii="Times New Roman" w:hAnsi="Times New Roman"/>
          <w:b/>
          <w:sz w:val="24"/>
          <w:szCs w:val="24"/>
        </w:rPr>
        <w:t>.12.201</w:t>
      </w:r>
      <w:r w:rsidR="00312637">
        <w:rPr>
          <w:rFonts w:ascii="Times New Roman" w:hAnsi="Times New Roman"/>
          <w:b/>
          <w:sz w:val="24"/>
          <w:szCs w:val="24"/>
        </w:rPr>
        <w:t>3</w:t>
      </w:r>
      <w:r w:rsidR="005462A1">
        <w:rPr>
          <w:rFonts w:ascii="Times New Roman" w:hAnsi="Times New Roman"/>
          <w:b/>
          <w:sz w:val="24"/>
          <w:szCs w:val="24"/>
        </w:rPr>
        <w:t xml:space="preserve"> года №3/1</w:t>
      </w:r>
      <w:r w:rsidR="00312637">
        <w:rPr>
          <w:rFonts w:ascii="Times New Roman" w:hAnsi="Times New Roman"/>
          <w:b/>
          <w:sz w:val="24"/>
          <w:szCs w:val="24"/>
        </w:rPr>
        <w:t>40</w:t>
      </w:r>
      <w:r>
        <w:rPr>
          <w:rFonts w:ascii="Times New Roman" w:hAnsi="Times New Roman"/>
          <w:b/>
          <w:sz w:val="24"/>
          <w:szCs w:val="24"/>
        </w:rPr>
        <w:t xml:space="preserve"> «О бюджете </w:t>
      </w:r>
      <w:r w:rsidR="005462A1">
        <w:rPr>
          <w:rFonts w:ascii="Times New Roman" w:hAnsi="Times New Roman"/>
          <w:b/>
          <w:sz w:val="24"/>
          <w:szCs w:val="24"/>
        </w:rPr>
        <w:t>Шумаровского</w:t>
      </w:r>
      <w:r>
        <w:rPr>
          <w:rFonts w:ascii="Times New Roman" w:hAnsi="Times New Roman"/>
          <w:b/>
          <w:sz w:val="24"/>
          <w:szCs w:val="24"/>
        </w:rPr>
        <w:t xml:space="preserve"> сельского поселения на 201</w:t>
      </w:r>
      <w:r w:rsidR="00312637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год и на плановый период 201</w:t>
      </w:r>
      <w:r w:rsidR="00312637">
        <w:rPr>
          <w:rFonts w:ascii="Times New Roman" w:hAnsi="Times New Roman"/>
          <w:b/>
          <w:sz w:val="24"/>
          <w:szCs w:val="24"/>
        </w:rPr>
        <w:t>5 и 2016</w:t>
      </w:r>
      <w:r>
        <w:rPr>
          <w:rFonts w:ascii="Times New Roman" w:hAnsi="Times New Roman"/>
          <w:b/>
          <w:sz w:val="24"/>
          <w:szCs w:val="24"/>
        </w:rPr>
        <w:t xml:space="preserve"> годов»</w:t>
      </w:r>
      <w:r w:rsidR="0056096B">
        <w:rPr>
          <w:rFonts w:ascii="Times New Roman" w:hAnsi="Times New Roman"/>
          <w:b/>
          <w:sz w:val="24"/>
          <w:szCs w:val="24"/>
        </w:rPr>
        <w:t xml:space="preserve"> </w:t>
      </w:r>
      <w:r w:rsidR="00011080">
        <w:rPr>
          <w:rFonts w:ascii="Times New Roman" w:hAnsi="Times New Roman"/>
          <w:b/>
          <w:sz w:val="24"/>
          <w:szCs w:val="24"/>
        </w:rPr>
        <w:t>(в редакции решения от 31.03.2014г. №3/145</w:t>
      </w:r>
      <w:r w:rsidR="006A03CD">
        <w:rPr>
          <w:rFonts w:ascii="Times New Roman" w:hAnsi="Times New Roman"/>
          <w:b/>
          <w:sz w:val="24"/>
          <w:szCs w:val="24"/>
        </w:rPr>
        <w:t>, от 30.05.2014г. №3/148</w:t>
      </w:r>
      <w:r w:rsidR="00C1498D">
        <w:rPr>
          <w:rFonts w:ascii="Times New Roman" w:hAnsi="Times New Roman"/>
          <w:b/>
          <w:sz w:val="24"/>
          <w:szCs w:val="24"/>
        </w:rPr>
        <w:t>, от 29.07.2014г. №3/151</w:t>
      </w:r>
      <w:r w:rsidR="00343762">
        <w:rPr>
          <w:rFonts w:ascii="Times New Roman" w:hAnsi="Times New Roman"/>
          <w:b/>
          <w:sz w:val="24"/>
          <w:szCs w:val="24"/>
        </w:rPr>
        <w:t>, от 27.10.2014г. №4/14</w:t>
      </w:r>
      <w:r w:rsidR="00371ABB">
        <w:rPr>
          <w:rFonts w:ascii="Times New Roman" w:hAnsi="Times New Roman"/>
          <w:b/>
          <w:sz w:val="24"/>
          <w:szCs w:val="24"/>
        </w:rPr>
        <w:t>, от 17.11.2014г. №4/22</w:t>
      </w:r>
      <w:r w:rsidR="00011080">
        <w:rPr>
          <w:rFonts w:ascii="Times New Roman" w:hAnsi="Times New Roman"/>
          <w:b/>
          <w:sz w:val="24"/>
          <w:szCs w:val="24"/>
        </w:rPr>
        <w:t>)</w:t>
      </w:r>
    </w:p>
    <w:p w:rsidR="00B12C9F" w:rsidRDefault="00B12C9F" w:rsidP="00C717F0">
      <w:pPr>
        <w:spacing w:after="0"/>
        <w:ind w:left="-709" w:right="-143"/>
        <w:jc w:val="center"/>
        <w:rPr>
          <w:rFonts w:ascii="Times New Roman" w:hAnsi="Times New Roman"/>
          <w:b/>
          <w:sz w:val="24"/>
          <w:szCs w:val="24"/>
        </w:rPr>
      </w:pPr>
    </w:p>
    <w:p w:rsidR="00B14E64" w:rsidRPr="00C717F0" w:rsidRDefault="00C717F0" w:rsidP="00C717F0">
      <w:pPr>
        <w:ind w:left="-709" w:right="-143"/>
        <w:jc w:val="both"/>
        <w:rPr>
          <w:rFonts w:ascii="Times New Roman" w:hAnsi="Times New Roman"/>
          <w:sz w:val="24"/>
          <w:szCs w:val="24"/>
        </w:rPr>
      </w:pPr>
      <w:r w:rsidRPr="00C717F0">
        <w:rPr>
          <w:rFonts w:ascii="Times New Roman" w:hAnsi="Times New Roman"/>
          <w:sz w:val="24"/>
          <w:szCs w:val="24"/>
        </w:rPr>
        <w:t>1</w:t>
      </w:r>
      <w:r w:rsidR="00371ABB">
        <w:rPr>
          <w:rFonts w:ascii="Times New Roman" w:hAnsi="Times New Roman"/>
          <w:sz w:val="24"/>
          <w:szCs w:val="24"/>
        </w:rPr>
        <w:t>9</w:t>
      </w:r>
      <w:r w:rsidRPr="00C717F0">
        <w:rPr>
          <w:rFonts w:ascii="Times New Roman" w:hAnsi="Times New Roman"/>
          <w:sz w:val="24"/>
          <w:szCs w:val="24"/>
        </w:rPr>
        <w:t xml:space="preserve"> </w:t>
      </w:r>
      <w:r w:rsidR="00371ABB">
        <w:rPr>
          <w:rFonts w:ascii="Times New Roman" w:hAnsi="Times New Roman"/>
          <w:sz w:val="24"/>
          <w:szCs w:val="24"/>
        </w:rPr>
        <w:t>дека</w:t>
      </w:r>
      <w:r w:rsidR="00C1498D" w:rsidRPr="00C717F0">
        <w:rPr>
          <w:rFonts w:ascii="Times New Roman" w:hAnsi="Times New Roman"/>
          <w:sz w:val="24"/>
          <w:szCs w:val="24"/>
        </w:rPr>
        <w:t>бря</w:t>
      </w:r>
      <w:r w:rsidR="00312637" w:rsidRPr="00C717F0">
        <w:rPr>
          <w:rFonts w:ascii="Times New Roman" w:hAnsi="Times New Roman"/>
          <w:sz w:val="24"/>
          <w:szCs w:val="24"/>
        </w:rPr>
        <w:t xml:space="preserve"> 2014</w:t>
      </w:r>
      <w:r w:rsidR="00EB60DD" w:rsidRPr="00C717F0">
        <w:rPr>
          <w:rFonts w:ascii="Times New Roman" w:hAnsi="Times New Roman"/>
          <w:sz w:val="24"/>
          <w:szCs w:val="24"/>
        </w:rPr>
        <w:t xml:space="preserve"> года           </w:t>
      </w:r>
      <w:r w:rsidR="006A03CD" w:rsidRPr="00C717F0">
        <w:rPr>
          <w:rFonts w:ascii="Times New Roman" w:hAnsi="Times New Roman"/>
          <w:sz w:val="24"/>
          <w:szCs w:val="24"/>
        </w:rPr>
        <w:t xml:space="preserve">  </w:t>
      </w:r>
      <w:r w:rsidR="00EB60DD" w:rsidRPr="00C717F0">
        <w:rPr>
          <w:rFonts w:ascii="Times New Roman" w:hAnsi="Times New Roman"/>
          <w:sz w:val="24"/>
          <w:szCs w:val="24"/>
        </w:rPr>
        <w:t xml:space="preserve">  </w:t>
      </w:r>
      <w:r w:rsidR="009650FF" w:rsidRPr="00C717F0">
        <w:rPr>
          <w:rFonts w:ascii="Times New Roman" w:hAnsi="Times New Roman"/>
          <w:sz w:val="24"/>
          <w:szCs w:val="24"/>
        </w:rPr>
        <w:t xml:space="preserve"> </w:t>
      </w:r>
      <w:r w:rsidR="00011080" w:rsidRPr="00C717F0">
        <w:rPr>
          <w:rFonts w:ascii="Times New Roman" w:hAnsi="Times New Roman"/>
          <w:sz w:val="24"/>
          <w:szCs w:val="24"/>
        </w:rPr>
        <w:t xml:space="preserve">  </w:t>
      </w:r>
      <w:r w:rsidR="009650FF" w:rsidRPr="00C717F0">
        <w:rPr>
          <w:rFonts w:ascii="Times New Roman" w:hAnsi="Times New Roman"/>
          <w:sz w:val="24"/>
          <w:szCs w:val="24"/>
        </w:rPr>
        <w:t xml:space="preserve"> </w:t>
      </w:r>
      <w:r w:rsidR="00B14E64" w:rsidRPr="00C717F0">
        <w:rPr>
          <w:rFonts w:ascii="Times New Roman" w:hAnsi="Times New Roman"/>
          <w:sz w:val="24"/>
          <w:szCs w:val="24"/>
        </w:rPr>
        <w:t xml:space="preserve">                                 </w:t>
      </w:r>
      <w:r w:rsidR="0056096B" w:rsidRPr="00C717F0">
        <w:rPr>
          <w:rFonts w:ascii="Times New Roman" w:hAnsi="Times New Roman"/>
          <w:sz w:val="24"/>
          <w:szCs w:val="24"/>
        </w:rPr>
        <w:t xml:space="preserve">      </w:t>
      </w:r>
      <w:r w:rsidR="00B14E64" w:rsidRPr="00C717F0">
        <w:rPr>
          <w:rFonts w:ascii="Times New Roman" w:hAnsi="Times New Roman"/>
          <w:sz w:val="24"/>
          <w:szCs w:val="24"/>
        </w:rPr>
        <w:t xml:space="preserve">                 </w:t>
      </w:r>
      <w:r w:rsidR="00343762" w:rsidRPr="00C717F0">
        <w:rPr>
          <w:rFonts w:ascii="Times New Roman" w:hAnsi="Times New Roman"/>
          <w:sz w:val="24"/>
          <w:szCs w:val="24"/>
        </w:rPr>
        <w:t xml:space="preserve">          </w:t>
      </w:r>
      <w:r w:rsidR="00B14E64" w:rsidRPr="00C717F0">
        <w:rPr>
          <w:rFonts w:ascii="Times New Roman" w:hAnsi="Times New Roman"/>
          <w:sz w:val="24"/>
          <w:szCs w:val="24"/>
        </w:rPr>
        <w:t xml:space="preserve">   </w:t>
      </w:r>
      <w:r w:rsidR="00EB3EAE">
        <w:rPr>
          <w:rFonts w:ascii="Times New Roman" w:hAnsi="Times New Roman"/>
          <w:sz w:val="24"/>
          <w:szCs w:val="24"/>
        </w:rPr>
        <w:t xml:space="preserve">  </w:t>
      </w:r>
      <w:bookmarkStart w:id="0" w:name="_GoBack"/>
      <w:bookmarkEnd w:id="0"/>
      <w:r w:rsidR="00B14E64" w:rsidRPr="00C717F0">
        <w:rPr>
          <w:rFonts w:ascii="Times New Roman" w:hAnsi="Times New Roman"/>
          <w:sz w:val="24"/>
          <w:szCs w:val="24"/>
        </w:rPr>
        <w:t xml:space="preserve">    </w:t>
      </w:r>
      <w:r w:rsidR="00C955F1" w:rsidRPr="00C717F0">
        <w:rPr>
          <w:rFonts w:ascii="Times New Roman" w:hAnsi="Times New Roman"/>
          <w:sz w:val="24"/>
          <w:szCs w:val="24"/>
        </w:rPr>
        <w:t xml:space="preserve">          </w:t>
      </w:r>
      <w:r w:rsidR="00B14E64" w:rsidRPr="00C717F0">
        <w:rPr>
          <w:rFonts w:ascii="Times New Roman" w:hAnsi="Times New Roman"/>
          <w:sz w:val="24"/>
          <w:szCs w:val="24"/>
        </w:rPr>
        <w:t xml:space="preserve">            г. Мглин</w:t>
      </w:r>
    </w:p>
    <w:p w:rsidR="00B14E64" w:rsidRDefault="00EB60DD" w:rsidP="00C717F0">
      <w:pPr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B14E64">
        <w:rPr>
          <w:rFonts w:ascii="Times New Roman" w:hAnsi="Times New Roman"/>
          <w:sz w:val="24"/>
          <w:szCs w:val="24"/>
        </w:rPr>
        <w:t xml:space="preserve">Заключение Контрольно – счетной палаты Мглинского района  на  проект решения </w:t>
      </w:r>
      <w:r w:rsidR="005462A1">
        <w:rPr>
          <w:rFonts w:ascii="Times New Roman" w:hAnsi="Times New Roman"/>
          <w:sz w:val="24"/>
          <w:szCs w:val="24"/>
        </w:rPr>
        <w:t>Шумаровского</w:t>
      </w:r>
      <w:r w:rsidR="00B14E64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B14E6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D2459"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="00B14E64">
        <w:rPr>
          <w:rFonts w:ascii="Times New Roman" w:hAnsi="Times New Roman"/>
          <w:sz w:val="24"/>
          <w:szCs w:val="24"/>
        </w:rPr>
        <w:t xml:space="preserve">О внесении изменений в решение </w:t>
      </w:r>
      <w:r w:rsidR="005462A1">
        <w:rPr>
          <w:rFonts w:ascii="Times New Roman" w:hAnsi="Times New Roman"/>
          <w:sz w:val="24"/>
          <w:szCs w:val="24"/>
        </w:rPr>
        <w:t>Шумаровского</w:t>
      </w:r>
      <w:r w:rsidR="00B14E64">
        <w:rPr>
          <w:rFonts w:ascii="Times New Roman" w:hAnsi="Times New Roman"/>
          <w:sz w:val="24"/>
          <w:szCs w:val="24"/>
        </w:rPr>
        <w:t xml:space="preserve"> сельского</w:t>
      </w:r>
      <w:r w:rsidR="00D300BD">
        <w:rPr>
          <w:rFonts w:ascii="Times New Roman" w:hAnsi="Times New Roman"/>
          <w:sz w:val="24"/>
          <w:szCs w:val="24"/>
        </w:rPr>
        <w:t xml:space="preserve"> Совета </w:t>
      </w:r>
      <w:r w:rsidR="00312637">
        <w:rPr>
          <w:rFonts w:ascii="Times New Roman" w:hAnsi="Times New Roman"/>
          <w:sz w:val="24"/>
          <w:szCs w:val="24"/>
        </w:rPr>
        <w:t>народных депутатов от 25.12.2013</w:t>
      </w:r>
      <w:r w:rsidR="00D300BD">
        <w:rPr>
          <w:rFonts w:ascii="Times New Roman" w:hAnsi="Times New Roman"/>
          <w:sz w:val="24"/>
          <w:szCs w:val="24"/>
        </w:rPr>
        <w:t xml:space="preserve"> года № </w:t>
      </w:r>
      <w:r w:rsidR="005462A1">
        <w:rPr>
          <w:rFonts w:ascii="Times New Roman" w:hAnsi="Times New Roman"/>
          <w:sz w:val="24"/>
          <w:szCs w:val="24"/>
        </w:rPr>
        <w:t>3/1</w:t>
      </w:r>
      <w:r w:rsidR="00312637">
        <w:rPr>
          <w:rFonts w:ascii="Times New Roman" w:hAnsi="Times New Roman"/>
          <w:sz w:val="24"/>
          <w:szCs w:val="24"/>
        </w:rPr>
        <w:t>40</w:t>
      </w:r>
      <w:r w:rsidR="00B14E64">
        <w:rPr>
          <w:rFonts w:ascii="Times New Roman" w:hAnsi="Times New Roman"/>
          <w:sz w:val="24"/>
          <w:szCs w:val="24"/>
        </w:rPr>
        <w:t xml:space="preserve"> «О бюджете</w:t>
      </w:r>
      <w:r w:rsidR="00B14E6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462A1">
        <w:rPr>
          <w:rFonts w:ascii="Times New Roman" w:hAnsi="Times New Roman"/>
          <w:bCs/>
          <w:sz w:val="24"/>
          <w:szCs w:val="24"/>
        </w:rPr>
        <w:t>Шумаровского</w:t>
      </w:r>
      <w:r w:rsidR="00B14E64">
        <w:rPr>
          <w:rFonts w:ascii="Times New Roman" w:hAnsi="Times New Roman"/>
          <w:bCs/>
          <w:sz w:val="24"/>
          <w:szCs w:val="24"/>
        </w:rPr>
        <w:t xml:space="preserve"> сельского поселения</w:t>
      </w:r>
      <w:r w:rsidR="00B14E64">
        <w:rPr>
          <w:rFonts w:ascii="Times New Roman" w:hAnsi="Times New Roman"/>
          <w:sz w:val="24"/>
          <w:szCs w:val="24"/>
        </w:rPr>
        <w:t xml:space="preserve"> на 201</w:t>
      </w:r>
      <w:r w:rsidR="00312637">
        <w:rPr>
          <w:rFonts w:ascii="Times New Roman" w:hAnsi="Times New Roman"/>
          <w:sz w:val="24"/>
          <w:szCs w:val="24"/>
        </w:rPr>
        <w:t>4</w:t>
      </w:r>
      <w:r w:rsidR="00B14E64">
        <w:rPr>
          <w:rFonts w:ascii="Times New Roman" w:hAnsi="Times New Roman"/>
          <w:sz w:val="24"/>
          <w:szCs w:val="24"/>
        </w:rPr>
        <w:t xml:space="preserve"> и на плановый период 201</w:t>
      </w:r>
      <w:r w:rsidR="00312637">
        <w:rPr>
          <w:rFonts w:ascii="Times New Roman" w:hAnsi="Times New Roman"/>
          <w:sz w:val="24"/>
          <w:szCs w:val="24"/>
        </w:rPr>
        <w:t>5</w:t>
      </w:r>
      <w:r w:rsidR="00B14E64">
        <w:rPr>
          <w:rFonts w:ascii="Times New Roman" w:hAnsi="Times New Roman"/>
          <w:sz w:val="24"/>
          <w:szCs w:val="24"/>
        </w:rPr>
        <w:t xml:space="preserve"> и 201</w:t>
      </w:r>
      <w:r w:rsidR="00312637">
        <w:rPr>
          <w:rFonts w:ascii="Times New Roman" w:hAnsi="Times New Roman"/>
          <w:sz w:val="24"/>
          <w:szCs w:val="24"/>
        </w:rPr>
        <w:t>6</w:t>
      </w:r>
      <w:r w:rsidR="00B14E64">
        <w:rPr>
          <w:rFonts w:ascii="Times New Roman" w:hAnsi="Times New Roman"/>
          <w:sz w:val="24"/>
          <w:szCs w:val="24"/>
        </w:rPr>
        <w:t xml:space="preserve"> годов»</w:t>
      </w:r>
      <w:r w:rsidR="00011080">
        <w:rPr>
          <w:rFonts w:ascii="Times New Roman" w:hAnsi="Times New Roman"/>
          <w:sz w:val="24"/>
          <w:szCs w:val="24"/>
        </w:rPr>
        <w:t xml:space="preserve"> (в редакции решения от 31.03.2014г. №3/145</w:t>
      </w:r>
      <w:r w:rsidR="006A03CD">
        <w:rPr>
          <w:rFonts w:ascii="Times New Roman" w:hAnsi="Times New Roman"/>
          <w:sz w:val="24"/>
          <w:szCs w:val="24"/>
        </w:rPr>
        <w:t>, от 30.05.2014г. №3/148</w:t>
      </w:r>
      <w:r w:rsidR="00C1498D">
        <w:rPr>
          <w:rFonts w:ascii="Times New Roman" w:hAnsi="Times New Roman"/>
          <w:sz w:val="24"/>
          <w:szCs w:val="24"/>
        </w:rPr>
        <w:t>, от 29.07.2014г. №3/151</w:t>
      </w:r>
      <w:r w:rsidR="00371ABB">
        <w:rPr>
          <w:rFonts w:ascii="Times New Roman" w:hAnsi="Times New Roman"/>
          <w:sz w:val="24"/>
          <w:szCs w:val="24"/>
        </w:rPr>
        <w:t>, от 17.11.2014г. №4/22</w:t>
      </w:r>
      <w:r w:rsidR="00011080">
        <w:rPr>
          <w:rFonts w:ascii="Times New Roman" w:hAnsi="Times New Roman"/>
          <w:sz w:val="24"/>
          <w:szCs w:val="24"/>
        </w:rPr>
        <w:t>)</w:t>
      </w:r>
      <w:r w:rsidR="0056096B">
        <w:rPr>
          <w:rFonts w:ascii="Times New Roman" w:hAnsi="Times New Roman"/>
          <w:sz w:val="24"/>
          <w:szCs w:val="24"/>
        </w:rPr>
        <w:t>. П</w:t>
      </w:r>
      <w:r w:rsidR="00B14E64">
        <w:rPr>
          <w:rFonts w:ascii="Times New Roman" w:hAnsi="Times New Roman"/>
          <w:sz w:val="24"/>
          <w:szCs w:val="24"/>
        </w:rPr>
        <w:t xml:space="preserve"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также в соответствии с Положением «О Контрольно-счетной палате Мглинского района», Соглашением о передаче полномочий б/н от </w:t>
      </w:r>
      <w:r w:rsidR="00312637">
        <w:rPr>
          <w:rFonts w:ascii="Times New Roman" w:hAnsi="Times New Roman"/>
          <w:sz w:val="24"/>
          <w:szCs w:val="24"/>
        </w:rPr>
        <w:t>20.12</w:t>
      </w:r>
      <w:r w:rsidR="00B14E64">
        <w:rPr>
          <w:rFonts w:ascii="Times New Roman" w:hAnsi="Times New Roman"/>
          <w:sz w:val="24"/>
          <w:szCs w:val="24"/>
        </w:rPr>
        <w:t>.201</w:t>
      </w:r>
      <w:r w:rsidR="00312637">
        <w:rPr>
          <w:rFonts w:ascii="Times New Roman" w:hAnsi="Times New Roman"/>
          <w:sz w:val="24"/>
          <w:szCs w:val="24"/>
        </w:rPr>
        <w:t>3</w:t>
      </w:r>
      <w:r w:rsidR="00B14E64">
        <w:rPr>
          <w:rFonts w:ascii="Times New Roman" w:hAnsi="Times New Roman"/>
          <w:sz w:val="24"/>
          <w:szCs w:val="24"/>
        </w:rPr>
        <w:t xml:space="preserve"> года.</w:t>
      </w:r>
    </w:p>
    <w:p w:rsidR="00C717F0" w:rsidRDefault="00C717F0" w:rsidP="00C717F0">
      <w:pPr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</w:p>
    <w:p w:rsidR="00C717F0" w:rsidRDefault="00B14E64" w:rsidP="00C717F0">
      <w:pPr>
        <w:tabs>
          <w:tab w:val="left" w:pos="426"/>
        </w:tabs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  <w:r w:rsidR="00AD748C">
        <w:rPr>
          <w:rFonts w:ascii="Times New Roman" w:hAnsi="Times New Roman"/>
          <w:sz w:val="24"/>
          <w:szCs w:val="24"/>
        </w:rPr>
        <w:t xml:space="preserve">   </w:t>
      </w:r>
    </w:p>
    <w:p w:rsidR="00AD748C" w:rsidRDefault="00AD748C" w:rsidP="00C717F0">
      <w:pPr>
        <w:tabs>
          <w:tab w:val="left" w:pos="426"/>
        </w:tabs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AD748C" w:rsidRPr="00312637" w:rsidRDefault="00AD748C" w:rsidP="00C717F0">
      <w:pPr>
        <w:pStyle w:val="a3"/>
        <w:numPr>
          <w:ilvl w:val="0"/>
          <w:numId w:val="4"/>
        </w:numPr>
        <w:tabs>
          <w:tab w:val="left" w:pos="426"/>
        </w:tabs>
        <w:spacing w:after="0"/>
        <w:ind w:right="-143"/>
        <w:jc w:val="both"/>
        <w:rPr>
          <w:rFonts w:ascii="Times New Roman" w:hAnsi="Times New Roman"/>
          <w:sz w:val="24"/>
          <w:szCs w:val="24"/>
        </w:rPr>
      </w:pPr>
      <w:r w:rsidRPr="00312637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312637">
        <w:rPr>
          <w:rFonts w:ascii="Times New Roman" w:hAnsi="Times New Roman"/>
          <w:b/>
          <w:sz w:val="24"/>
          <w:szCs w:val="24"/>
        </w:rPr>
        <w:t>доходов</w:t>
      </w:r>
      <w:r w:rsidRPr="00312637">
        <w:rPr>
          <w:rFonts w:ascii="Times New Roman" w:hAnsi="Times New Roman"/>
          <w:sz w:val="24"/>
          <w:szCs w:val="24"/>
        </w:rPr>
        <w:t xml:space="preserve"> бюджета Шумаровского сельс</w:t>
      </w:r>
      <w:r w:rsidR="00332632" w:rsidRPr="00312637">
        <w:rPr>
          <w:rFonts w:ascii="Times New Roman" w:hAnsi="Times New Roman"/>
          <w:sz w:val="24"/>
          <w:szCs w:val="24"/>
        </w:rPr>
        <w:t>кого</w:t>
      </w:r>
      <w:r w:rsidR="009650FF" w:rsidRPr="00312637">
        <w:rPr>
          <w:rFonts w:ascii="Times New Roman" w:hAnsi="Times New Roman"/>
          <w:sz w:val="24"/>
          <w:szCs w:val="24"/>
        </w:rPr>
        <w:t xml:space="preserve"> поселения увеличился на </w:t>
      </w:r>
      <w:r w:rsidR="00371ABB">
        <w:rPr>
          <w:rFonts w:ascii="Times New Roman" w:hAnsi="Times New Roman"/>
          <w:b/>
          <w:sz w:val="24"/>
          <w:szCs w:val="24"/>
        </w:rPr>
        <w:t>195 611</w:t>
      </w:r>
      <w:r w:rsidR="006E609D" w:rsidRPr="00312637">
        <w:rPr>
          <w:rFonts w:ascii="Times New Roman" w:hAnsi="Times New Roman"/>
          <w:b/>
          <w:sz w:val="24"/>
          <w:szCs w:val="24"/>
        </w:rPr>
        <w:t>,</w:t>
      </w:r>
      <w:r w:rsidR="00312637" w:rsidRPr="00312637">
        <w:rPr>
          <w:rFonts w:ascii="Times New Roman" w:hAnsi="Times New Roman"/>
          <w:b/>
          <w:sz w:val="24"/>
          <w:szCs w:val="24"/>
        </w:rPr>
        <w:t>0</w:t>
      </w:r>
      <w:r w:rsidR="006E609D" w:rsidRPr="00312637">
        <w:rPr>
          <w:rFonts w:ascii="Times New Roman" w:hAnsi="Times New Roman"/>
          <w:b/>
          <w:sz w:val="24"/>
          <w:szCs w:val="24"/>
        </w:rPr>
        <w:t>0</w:t>
      </w:r>
      <w:r w:rsidRPr="00312637">
        <w:rPr>
          <w:rFonts w:ascii="Times New Roman" w:hAnsi="Times New Roman"/>
          <w:sz w:val="24"/>
          <w:szCs w:val="24"/>
        </w:rPr>
        <w:t xml:space="preserve"> рублей,</w:t>
      </w:r>
      <w:r w:rsidR="00312637">
        <w:rPr>
          <w:rFonts w:ascii="Times New Roman" w:hAnsi="Times New Roman"/>
          <w:sz w:val="24"/>
          <w:szCs w:val="24"/>
        </w:rPr>
        <w:t xml:space="preserve"> </w:t>
      </w:r>
      <w:r w:rsidRPr="00312637">
        <w:rPr>
          <w:rFonts w:ascii="Times New Roman" w:hAnsi="Times New Roman"/>
          <w:sz w:val="24"/>
          <w:szCs w:val="24"/>
        </w:rPr>
        <w:t>в том числе:</w:t>
      </w:r>
    </w:p>
    <w:p w:rsidR="00B12C9F" w:rsidRDefault="00B12C9F" w:rsidP="00C717F0">
      <w:pPr>
        <w:tabs>
          <w:tab w:val="left" w:pos="284"/>
          <w:tab w:val="left" w:pos="567"/>
        </w:tabs>
        <w:spacing w:after="0"/>
        <w:ind w:left="-709" w:right="-143"/>
        <w:jc w:val="both"/>
        <w:rPr>
          <w:rFonts w:ascii="Times New Roman" w:hAnsi="Times New Roman"/>
          <w:b/>
          <w:sz w:val="24"/>
          <w:szCs w:val="24"/>
        </w:rPr>
      </w:pPr>
      <w:r w:rsidRPr="00C717F0">
        <w:rPr>
          <w:rFonts w:ascii="Times New Roman" w:hAnsi="Times New Roman"/>
          <w:b/>
          <w:sz w:val="24"/>
          <w:szCs w:val="24"/>
        </w:rPr>
        <w:t>- «Налоговые и неналоговые доходы»</w:t>
      </w:r>
      <w:r w:rsidR="00627ACF">
        <w:rPr>
          <w:rFonts w:ascii="Times New Roman" w:hAnsi="Times New Roman"/>
          <w:b/>
          <w:sz w:val="24"/>
          <w:szCs w:val="24"/>
        </w:rPr>
        <w:t xml:space="preserve"> - (-) 116 520,00 рублей</w:t>
      </w:r>
      <w:r w:rsidR="00196577" w:rsidRPr="00C717F0">
        <w:rPr>
          <w:rFonts w:ascii="Times New Roman" w:hAnsi="Times New Roman"/>
          <w:b/>
          <w:sz w:val="24"/>
          <w:szCs w:val="24"/>
        </w:rPr>
        <w:t>:</w:t>
      </w:r>
    </w:p>
    <w:p w:rsidR="009177B2" w:rsidRDefault="009177B2" w:rsidP="00C717F0">
      <w:pPr>
        <w:tabs>
          <w:tab w:val="left" w:pos="284"/>
          <w:tab w:val="left" w:pos="567"/>
        </w:tabs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«Налог на доходы физических лиц» - (-) 2 910,00 рублей,</w:t>
      </w:r>
    </w:p>
    <w:p w:rsidR="009177B2" w:rsidRDefault="009177B2" w:rsidP="00C717F0">
      <w:pPr>
        <w:tabs>
          <w:tab w:val="left" w:pos="284"/>
          <w:tab w:val="left" w:pos="567"/>
        </w:tabs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«Акцизы по подакцизным товарам (продукции), производимым на территории Российской Федерации» - (-) 95 400,00 рублей,</w:t>
      </w:r>
    </w:p>
    <w:p w:rsidR="009177B2" w:rsidRPr="009177B2" w:rsidRDefault="001330F2" w:rsidP="00C717F0">
      <w:pPr>
        <w:tabs>
          <w:tab w:val="left" w:pos="284"/>
          <w:tab w:val="left" w:pos="567"/>
        </w:tabs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«Налог на имущество физических лиц» - (+) 500,00 рублей,</w:t>
      </w:r>
    </w:p>
    <w:p w:rsidR="00312637" w:rsidRDefault="00312637" w:rsidP="00C717F0">
      <w:pPr>
        <w:tabs>
          <w:tab w:val="left" w:pos="426"/>
        </w:tabs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 w:rsidRPr="00042F2C">
        <w:rPr>
          <w:rFonts w:ascii="Times New Roman" w:hAnsi="Times New Roman"/>
          <w:sz w:val="24"/>
          <w:szCs w:val="24"/>
        </w:rPr>
        <w:t>- «</w:t>
      </w:r>
      <w:r>
        <w:rPr>
          <w:rFonts w:ascii="Times New Roman" w:hAnsi="Times New Roman"/>
          <w:sz w:val="24"/>
          <w:szCs w:val="24"/>
        </w:rPr>
        <w:t>Земельный налог, взимаемый по ставкам, установленным в</w:t>
      </w:r>
      <w:r w:rsidR="001330F2">
        <w:rPr>
          <w:rFonts w:ascii="Times New Roman" w:hAnsi="Times New Roman"/>
          <w:sz w:val="24"/>
          <w:szCs w:val="24"/>
        </w:rPr>
        <w:t xml:space="preserve"> соответствии с</w:t>
      </w:r>
      <w:r w:rsidR="00440991">
        <w:rPr>
          <w:rFonts w:ascii="Times New Roman" w:hAnsi="Times New Roman"/>
          <w:sz w:val="24"/>
          <w:szCs w:val="24"/>
        </w:rPr>
        <w:t xml:space="preserve"> подпунктом 1</w:t>
      </w:r>
      <w:r>
        <w:rPr>
          <w:rFonts w:ascii="Times New Roman" w:hAnsi="Times New Roman"/>
          <w:sz w:val="24"/>
          <w:szCs w:val="24"/>
        </w:rPr>
        <w:t xml:space="preserve"> пункта 1 статьи 394 Налогового кодекса Р</w:t>
      </w:r>
      <w:r w:rsidR="00304721">
        <w:rPr>
          <w:rFonts w:ascii="Times New Roman" w:hAnsi="Times New Roman"/>
          <w:sz w:val="24"/>
          <w:szCs w:val="24"/>
        </w:rPr>
        <w:t xml:space="preserve">оссийской </w:t>
      </w:r>
      <w:r>
        <w:rPr>
          <w:rFonts w:ascii="Times New Roman" w:hAnsi="Times New Roman"/>
          <w:sz w:val="24"/>
          <w:szCs w:val="24"/>
        </w:rPr>
        <w:t>Ф</w:t>
      </w:r>
      <w:r w:rsidR="00304721">
        <w:rPr>
          <w:rFonts w:ascii="Times New Roman" w:hAnsi="Times New Roman"/>
          <w:sz w:val="24"/>
          <w:szCs w:val="24"/>
        </w:rPr>
        <w:t>едерации и применяемым к объектам налогообложения, расположенным в границах поселений</w:t>
      </w:r>
      <w:r w:rsidR="00343762">
        <w:rPr>
          <w:rFonts w:ascii="Times New Roman" w:hAnsi="Times New Roman"/>
          <w:sz w:val="24"/>
          <w:szCs w:val="24"/>
        </w:rPr>
        <w:t>» - (+</w:t>
      </w:r>
      <w:r>
        <w:rPr>
          <w:rFonts w:ascii="Times New Roman" w:hAnsi="Times New Roman"/>
          <w:sz w:val="24"/>
          <w:szCs w:val="24"/>
        </w:rPr>
        <w:t xml:space="preserve">) </w:t>
      </w:r>
      <w:r w:rsidR="00343762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 </w:t>
      </w:r>
      <w:r w:rsidR="001330F2">
        <w:rPr>
          <w:rFonts w:ascii="Times New Roman" w:hAnsi="Times New Roman"/>
          <w:sz w:val="24"/>
          <w:szCs w:val="24"/>
        </w:rPr>
        <w:t>920</w:t>
      </w:r>
      <w:r>
        <w:rPr>
          <w:rFonts w:ascii="Times New Roman" w:hAnsi="Times New Roman"/>
          <w:sz w:val="24"/>
          <w:szCs w:val="24"/>
        </w:rPr>
        <w:t>,00 рублей,</w:t>
      </w:r>
    </w:p>
    <w:p w:rsidR="001330F2" w:rsidRDefault="001330F2" w:rsidP="001330F2">
      <w:pPr>
        <w:tabs>
          <w:tab w:val="left" w:pos="426"/>
        </w:tabs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 w:rsidRPr="00042F2C">
        <w:rPr>
          <w:rFonts w:ascii="Times New Roman" w:hAnsi="Times New Roman"/>
          <w:sz w:val="24"/>
          <w:szCs w:val="24"/>
        </w:rPr>
        <w:t>- «</w:t>
      </w:r>
      <w:r>
        <w:rPr>
          <w:rFonts w:ascii="Times New Roman" w:hAnsi="Times New Roman"/>
          <w:sz w:val="24"/>
          <w:szCs w:val="24"/>
        </w:rPr>
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поселений» - (-) 500,00 рублей,</w:t>
      </w:r>
    </w:p>
    <w:p w:rsidR="001330F2" w:rsidRDefault="001330F2" w:rsidP="001330F2">
      <w:pPr>
        <w:tabs>
          <w:tab w:val="left" w:pos="426"/>
        </w:tabs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«Государственная пошлина за совершение нотариальных действий должностными лицами</w:t>
      </w:r>
      <w:r w:rsidR="00627ACF">
        <w:rPr>
          <w:rFonts w:ascii="Times New Roman" w:hAnsi="Times New Roman"/>
          <w:sz w:val="24"/>
          <w:szCs w:val="24"/>
        </w:rPr>
        <w:t xml:space="preserve"> органов местного самоуправления, уполномоченными в соответствии с законодательными актами Российской Федерации на совершение нотариальных действий» - (-) 1 430,00 рублей,</w:t>
      </w:r>
    </w:p>
    <w:p w:rsidR="00FE40D1" w:rsidRDefault="00FE40D1" w:rsidP="00C717F0">
      <w:pPr>
        <w:tabs>
          <w:tab w:val="left" w:pos="426"/>
        </w:tabs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участков» - (</w:t>
      </w:r>
      <w:r w:rsidR="0034376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) </w:t>
      </w:r>
      <w:r w:rsidR="00627ACF">
        <w:rPr>
          <w:rFonts w:ascii="Times New Roman" w:hAnsi="Times New Roman"/>
          <w:sz w:val="24"/>
          <w:szCs w:val="24"/>
        </w:rPr>
        <w:t>21 700</w:t>
      </w:r>
      <w:r>
        <w:rPr>
          <w:rFonts w:ascii="Times New Roman" w:hAnsi="Times New Roman"/>
          <w:sz w:val="24"/>
          <w:szCs w:val="24"/>
        </w:rPr>
        <w:t>,00 рублей,</w:t>
      </w:r>
    </w:p>
    <w:p w:rsidR="00196577" w:rsidRPr="00196577" w:rsidRDefault="00196577" w:rsidP="00C717F0">
      <w:pPr>
        <w:tabs>
          <w:tab w:val="left" w:pos="426"/>
        </w:tabs>
        <w:spacing w:after="0"/>
        <w:ind w:left="-709" w:right="-14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«Безвозмездные поступления» - (+) </w:t>
      </w:r>
      <w:r w:rsidR="00627ACF">
        <w:rPr>
          <w:rFonts w:ascii="Times New Roman" w:hAnsi="Times New Roman"/>
          <w:b/>
          <w:sz w:val="24"/>
          <w:szCs w:val="24"/>
        </w:rPr>
        <w:t>282 181</w:t>
      </w:r>
      <w:r>
        <w:rPr>
          <w:rFonts w:ascii="Times New Roman" w:hAnsi="Times New Roman"/>
          <w:b/>
          <w:sz w:val="24"/>
          <w:szCs w:val="24"/>
        </w:rPr>
        <w:t>,00 рубл</w:t>
      </w:r>
      <w:r w:rsidR="00627ACF">
        <w:rPr>
          <w:rFonts w:ascii="Times New Roman" w:hAnsi="Times New Roman"/>
          <w:b/>
          <w:sz w:val="24"/>
          <w:szCs w:val="24"/>
        </w:rPr>
        <w:t>ь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372BC7" w:rsidRDefault="00372BC7" w:rsidP="00C717F0">
      <w:pPr>
        <w:tabs>
          <w:tab w:val="left" w:pos="426"/>
        </w:tabs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196577">
        <w:rPr>
          <w:rFonts w:ascii="Times New Roman" w:hAnsi="Times New Roman"/>
          <w:sz w:val="24"/>
          <w:szCs w:val="24"/>
        </w:rPr>
        <w:t>Дотации бюджетам поселений на поддержку мер по обеспечению сбалансированности бюджетов»</w:t>
      </w:r>
      <w:r w:rsidR="00304721">
        <w:rPr>
          <w:rFonts w:ascii="Times New Roman" w:hAnsi="Times New Roman"/>
          <w:sz w:val="24"/>
          <w:szCs w:val="24"/>
        </w:rPr>
        <w:t xml:space="preserve"> </w:t>
      </w:r>
      <w:r w:rsidR="00EC4BF8">
        <w:rPr>
          <w:rFonts w:ascii="Times New Roman" w:hAnsi="Times New Roman"/>
          <w:sz w:val="24"/>
          <w:szCs w:val="24"/>
        </w:rPr>
        <w:t xml:space="preserve">– (+) </w:t>
      </w:r>
      <w:r w:rsidR="00627ACF">
        <w:rPr>
          <w:rFonts w:ascii="Times New Roman" w:hAnsi="Times New Roman"/>
          <w:sz w:val="24"/>
          <w:szCs w:val="24"/>
        </w:rPr>
        <w:t>30 168</w:t>
      </w:r>
      <w:r w:rsidR="00343762">
        <w:rPr>
          <w:rFonts w:ascii="Times New Roman" w:hAnsi="Times New Roman"/>
          <w:sz w:val="24"/>
          <w:szCs w:val="24"/>
        </w:rPr>
        <w:t>,</w:t>
      </w:r>
      <w:r w:rsidR="00627ACF">
        <w:rPr>
          <w:rFonts w:ascii="Times New Roman" w:hAnsi="Times New Roman"/>
          <w:sz w:val="24"/>
          <w:szCs w:val="24"/>
        </w:rPr>
        <w:t>00 рублей,</w:t>
      </w:r>
    </w:p>
    <w:p w:rsidR="00627ACF" w:rsidRDefault="00627ACF" w:rsidP="00C717F0">
      <w:pPr>
        <w:tabs>
          <w:tab w:val="left" w:pos="426"/>
        </w:tabs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«Субсидии бюджетам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пунктов» - (+) 122 693,00 рубля,</w:t>
      </w:r>
    </w:p>
    <w:p w:rsidR="00627ACF" w:rsidRPr="00372BC7" w:rsidRDefault="00627ACF" w:rsidP="00C717F0">
      <w:pPr>
        <w:tabs>
          <w:tab w:val="left" w:pos="426"/>
        </w:tabs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«Прочие межбюджетные трансферты, передаваемые бюджетам поселений» - (+) 129 320,00 рублей.</w:t>
      </w:r>
    </w:p>
    <w:p w:rsidR="00B14E64" w:rsidRPr="005D7E19" w:rsidRDefault="00B14E64" w:rsidP="00C717F0">
      <w:pPr>
        <w:pStyle w:val="a3"/>
        <w:numPr>
          <w:ilvl w:val="0"/>
          <w:numId w:val="4"/>
        </w:numPr>
        <w:spacing w:after="0"/>
        <w:ind w:right="-143"/>
        <w:jc w:val="both"/>
        <w:rPr>
          <w:rFonts w:ascii="Times New Roman" w:hAnsi="Times New Roman"/>
          <w:sz w:val="24"/>
          <w:szCs w:val="24"/>
        </w:rPr>
      </w:pPr>
      <w:r w:rsidRPr="004737B5">
        <w:rPr>
          <w:rFonts w:ascii="Times New Roman" w:hAnsi="Times New Roman"/>
          <w:sz w:val="24"/>
          <w:szCs w:val="24"/>
        </w:rPr>
        <w:lastRenderedPageBreak/>
        <w:t xml:space="preserve">Общий прогнозируемый объем </w:t>
      </w:r>
      <w:r w:rsidRPr="004737B5">
        <w:rPr>
          <w:rFonts w:ascii="Times New Roman" w:hAnsi="Times New Roman"/>
          <w:b/>
          <w:sz w:val="24"/>
          <w:szCs w:val="24"/>
        </w:rPr>
        <w:t>расходов</w:t>
      </w:r>
      <w:r w:rsidRPr="004737B5">
        <w:rPr>
          <w:rFonts w:ascii="Times New Roman" w:hAnsi="Times New Roman"/>
          <w:sz w:val="24"/>
          <w:szCs w:val="24"/>
        </w:rPr>
        <w:t xml:space="preserve"> бюджета </w:t>
      </w:r>
      <w:r w:rsidR="005462A1" w:rsidRPr="004737B5">
        <w:rPr>
          <w:rFonts w:ascii="Times New Roman" w:hAnsi="Times New Roman"/>
          <w:sz w:val="24"/>
          <w:szCs w:val="24"/>
        </w:rPr>
        <w:t>Шумаровского</w:t>
      </w:r>
      <w:r w:rsidRPr="004737B5">
        <w:rPr>
          <w:rFonts w:ascii="Times New Roman" w:hAnsi="Times New Roman"/>
          <w:sz w:val="24"/>
          <w:szCs w:val="24"/>
        </w:rPr>
        <w:t xml:space="preserve"> сельского поселения увеличился на </w:t>
      </w:r>
      <w:r w:rsidR="00CC0B5C">
        <w:rPr>
          <w:rFonts w:ascii="Times New Roman" w:hAnsi="Times New Roman"/>
          <w:b/>
          <w:sz w:val="24"/>
          <w:szCs w:val="24"/>
        </w:rPr>
        <w:t>165 611</w:t>
      </w:r>
      <w:r w:rsidR="0086385A" w:rsidRPr="0086385A">
        <w:rPr>
          <w:rFonts w:ascii="Times New Roman" w:hAnsi="Times New Roman"/>
          <w:b/>
          <w:sz w:val="24"/>
          <w:szCs w:val="24"/>
        </w:rPr>
        <w:t>,00</w:t>
      </w:r>
      <w:r w:rsidR="006E609D" w:rsidRPr="0086385A">
        <w:rPr>
          <w:rFonts w:ascii="Times New Roman" w:hAnsi="Times New Roman"/>
          <w:sz w:val="24"/>
          <w:szCs w:val="24"/>
        </w:rPr>
        <w:t xml:space="preserve"> </w:t>
      </w:r>
      <w:r w:rsidR="006E609D" w:rsidRPr="004737B5">
        <w:rPr>
          <w:rFonts w:ascii="Times New Roman" w:hAnsi="Times New Roman"/>
          <w:sz w:val="24"/>
          <w:szCs w:val="24"/>
        </w:rPr>
        <w:t>рубл</w:t>
      </w:r>
      <w:r w:rsidR="0086385A">
        <w:rPr>
          <w:rFonts w:ascii="Times New Roman" w:hAnsi="Times New Roman"/>
          <w:sz w:val="24"/>
          <w:szCs w:val="24"/>
        </w:rPr>
        <w:t>ей</w:t>
      </w:r>
      <w:r w:rsidR="002428DD" w:rsidRPr="004737B5">
        <w:rPr>
          <w:rFonts w:ascii="Times New Roman" w:hAnsi="Times New Roman"/>
          <w:sz w:val="24"/>
          <w:szCs w:val="24"/>
        </w:rPr>
        <w:t>,</w:t>
      </w:r>
      <w:r w:rsidR="005D7E19">
        <w:rPr>
          <w:rFonts w:ascii="Times New Roman" w:hAnsi="Times New Roman"/>
          <w:sz w:val="24"/>
          <w:szCs w:val="24"/>
        </w:rPr>
        <w:t xml:space="preserve"> </w:t>
      </w:r>
      <w:r w:rsidRPr="005D7E19">
        <w:rPr>
          <w:rFonts w:ascii="Times New Roman" w:hAnsi="Times New Roman"/>
          <w:sz w:val="24"/>
          <w:szCs w:val="24"/>
        </w:rPr>
        <w:t>в том числе:</w:t>
      </w:r>
    </w:p>
    <w:p w:rsidR="00B14E64" w:rsidRDefault="0045032A" w:rsidP="00C717F0">
      <w:pPr>
        <w:spacing w:after="0"/>
        <w:ind w:left="-709" w:right="-143"/>
        <w:jc w:val="both"/>
        <w:rPr>
          <w:rFonts w:ascii="Times New Roman" w:hAnsi="Times New Roman"/>
          <w:b/>
          <w:sz w:val="24"/>
          <w:szCs w:val="24"/>
        </w:rPr>
      </w:pPr>
      <w:r w:rsidRPr="009650FF">
        <w:rPr>
          <w:rFonts w:ascii="Times New Roman" w:hAnsi="Times New Roman"/>
          <w:b/>
          <w:sz w:val="24"/>
          <w:szCs w:val="24"/>
        </w:rPr>
        <w:t>-</w:t>
      </w:r>
      <w:r w:rsidR="0056096B" w:rsidRPr="009650FF">
        <w:rPr>
          <w:rFonts w:ascii="Times New Roman" w:hAnsi="Times New Roman"/>
          <w:b/>
          <w:sz w:val="24"/>
          <w:szCs w:val="24"/>
        </w:rPr>
        <w:t xml:space="preserve"> «</w:t>
      </w:r>
      <w:r w:rsidR="001B3104" w:rsidRPr="009650FF">
        <w:rPr>
          <w:rFonts w:ascii="Times New Roman" w:hAnsi="Times New Roman"/>
          <w:b/>
          <w:sz w:val="24"/>
          <w:szCs w:val="24"/>
        </w:rPr>
        <w:t>Общегосударственные вопросы</w:t>
      </w:r>
      <w:r w:rsidR="00B14E64" w:rsidRPr="009650FF">
        <w:rPr>
          <w:rFonts w:ascii="Times New Roman" w:hAnsi="Times New Roman"/>
          <w:b/>
          <w:sz w:val="24"/>
          <w:szCs w:val="24"/>
        </w:rPr>
        <w:t>» –</w:t>
      </w:r>
      <w:r w:rsidR="004D1402">
        <w:rPr>
          <w:rFonts w:ascii="Times New Roman" w:hAnsi="Times New Roman"/>
          <w:b/>
          <w:sz w:val="24"/>
          <w:szCs w:val="24"/>
        </w:rPr>
        <w:t xml:space="preserve"> (</w:t>
      </w:r>
      <w:r w:rsidR="008F42CA">
        <w:rPr>
          <w:rFonts w:ascii="Times New Roman" w:hAnsi="Times New Roman"/>
          <w:b/>
          <w:sz w:val="24"/>
          <w:szCs w:val="24"/>
        </w:rPr>
        <w:t>+</w:t>
      </w:r>
      <w:r w:rsidR="009650FF" w:rsidRPr="009650FF">
        <w:rPr>
          <w:rFonts w:ascii="Times New Roman" w:hAnsi="Times New Roman"/>
          <w:b/>
          <w:sz w:val="24"/>
          <w:szCs w:val="24"/>
        </w:rPr>
        <w:t xml:space="preserve">) </w:t>
      </w:r>
      <w:r w:rsidR="008F42CA">
        <w:rPr>
          <w:rFonts w:ascii="Times New Roman" w:hAnsi="Times New Roman"/>
          <w:b/>
          <w:sz w:val="24"/>
          <w:szCs w:val="24"/>
        </w:rPr>
        <w:t>36 364</w:t>
      </w:r>
      <w:r w:rsidR="005D7E19">
        <w:rPr>
          <w:rFonts w:ascii="Times New Roman" w:hAnsi="Times New Roman"/>
          <w:b/>
          <w:sz w:val="24"/>
          <w:szCs w:val="24"/>
        </w:rPr>
        <w:t>,00</w:t>
      </w:r>
      <w:r w:rsidR="005462A1" w:rsidRPr="009650FF">
        <w:rPr>
          <w:rFonts w:ascii="Times New Roman" w:hAnsi="Times New Roman"/>
          <w:b/>
          <w:sz w:val="24"/>
          <w:szCs w:val="24"/>
        </w:rPr>
        <w:t xml:space="preserve"> </w:t>
      </w:r>
      <w:r w:rsidR="00B14E64" w:rsidRPr="009650FF">
        <w:rPr>
          <w:rFonts w:ascii="Times New Roman" w:hAnsi="Times New Roman"/>
          <w:b/>
          <w:sz w:val="24"/>
          <w:szCs w:val="24"/>
        </w:rPr>
        <w:t>руб</w:t>
      </w:r>
      <w:r w:rsidR="005D7E19">
        <w:rPr>
          <w:rFonts w:ascii="Times New Roman" w:hAnsi="Times New Roman"/>
          <w:b/>
          <w:sz w:val="24"/>
          <w:szCs w:val="24"/>
        </w:rPr>
        <w:t>л</w:t>
      </w:r>
      <w:r w:rsidR="008F42CA">
        <w:rPr>
          <w:rFonts w:ascii="Times New Roman" w:hAnsi="Times New Roman"/>
          <w:b/>
          <w:sz w:val="24"/>
          <w:szCs w:val="24"/>
        </w:rPr>
        <w:t>я</w:t>
      </w:r>
      <w:r w:rsidR="001B3104" w:rsidRPr="009650FF">
        <w:rPr>
          <w:rFonts w:ascii="Times New Roman" w:hAnsi="Times New Roman"/>
          <w:b/>
          <w:sz w:val="24"/>
          <w:szCs w:val="24"/>
        </w:rPr>
        <w:t>,</w:t>
      </w:r>
    </w:p>
    <w:p w:rsidR="00F07C7E" w:rsidRDefault="00F07C7E" w:rsidP="00C717F0">
      <w:pPr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CC0B5C">
        <w:rPr>
          <w:rFonts w:ascii="Times New Roman" w:hAnsi="Times New Roman"/>
          <w:sz w:val="24"/>
          <w:szCs w:val="24"/>
        </w:rPr>
        <w:t>Функционирование высшего должностного лица субъекта РФ и муниципального образования</w:t>
      </w:r>
      <w:r>
        <w:rPr>
          <w:rFonts w:ascii="Times New Roman" w:hAnsi="Times New Roman"/>
          <w:sz w:val="24"/>
          <w:szCs w:val="24"/>
        </w:rPr>
        <w:t>» - (</w:t>
      </w:r>
      <w:r w:rsidR="00CC0B5C">
        <w:rPr>
          <w:rFonts w:ascii="Times New Roman" w:hAnsi="Times New Roman"/>
          <w:sz w:val="24"/>
          <w:szCs w:val="24"/>
        </w:rPr>
        <w:t>+</w:t>
      </w:r>
      <w:r>
        <w:rPr>
          <w:rFonts w:ascii="Times New Roman" w:hAnsi="Times New Roman"/>
          <w:sz w:val="24"/>
          <w:szCs w:val="24"/>
        </w:rPr>
        <w:t xml:space="preserve">) </w:t>
      </w:r>
      <w:r w:rsidR="00CC0B5C">
        <w:rPr>
          <w:rFonts w:ascii="Times New Roman" w:hAnsi="Times New Roman"/>
          <w:sz w:val="24"/>
          <w:szCs w:val="24"/>
        </w:rPr>
        <w:t>6 964</w:t>
      </w:r>
      <w:r>
        <w:rPr>
          <w:rFonts w:ascii="Times New Roman" w:hAnsi="Times New Roman"/>
          <w:sz w:val="24"/>
          <w:szCs w:val="24"/>
        </w:rPr>
        <w:t>,00 рубл</w:t>
      </w:r>
      <w:r w:rsidR="00F016B4">
        <w:rPr>
          <w:rFonts w:ascii="Times New Roman" w:hAnsi="Times New Roman"/>
          <w:sz w:val="24"/>
          <w:szCs w:val="24"/>
        </w:rPr>
        <w:t>ей</w:t>
      </w:r>
      <w:r>
        <w:rPr>
          <w:rFonts w:ascii="Times New Roman" w:hAnsi="Times New Roman"/>
          <w:sz w:val="24"/>
          <w:szCs w:val="24"/>
        </w:rPr>
        <w:t>,</w:t>
      </w:r>
    </w:p>
    <w:p w:rsidR="00D81AAB" w:rsidRDefault="00D81AAB" w:rsidP="00304B6D">
      <w:pPr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«Функционирование Правительства РФ, высших органов исполнительной власти субъектов РФ, местных администраций» - (+) 29 400,00 рублей,</w:t>
      </w:r>
    </w:p>
    <w:p w:rsidR="00F07C7E" w:rsidRDefault="00596AB9" w:rsidP="00C717F0">
      <w:pPr>
        <w:spacing w:after="0"/>
        <w:ind w:left="-709" w:right="-14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«Национальная </w:t>
      </w:r>
      <w:r w:rsidR="00304B6D">
        <w:rPr>
          <w:rFonts w:ascii="Times New Roman" w:hAnsi="Times New Roman"/>
          <w:b/>
          <w:sz w:val="24"/>
          <w:szCs w:val="24"/>
        </w:rPr>
        <w:t>экономика</w:t>
      </w:r>
      <w:r w:rsidR="001C23F3">
        <w:rPr>
          <w:rFonts w:ascii="Times New Roman" w:hAnsi="Times New Roman"/>
          <w:b/>
          <w:sz w:val="24"/>
          <w:szCs w:val="24"/>
        </w:rPr>
        <w:t>» - (+</w:t>
      </w:r>
      <w:r>
        <w:rPr>
          <w:rFonts w:ascii="Times New Roman" w:hAnsi="Times New Roman"/>
          <w:b/>
          <w:sz w:val="24"/>
          <w:szCs w:val="24"/>
        </w:rPr>
        <w:t xml:space="preserve">) </w:t>
      </w:r>
      <w:r w:rsidR="001C23F3">
        <w:rPr>
          <w:rFonts w:ascii="Times New Roman" w:hAnsi="Times New Roman"/>
          <w:b/>
          <w:sz w:val="24"/>
          <w:szCs w:val="24"/>
        </w:rPr>
        <w:t>27 293</w:t>
      </w:r>
      <w:r>
        <w:rPr>
          <w:rFonts w:ascii="Times New Roman" w:hAnsi="Times New Roman"/>
          <w:b/>
          <w:sz w:val="24"/>
          <w:szCs w:val="24"/>
        </w:rPr>
        <w:t>,00 рубл</w:t>
      </w:r>
      <w:r w:rsidR="001C23F3">
        <w:rPr>
          <w:rFonts w:ascii="Times New Roman" w:hAnsi="Times New Roman"/>
          <w:b/>
          <w:sz w:val="24"/>
          <w:szCs w:val="24"/>
        </w:rPr>
        <w:t>я</w:t>
      </w:r>
      <w:r>
        <w:rPr>
          <w:rFonts w:ascii="Times New Roman" w:hAnsi="Times New Roman"/>
          <w:b/>
          <w:sz w:val="24"/>
          <w:szCs w:val="24"/>
        </w:rPr>
        <w:t>,</w:t>
      </w:r>
    </w:p>
    <w:p w:rsidR="00596AB9" w:rsidRDefault="00596AB9" w:rsidP="00C717F0">
      <w:pPr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1C23F3">
        <w:rPr>
          <w:rFonts w:ascii="Times New Roman" w:hAnsi="Times New Roman"/>
          <w:sz w:val="24"/>
          <w:szCs w:val="24"/>
        </w:rPr>
        <w:t>Строительство, архитектура и дорожное хозяйство Брянской области (2014-2020 годы ПП «Автомобильные дороги») обеспечение сохранности автомобильных дорог местного значения и условий безопасности движения по ним</w:t>
      </w:r>
      <w:r>
        <w:rPr>
          <w:rFonts w:ascii="Times New Roman" w:hAnsi="Times New Roman"/>
          <w:sz w:val="24"/>
          <w:szCs w:val="24"/>
        </w:rPr>
        <w:t>» - (</w:t>
      </w:r>
      <w:r w:rsidR="001C23F3">
        <w:rPr>
          <w:rFonts w:ascii="Times New Roman" w:hAnsi="Times New Roman"/>
          <w:sz w:val="24"/>
          <w:szCs w:val="24"/>
        </w:rPr>
        <w:t>+</w:t>
      </w:r>
      <w:r>
        <w:rPr>
          <w:rFonts w:ascii="Times New Roman" w:hAnsi="Times New Roman"/>
          <w:sz w:val="24"/>
          <w:szCs w:val="24"/>
        </w:rPr>
        <w:t xml:space="preserve">) </w:t>
      </w:r>
      <w:r w:rsidR="001C23F3">
        <w:rPr>
          <w:rFonts w:ascii="Times New Roman" w:hAnsi="Times New Roman"/>
          <w:sz w:val="24"/>
          <w:szCs w:val="24"/>
        </w:rPr>
        <w:t>122 693</w:t>
      </w:r>
      <w:r>
        <w:rPr>
          <w:rFonts w:ascii="Times New Roman" w:hAnsi="Times New Roman"/>
          <w:sz w:val="24"/>
          <w:szCs w:val="24"/>
        </w:rPr>
        <w:t>,00 рубл</w:t>
      </w:r>
      <w:r w:rsidR="001C23F3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,</w:t>
      </w:r>
    </w:p>
    <w:p w:rsidR="001C23F3" w:rsidRDefault="001C23F3" w:rsidP="00C717F0">
      <w:pPr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«Дорожное хозяйство» - (-) 95 400,00 рублей,</w:t>
      </w:r>
    </w:p>
    <w:p w:rsidR="002E4417" w:rsidRDefault="002E4417" w:rsidP="00C717F0">
      <w:pPr>
        <w:spacing w:after="0"/>
        <w:ind w:left="-709" w:right="-14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«Жили</w:t>
      </w:r>
      <w:r w:rsidR="00F016B4">
        <w:rPr>
          <w:rFonts w:ascii="Times New Roman" w:hAnsi="Times New Roman"/>
          <w:b/>
          <w:sz w:val="24"/>
          <w:szCs w:val="24"/>
        </w:rPr>
        <w:t>щно-коммунальное хозяйство» - (-</w:t>
      </w:r>
      <w:r>
        <w:rPr>
          <w:rFonts w:ascii="Times New Roman" w:hAnsi="Times New Roman"/>
          <w:b/>
          <w:sz w:val="24"/>
          <w:szCs w:val="24"/>
        </w:rPr>
        <w:t xml:space="preserve">) </w:t>
      </w:r>
      <w:r w:rsidR="001C23F3">
        <w:rPr>
          <w:rFonts w:ascii="Times New Roman" w:hAnsi="Times New Roman"/>
          <w:b/>
          <w:sz w:val="24"/>
          <w:szCs w:val="24"/>
        </w:rPr>
        <w:t>5 195</w:t>
      </w:r>
      <w:r>
        <w:rPr>
          <w:rFonts w:ascii="Times New Roman" w:hAnsi="Times New Roman"/>
          <w:b/>
          <w:sz w:val="24"/>
          <w:szCs w:val="24"/>
        </w:rPr>
        <w:t>,00 рубл</w:t>
      </w:r>
      <w:r w:rsidR="001C23F3">
        <w:rPr>
          <w:rFonts w:ascii="Times New Roman" w:hAnsi="Times New Roman"/>
          <w:b/>
          <w:sz w:val="24"/>
          <w:szCs w:val="24"/>
        </w:rPr>
        <w:t>ей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1053C0" w:rsidRPr="001053C0" w:rsidRDefault="001053C0" w:rsidP="00C717F0">
      <w:pPr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«Уличное освещение» - (</w:t>
      </w:r>
      <w:r w:rsidR="00F016B4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) </w:t>
      </w:r>
      <w:r w:rsidR="001C23F3">
        <w:rPr>
          <w:rFonts w:ascii="Times New Roman" w:hAnsi="Times New Roman"/>
          <w:sz w:val="24"/>
          <w:szCs w:val="24"/>
        </w:rPr>
        <w:t>5 195</w:t>
      </w:r>
      <w:r>
        <w:rPr>
          <w:rFonts w:ascii="Times New Roman" w:hAnsi="Times New Roman"/>
          <w:sz w:val="24"/>
          <w:szCs w:val="24"/>
        </w:rPr>
        <w:t>,00 рублей,</w:t>
      </w:r>
    </w:p>
    <w:p w:rsidR="00345C45" w:rsidRPr="008F42CA" w:rsidRDefault="00345C45" w:rsidP="00C717F0">
      <w:pPr>
        <w:spacing w:after="0"/>
        <w:ind w:left="-709" w:right="-143"/>
        <w:jc w:val="both"/>
        <w:rPr>
          <w:rFonts w:ascii="Times New Roman" w:hAnsi="Times New Roman"/>
          <w:b/>
          <w:sz w:val="24"/>
          <w:szCs w:val="24"/>
        </w:rPr>
      </w:pPr>
      <w:r w:rsidRPr="008F42CA">
        <w:rPr>
          <w:rFonts w:ascii="Times New Roman" w:hAnsi="Times New Roman"/>
          <w:b/>
          <w:sz w:val="24"/>
          <w:szCs w:val="24"/>
        </w:rPr>
        <w:t xml:space="preserve">- «Культура, кинематография» - (+) </w:t>
      </w:r>
      <w:r w:rsidR="008F42CA">
        <w:rPr>
          <w:rFonts w:ascii="Times New Roman" w:hAnsi="Times New Roman"/>
          <w:b/>
          <w:sz w:val="24"/>
          <w:szCs w:val="24"/>
        </w:rPr>
        <w:t>107 149</w:t>
      </w:r>
      <w:r w:rsidRPr="008F42CA">
        <w:rPr>
          <w:rFonts w:ascii="Times New Roman" w:hAnsi="Times New Roman"/>
          <w:b/>
          <w:sz w:val="24"/>
          <w:szCs w:val="24"/>
        </w:rPr>
        <w:t>,00 рубл</w:t>
      </w:r>
      <w:r w:rsidR="00E12AD4" w:rsidRPr="008F42CA">
        <w:rPr>
          <w:rFonts w:ascii="Times New Roman" w:hAnsi="Times New Roman"/>
          <w:b/>
          <w:sz w:val="24"/>
          <w:szCs w:val="24"/>
        </w:rPr>
        <w:t>ей</w:t>
      </w:r>
      <w:r w:rsidRPr="008F42CA">
        <w:rPr>
          <w:rFonts w:ascii="Times New Roman" w:hAnsi="Times New Roman"/>
          <w:b/>
          <w:sz w:val="24"/>
          <w:szCs w:val="24"/>
        </w:rPr>
        <w:t>:</w:t>
      </w:r>
    </w:p>
    <w:p w:rsidR="00345C45" w:rsidRDefault="00345C45" w:rsidP="00C717F0">
      <w:pPr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E12AD4">
        <w:rPr>
          <w:rFonts w:ascii="Times New Roman" w:hAnsi="Times New Roman"/>
          <w:sz w:val="24"/>
          <w:szCs w:val="24"/>
        </w:rPr>
        <w:t>Иные межбюджетные трансферты бюджетам муниципальных районов на осуществление передаваемых полномочий по финансированию клубных учреждений</w:t>
      </w:r>
      <w:r>
        <w:rPr>
          <w:rFonts w:ascii="Times New Roman" w:hAnsi="Times New Roman"/>
          <w:sz w:val="24"/>
          <w:szCs w:val="24"/>
        </w:rPr>
        <w:t xml:space="preserve">» - (+) </w:t>
      </w:r>
      <w:r w:rsidR="008F42CA">
        <w:rPr>
          <w:rFonts w:ascii="Times New Roman" w:hAnsi="Times New Roman"/>
          <w:sz w:val="24"/>
          <w:szCs w:val="24"/>
        </w:rPr>
        <w:t>51 950</w:t>
      </w:r>
      <w:r w:rsidR="001053C0">
        <w:rPr>
          <w:rFonts w:ascii="Times New Roman" w:hAnsi="Times New Roman"/>
          <w:sz w:val="24"/>
          <w:szCs w:val="24"/>
        </w:rPr>
        <w:t>,00 рублей,</w:t>
      </w:r>
    </w:p>
    <w:p w:rsidR="00E12AD4" w:rsidRDefault="00E12AD4" w:rsidP="00C717F0">
      <w:pPr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«Иные межбюджетные трансферты бюджетам муниципальных районов на осуществление передаваемых полномочий по финансированию библиотек» - (+) </w:t>
      </w:r>
      <w:r w:rsidR="008F42CA">
        <w:rPr>
          <w:rFonts w:ascii="Times New Roman" w:hAnsi="Times New Roman"/>
          <w:sz w:val="24"/>
          <w:szCs w:val="24"/>
        </w:rPr>
        <w:t>43 590</w:t>
      </w:r>
      <w:r>
        <w:rPr>
          <w:rFonts w:ascii="Times New Roman" w:hAnsi="Times New Roman"/>
          <w:sz w:val="24"/>
          <w:szCs w:val="24"/>
        </w:rPr>
        <w:t>,00 рублей,</w:t>
      </w:r>
    </w:p>
    <w:p w:rsidR="0086385A" w:rsidRDefault="0086385A" w:rsidP="00C717F0">
      <w:pPr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«Иные межбюджетные трансферты бюджетам муниципальных районов на осуществление передаваемых полномочий по финансированию расходов аппарата управления отдела культуры» - (+) </w:t>
      </w:r>
      <w:r w:rsidR="008F42CA">
        <w:rPr>
          <w:rFonts w:ascii="Times New Roman" w:hAnsi="Times New Roman"/>
          <w:sz w:val="24"/>
          <w:szCs w:val="24"/>
        </w:rPr>
        <w:t>7 610,00 рублей;</w:t>
      </w:r>
    </w:p>
    <w:p w:rsidR="008F42CA" w:rsidRDefault="008F42CA" w:rsidP="00C717F0">
      <w:pPr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«Иные межбюджетные трансферты бюджетам муниципальных районов на осуществление передаваемых полномочий по финансированию расходов централизованной бухгалтерии отдела культуры» - (+) 3 999,00 рублей.</w:t>
      </w:r>
    </w:p>
    <w:p w:rsidR="009317E7" w:rsidRDefault="009317E7" w:rsidP="00C717F0">
      <w:pPr>
        <w:tabs>
          <w:tab w:val="left" w:pos="284"/>
          <w:tab w:val="left" w:pos="426"/>
        </w:tabs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Дефицит</w:t>
      </w:r>
      <w:r w:rsidR="00925A51">
        <w:rPr>
          <w:rFonts w:ascii="Times New Roman" w:hAnsi="Times New Roman"/>
          <w:sz w:val="24"/>
          <w:szCs w:val="24"/>
        </w:rPr>
        <w:t xml:space="preserve"> бюджета Шумаровского сельского поселения,</w:t>
      </w:r>
      <w:r>
        <w:rPr>
          <w:rFonts w:ascii="Times New Roman" w:hAnsi="Times New Roman"/>
          <w:sz w:val="24"/>
          <w:szCs w:val="24"/>
        </w:rPr>
        <w:t xml:space="preserve"> </w:t>
      </w:r>
      <w:r w:rsidR="00ED6D13">
        <w:rPr>
          <w:rFonts w:ascii="Times New Roman" w:hAnsi="Times New Roman"/>
          <w:sz w:val="24"/>
          <w:szCs w:val="24"/>
        </w:rPr>
        <w:t>в результате вносимых изменений</w:t>
      </w:r>
      <w:r w:rsidR="00925A51">
        <w:rPr>
          <w:rFonts w:ascii="Times New Roman" w:hAnsi="Times New Roman"/>
          <w:sz w:val="24"/>
          <w:szCs w:val="24"/>
        </w:rPr>
        <w:t>,</w:t>
      </w:r>
      <w:r w:rsidR="00ED6D13">
        <w:rPr>
          <w:rFonts w:ascii="Times New Roman" w:hAnsi="Times New Roman"/>
          <w:sz w:val="24"/>
          <w:szCs w:val="24"/>
        </w:rPr>
        <w:t xml:space="preserve"> </w:t>
      </w:r>
      <w:r w:rsidR="008F42CA">
        <w:rPr>
          <w:rFonts w:ascii="Times New Roman" w:hAnsi="Times New Roman"/>
          <w:sz w:val="24"/>
          <w:szCs w:val="24"/>
        </w:rPr>
        <w:t>уменьшился на 30 000,00 рублей</w:t>
      </w:r>
      <w:r w:rsidR="002428DD">
        <w:rPr>
          <w:rFonts w:ascii="Times New Roman" w:hAnsi="Times New Roman"/>
          <w:sz w:val="24"/>
          <w:szCs w:val="24"/>
        </w:rPr>
        <w:t>.</w:t>
      </w:r>
    </w:p>
    <w:p w:rsidR="00C717F0" w:rsidRDefault="00C717F0" w:rsidP="00C717F0">
      <w:pPr>
        <w:tabs>
          <w:tab w:val="left" w:pos="284"/>
          <w:tab w:val="left" w:pos="426"/>
        </w:tabs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</w:p>
    <w:p w:rsidR="00AD748C" w:rsidRDefault="00B14E64" w:rsidP="00C717F0">
      <w:pPr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C41BF4" w:rsidRDefault="00C41BF4" w:rsidP="00C717F0">
      <w:pPr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</w:p>
    <w:p w:rsidR="00B14E64" w:rsidRDefault="00B14E64" w:rsidP="00C717F0">
      <w:pPr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9317E7" w:rsidRDefault="00B14E64" w:rsidP="00C717F0">
      <w:pPr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Контрольно-счетной палаты</w:t>
      </w:r>
    </w:p>
    <w:p w:rsidR="009317E7" w:rsidRDefault="009317E7" w:rsidP="00C717F0">
      <w:pPr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</w:t>
      </w:r>
      <w:r w:rsidR="00C717F0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="00B14E64">
        <w:rPr>
          <w:rFonts w:ascii="Times New Roman" w:hAnsi="Times New Roman"/>
          <w:sz w:val="24"/>
          <w:szCs w:val="24"/>
        </w:rPr>
        <w:t xml:space="preserve">                      Т.Н.</w:t>
      </w:r>
      <w:r w:rsidR="00002957">
        <w:rPr>
          <w:rFonts w:ascii="Times New Roman" w:hAnsi="Times New Roman"/>
          <w:sz w:val="24"/>
          <w:szCs w:val="24"/>
        </w:rPr>
        <w:t xml:space="preserve"> </w:t>
      </w:r>
      <w:r w:rsidR="00B14E64">
        <w:rPr>
          <w:rFonts w:ascii="Times New Roman" w:hAnsi="Times New Roman"/>
          <w:sz w:val="24"/>
          <w:szCs w:val="24"/>
        </w:rPr>
        <w:t>Фенькова</w:t>
      </w:r>
    </w:p>
    <w:p w:rsidR="00C41BF4" w:rsidRDefault="00C41BF4" w:rsidP="00C717F0">
      <w:pPr>
        <w:spacing w:after="0"/>
        <w:ind w:right="-143"/>
        <w:jc w:val="both"/>
        <w:rPr>
          <w:rFonts w:ascii="Times New Roman" w:hAnsi="Times New Roman"/>
          <w:sz w:val="24"/>
          <w:szCs w:val="24"/>
        </w:rPr>
      </w:pPr>
    </w:p>
    <w:p w:rsidR="008F42CA" w:rsidRDefault="008F42CA" w:rsidP="00C717F0">
      <w:pPr>
        <w:spacing w:after="0"/>
        <w:ind w:right="-143"/>
        <w:jc w:val="both"/>
        <w:rPr>
          <w:rFonts w:ascii="Times New Roman" w:hAnsi="Times New Roman"/>
          <w:sz w:val="24"/>
          <w:szCs w:val="24"/>
        </w:rPr>
      </w:pPr>
    </w:p>
    <w:p w:rsidR="00ED6D13" w:rsidRDefault="009317E7" w:rsidP="00C717F0">
      <w:pPr>
        <w:tabs>
          <w:tab w:val="left" w:pos="284"/>
          <w:tab w:val="left" w:pos="426"/>
        </w:tabs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</w:t>
      </w:r>
      <w:r w:rsidR="00ED6D13">
        <w:rPr>
          <w:rFonts w:ascii="Times New Roman" w:hAnsi="Times New Roman"/>
          <w:sz w:val="24"/>
          <w:szCs w:val="24"/>
        </w:rPr>
        <w:t>олнитель</w:t>
      </w:r>
    </w:p>
    <w:p w:rsidR="00DB26CF" w:rsidRDefault="009317E7" w:rsidP="00C717F0">
      <w:pPr>
        <w:tabs>
          <w:tab w:val="left" w:pos="284"/>
          <w:tab w:val="left" w:pos="426"/>
        </w:tabs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ED6D13" w:rsidRDefault="009650FF" w:rsidP="00C717F0">
      <w:pPr>
        <w:tabs>
          <w:tab w:val="left" w:pos="284"/>
          <w:tab w:val="left" w:pos="426"/>
        </w:tabs>
        <w:spacing w:after="0"/>
        <w:ind w:left="-709" w:right="-143"/>
        <w:jc w:val="both"/>
      </w:pPr>
      <w:r>
        <w:rPr>
          <w:rFonts w:ascii="Times New Roman" w:hAnsi="Times New Roman"/>
          <w:sz w:val="24"/>
          <w:szCs w:val="24"/>
        </w:rPr>
        <w:t>Тел. 2-25-82</w:t>
      </w:r>
    </w:p>
    <w:sectPr w:rsidR="00ED6D13" w:rsidSect="00C717F0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4AC9"/>
    <w:multiLevelType w:val="hybridMultilevel"/>
    <w:tmpl w:val="7158B968"/>
    <w:lvl w:ilvl="0" w:tplc="582E771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2CAA2337"/>
    <w:multiLevelType w:val="hybridMultilevel"/>
    <w:tmpl w:val="A77820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F8232C"/>
    <w:multiLevelType w:val="hybridMultilevel"/>
    <w:tmpl w:val="8194AAC2"/>
    <w:lvl w:ilvl="0" w:tplc="40FED38E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3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E64"/>
    <w:rsid w:val="00002957"/>
    <w:rsid w:val="00011080"/>
    <w:rsid w:val="001053C0"/>
    <w:rsid w:val="001143FF"/>
    <w:rsid w:val="001330F2"/>
    <w:rsid w:val="00196577"/>
    <w:rsid w:val="001A27F3"/>
    <w:rsid w:val="001B3104"/>
    <w:rsid w:val="001C23F3"/>
    <w:rsid w:val="002428DD"/>
    <w:rsid w:val="002623EA"/>
    <w:rsid w:val="002E4417"/>
    <w:rsid w:val="00304721"/>
    <w:rsid w:val="00304B6D"/>
    <w:rsid w:val="003115B3"/>
    <w:rsid w:val="00312637"/>
    <w:rsid w:val="00332632"/>
    <w:rsid w:val="00343762"/>
    <w:rsid w:val="00345C45"/>
    <w:rsid w:val="00367069"/>
    <w:rsid w:val="003673C4"/>
    <w:rsid w:val="00371ABB"/>
    <w:rsid w:val="00372BC7"/>
    <w:rsid w:val="00440991"/>
    <w:rsid w:val="0045032A"/>
    <w:rsid w:val="004737B5"/>
    <w:rsid w:val="004D1402"/>
    <w:rsid w:val="004E7305"/>
    <w:rsid w:val="00520AB7"/>
    <w:rsid w:val="00531ACF"/>
    <w:rsid w:val="00541CB4"/>
    <w:rsid w:val="005462A1"/>
    <w:rsid w:val="0056096B"/>
    <w:rsid w:val="00577B6F"/>
    <w:rsid w:val="00596AB9"/>
    <w:rsid w:val="005D1798"/>
    <w:rsid w:val="005D7E19"/>
    <w:rsid w:val="00627ACF"/>
    <w:rsid w:val="00670562"/>
    <w:rsid w:val="006A03CD"/>
    <w:rsid w:val="006C2621"/>
    <w:rsid w:val="006D2459"/>
    <w:rsid w:val="006E609D"/>
    <w:rsid w:val="0080657D"/>
    <w:rsid w:val="00844C7C"/>
    <w:rsid w:val="0086385A"/>
    <w:rsid w:val="008F42CA"/>
    <w:rsid w:val="009177B2"/>
    <w:rsid w:val="00925A51"/>
    <w:rsid w:val="009317E7"/>
    <w:rsid w:val="009650FF"/>
    <w:rsid w:val="00AA70ED"/>
    <w:rsid w:val="00AC7A92"/>
    <w:rsid w:val="00AD748C"/>
    <w:rsid w:val="00B12C9F"/>
    <w:rsid w:val="00B14E64"/>
    <w:rsid w:val="00B43983"/>
    <w:rsid w:val="00C1498D"/>
    <w:rsid w:val="00C267A8"/>
    <w:rsid w:val="00C41BF4"/>
    <w:rsid w:val="00C706AA"/>
    <w:rsid w:val="00C717F0"/>
    <w:rsid w:val="00C955F1"/>
    <w:rsid w:val="00CC0078"/>
    <w:rsid w:val="00CC0B5C"/>
    <w:rsid w:val="00CF1350"/>
    <w:rsid w:val="00D300BD"/>
    <w:rsid w:val="00D31A6C"/>
    <w:rsid w:val="00D81AAB"/>
    <w:rsid w:val="00D95A27"/>
    <w:rsid w:val="00E12AD4"/>
    <w:rsid w:val="00EB3EAE"/>
    <w:rsid w:val="00EB60DD"/>
    <w:rsid w:val="00EC4BF8"/>
    <w:rsid w:val="00EC4D2A"/>
    <w:rsid w:val="00ED6D13"/>
    <w:rsid w:val="00EF0E2A"/>
    <w:rsid w:val="00F016B4"/>
    <w:rsid w:val="00F07C7E"/>
    <w:rsid w:val="00F53418"/>
    <w:rsid w:val="00FE40D1"/>
    <w:rsid w:val="00FF6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4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4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8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130752</TotalTime>
  <Pages>1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44</cp:revision>
  <cp:lastPrinted>2015-02-09T17:40:00Z</cp:lastPrinted>
  <dcterms:created xsi:type="dcterms:W3CDTF">2013-03-04T20:04:00Z</dcterms:created>
  <dcterms:modified xsi:type="dcterms:W3CDTF">2014-12-19T18:18:00Z</dcterms:modified>
</cp:coreProperties>
</file>