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735D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№1-145</w:t>
      </w:r>
      <w:r w:rsidR="004D033B">
        <w:rPr>
          <w:rFonts w:ascii="Times New Roman" w:hAnsi="Times New Roman"/>
          <w:b/>
          <w:sz w:val="24"/>
          <w:szCs w:val="24"/>
        </w:rPr>
        <w:t>, от 23.06.2014г. №1-150</w:t>
      </w:r>
      <w:r w:rsidR="00ED6252">
        <w:rPr>
          <w:rFonts w:ascii="Times New Roman" w:hAnsi="Times New Roman"/>
          <w:b/>
          <w:sz w:val="24"/>
          <w:szCs w:val="24"/>
        </w:rPr>
        <w:t>, от 29.07.2014г. № 2-153</w:t>
      </w:r>
      <w:r w:rsidR="003671AE">
        <w:rPr>
          <w:rFonts w:ascii="Times New Roman" w:hAnsi="Times New Roman"/>
          <w:b/>
          <w:sz w:val="24"/>
          <w:szCs w:val="24"/>
        </w:rPr>
        <w:t>)</w:t>
      </w:r>
    </w:p>
    <w:p w:rsidR="00735D5B" w:rsidRPr="00735D5B" w:rsidRDefault="00A159C1" w:rsidP="00735D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14E64" w:rsidRDefault="00ED6252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="00982034">
        <w:rPr>
          <w:rFonts w:ascii="Times New Roman" w:hAnsi="Times New Roman"/>
          <w:sz w:val="24"/>
          <w:szCs w:val="24"/>
        </w:rPr>
        <w:t xml:space="preserve"> 2014</w:t>
      </w:r>
      <w:r w:rsidR="00B14E64">
        <w:rPr>
          <w:rFonts w:ascii="Times New Roman" w:hAnsi="Times New Roman"/>
          <w:sz w:val="24"/>
          <w:szCs w:val="24"/>
        </w:rPr>
        <w:t xml:space="preserve"> года</w:t>
      </w:r>
      <w:r w:rsidR="003671AE"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  </w:t>
      </w:r>
      <w:r w:rsidR="0055316E">
        <w:rPr>
          <w:rFonts w:ascii="Times New Roman" w:hAnsi="Times New Roman"/>
          <w:sz w:val="24"/>
          <w:szCs w:val="24"/>
        </w:rPr>
        <w:t xml:space="preserve">    </w:t>
      </w:r>
      <w:r w:rsidR="007F19D9">
        <w:rPr>
          <w:rFonts w:ascii="Times New Roman" w:hAnsi="Times New Roman"/>
          <w:sz w:val="24"/>
          <w:szCs w:val="24"/>
        </w:rPr>
        <w:t xml:space="preserve"> </w:t>
      </w:r>
      <w:r w:rsidR="0055316E">
        <w:rPr>
          <w:rFonts w:ascii="Times New Roman" w:hAnsi="Times New Roman"/>
          <w:sz w:val="24"/>
          <w:szCs w:val="24"/>
        </w:rPr>
        <w:t xml:space="preserve">             </w:t>
      </w:r>
      <w:r w:rsidR="004D033B">
        <w:rPr>
          <w:rFonts w:ascii="Times New Roman" w:hAnsi="Times New Roman"/>
          <w:sz w:val="24"/>
          <w:szCs w:val="24"/>
        </w:rPr>
        <w:t xml:space="preserve">    </w:t>
      </w:r>
      <w:r w:rsidR="0055316E">
        <w:rPr>
          <w:rFonts w:ascii="Times New Roman" w:hAnsi="Times New Roman"/>
          <w:sz w:val="24"/>
          <w:szCs w:val="24"/>
        </w:rPr>
        <w:t xml:space="preserve">        </w:t>
      </w:r>
      <w:bookmarkStart w:id="0" w:name="_GoBack"/>
      <w:bookmarkEnd w:id="0"/>
      <w:r w:rsidR="0055316E">
        <w:rPr>
          <w:rFonts w:ascii="Times New Roman" w:hAnsi="Times New Roman"/>
          <w:sz w:val="24"/>
          <w:szCs w:val="24"/>
        </w:rPr>
        <w:t xml:space="preserve">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sz w:val="24"/>
          <w:szCs w:val="24"/>
        </w:rPr>
        <w:t xml:space="preserve"> (в редакции решения от 31.03.2014г. №1-145</w:t>
      </w:r>
      <w:r w:rsidR="004D033B">
        <w:rPr>
          <w:rFonts w:ascii="Times New Roman" w:hAnsi="Times New Roman"/>
          <w:sz w:val="24"/>
          <w:szCs w:val="24"/>
        </w:rPr>
        <w:t>, от23.06.2014г. №1-150</w:t>
      </w:r>
      <w:r w:rsidR="00ED6252">
        <w:rPr>
          <w:rFonts w:ascii="Times New Roman" w:hAnsi="Times New Roman"/>
          <w:sz w:val="24"/>
          <w:szCs w:val="24"/>
        </w:rPr>
        <w:t>, от 29.07.2014г. №2-153</w:t>
      </w:r>
      <w:r w:rsidR="003671AE">
        <w:rPr>
          <w:rFonts w:ascii="Times New Roman" w:hAnsi="Times New Roman"/>
          <w:sz w:val="24"/>
          <w:szCs w:val="24"/>
        </w:rPr>
        <w:t>)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273A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D44EF4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Общий прогнозируемый объем </w:t>
      </w:r>
      <w:r w:rsidRPr="001C2232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>
        <w:rPr>
          <w:rFonts w:ascii="Times New Roman" w:hAnsi="Times New Roman"/>
          <w:sz w:val="24"/>
          <w:szCs w:val="24"/>
        </w:rPr>
        <w:t>кого поселения</w:t>
      </w:r>
      <w:r w:rsidR="005D6F35">
        <w:rPr>
          <w:rFonts w:ascii="Times New Roman" w:hAnsi="Times New Roman"/>
          <w:sz w:val="24"/>
          <w:szCs w:val="24"/>
        </w:rPr>
        <w:t xml:space="preserve"> не</w:t>
      </w:r>
      <w:r w:rsidR="00ED3F8E">
        <w:rPr>
          <w:rFonts w:ascii="Times New Roman" w:hAnsi="Times New Roman"/>
          <w:sz w:val="24"/>
          <w:szCs w:val="24"/>
        </w:rPr>
        <w:t xml:space="preserve"> увеличился</w:t>
      </w:r>
      <w:r w:rsidR="005D6F35">
        <w:rPr>
          <w:rFonts w:ascii="Times New Roman" w:hAnsi="Times New Roman"/>
          <w:sz w:val="24"/>
          <w:szCs w:val="24"/>
        </w:rPr>
        <w:t>.</w:t>
      </w:r>
    </w:p>
    <w:p w:rsidR="00B14E64" w:rsidRPr="00D44EF4" w:rsidRDefault="00B14E64" w:rsidP="00D44EF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853E75">
        <w:rPr>
          <w:rFonts w:ascii="Times New Roman" w:hAnsi="Times New Roman"/>
          <w:b/>
          <w:sz w:val="24"/>
          <w:szCs w:val="24"/>
        </w:rPr>
        <w:t>5</w:t>
      </w:r>
      <w:r w:rsidR="005D6F35">
        <w:rPr>
          <w:rFonts w:ascii="Times New Roman" w:hAnsi="Times New Roman"/>
          <w:b/>
          <w:sz w:val="24"/>
          <w:szCs w:val="24"/>
        </w:rPr>
        <w:t>2</w:t>
      </w:r>
      <w:r w:rsidR="002E3110">
        <w:rPr>
          <w:rFonts w:ascii="Times New Roman" w:hAnsi="Times New Roman"/>
          <w:b/>
          <w:sz w:val="24"/>
          <w:szCs w:val="24"/>
        </w:rPr>
        <w:t xml:space="preserve"> </w:t>
      </w:r>
      <w:r w:rsidR="005D6F35">
        <w:rPr>
          <w:rFonts w:ascii="Times New Roman" w:hAnsi="Times New Roman"/>
          <w:b/>
          <w:sz w:val="24"/>
          <w:szCs w:val="24"/>
        </w:rPr>
        <w:t>000</w:t>
      </w:r>
      <w:r w:rsidR="00ED3F8E" w:rsidRPr="00D44EF4">
        <w:rPr>
          <w:rFonts w:ascii="Times New Roman" w:hAnsi="Times New Roman"/>
          <w:b/>
          <w:sz w:val="24"/>
          <w:szCs w:val="24"/>
        </w:rPr>
        <w:t>,00</w:t>
      </w:r>
      <w:r w:rsidRPr="00D44EF4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D44EF4">
        <w:rPr>
          <w:rFonts w:ascii="Times New Roman" w:hAnsi="Times New Roman"/>
          <w:sz w:val="24"/>
          <w:szCs w:val="24"/>
        </w:rPr>
        <w:t>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 w:rsidRPr="00D44EF4"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ED3F8E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14472" w:rsidRPr="00ED3F8E">
        <w:rPr>
          <w:rFonts w:ascii="Times New Roman" w:hAnsi="Times New Roman"/>
          <w:b/>
          <w:sz w:val="24"/>
          <w:szCs w:val="24"/>
        </w:rPr>
        <w:t xml:space="preserve"> </w:t>
      </w:r>
      <w:r w:rsidRPr="00ED3F8E">
        <w:rPr>
          <w:rFonts w:ascii="Times New Roman" w:hAnsi="Times New Roman"/>
          <w:b/>
          <w:sz w:val="24"/>
          <w:szCs w:val="24"/>
        </w:rPr>
        <w:t>«О</w:t>
      </w:r>
      <w:r w:rsidR="008B6D66" w:rsidRPr="00ED3F8E">
        <w:rPr>
          <w:rFonts w:ascii="Times New Roman" w:hAnsi="Times New Roman"/>
          <w:b/>
          <w:sz w:val="24"/>
          <w:szCs w:val="24"/>
        </w:rPr>
        <w:t>бщегос</w:t>
      </w:r>
      <w:r w:rsidR="00B929F6" w:rsidRPr="00ED3F8E">
        <w:rPr>
          <w:rFonts w:ascii="Times New Roman" w:hAnsi="Times New Roman"/>
          <w:b/>
          <w:sz w:val="24"/>
          <w:szCs w:val="24"/>
        </w:rPr>
        <w:t>у</w:t>
      </w:r>
      <w:r w:rsidRPr="00ED3F8E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982034">
        <w:rPr>
          <w:rFonts w:ascii="Times New Roman" w:hAnsi="Times New Roman"/>
          <w:b/>
          <w:sz w:val="24"/>
          <w:szCs w:val="24"/>
        </w:rPr>
        <w:t>+</w:t>
      </w:r>
      <w:r w:rsidRPr="00ED3F8E">
        <w:rPr>
          <w:rFonts w:ascii="Times New Roman" w:hAnsi="Times New Roman"/>
          <w:b/>
          <w:sz w:val="24"/>
          <w:szCs w:val="24"/>
        </w:rPr>
        <w:t xml:space="preserve">) </w:t>
      </w:r>
      <w:r w:rsidR="00853E75">
        <w:rPr>
          <w:rFonts w:ascii="Times New Roman" w:hAnsi="Times New Roman"/>
          <w:b/>
          <w:sz w:val="24"/>
          <w:szCs w:val="24"/>
        </w:rPr>
        <w:t>8</w:t>
      </w:r>
      <w:r w:rsidR="005D6F35">
        <w:rPr>
          <w:rFonts w:ascii="Times New Roman" w:hAnsi="Times New Roman"/>
          <w:b/>
          <w:sz w:val="24"/>
          <w:szCs w:val="24"/>
        </w:rPr>
        <w:t>0</w:t>
      </w:r>
      <w:r w:rsidR="002E3110">
        <w:rPr>
          <w:rFonts w:ascii="Times New Roman" w:hAnsi="Times New Roman"/>
          <w:b/>
          <w:sz w:val="24"/>
          <w:szCs w:val="24"/>
        </w:rPr>
        <w:t xml:space="preserve"> 000</w:t>
      </w:r>
      <w:r w:rsidR="00982034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44EF4" w:rsidRDefault="004C3E64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D6F35">
        <w:rPr>
          <w:rFonts w:ascii="Times New Roman" w:hAnsi="Times New Roman"/>
          <w:sz w:val="24"/>
          <w:szCs w:val="24"/>
        </w:rPr>
        <w:t>140</w:t>
      </w:r>
      <w:r w:rsidR="002E3110">
        <w:rPr>
          <w:rFonts w:ascii="Times New Roman" w:hAnsi="Times New Roman"/>
          <w:sz w:val="24"/>
          <w:szCs w:val="24"/>
        </w:rPr>
        <w:t xml:space="preserve"> </w:t>
      </w:r>
      <w:r w:rsidR="00BC1DB8">
        <w:rPr>
          <w:rFonts w:ascii="Times New Roman" w:hAnsi="Times New Roman"/>
          <w:sz w:val="24"/>
          <w:szCs w:val="24"/>
        </w:rPr>
        <w:t>0</w:t>
      </w:r>
      <w:r w:rsidR="002E3110">
        <w:rPr>
          <w:rFonts w:ascii="Times New Roman" w:hAnsi="Times New Roman"/>
          <w:sz w:val="24"/>
          <w:szCs w:val="24"/>
        </w:rPr>
        <w:t>00</w:t>
      </w:r>
      <w:r w:rsidR="00853E75">
        <w:rPr>
          <w:rFonts w:ascii="Times New Roman" w:hAnsi="Times New Roman"/>
          <w:sz w:val="24"/>
          <w:szCs w:val="24"/>
        </w:rPr>
        <w:t>,00 рублей;</w:t>
      </w:r>
    </w:p>
    <w:p w:rsidR="00853E75" w:rsidRDefault="00853E75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D6F35">
        <w:rPr>
          <w:rFonts w:ascii="Times New Roman" w:hAnsi="Times New Roman"/>
          <w:sz w:val="24"/>
          <w:szCs w:val="24"/>
        </w:rPr>
        <w:t>20 000</w:t>
      </w:r>
      <w:r>
        <w:rPr>
          <w:rFonts w:ascii="Times New Roman" w:hAnsi="Times New Roman"/>
          <w:sz w:val="24"/>
          <w:szCs w:val="24"/>
        </w:rPr>
        <w:t>,00 рублей;</w:t>
      </w:r>
    </w:p>
    <w:p w:rsidR="00853E75" w:rsidRDefault="00853E75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Оценка недвижимости признание права и регулирование отношений по государственной и муниципальной собственности</w:t>
      </w:r>
      <w:r>
        <w:rPr>
          <w:rFonts w:ascii="Times New Roman" w:hAnsi="Times New Roman"/>
          <w:sz w:val="24"/>
          <w:szCs w:val="24"/>
        </w:rPr>
        <w:t>» - (</w:t>
      </w:r>
      <w:r w:rsidR="005D6F35">
        <w:rPr>
          <w:rFonts w:ascii="Times New Roman" w:hAnsi="Times New Roman"/>
          <w:sz w:val="24"/>
          <w:szCs w:val="24"/>
        </w:rPr>
        <w:t>-) 80 000</w:t>
      </w:r>
      <w:r>
        <w:rPr>
          <w:rFonts w:ascii="Times New Roman" w:hAnsi="Times New Roman"/>
          <w:sz w:val="24"/>
          <w:szCs w:val="24"/>
        </w:rPr>
        <w:t>,00 рубл</w:t>
      </w:r>
      <w:r w:rsidR="005D6F35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;</w:t>
      </w:r>
    </w:p>
    <w:p w:rsidR="00BC1DB8" w:rsidRDefault="00BC1DB8" w:rsidP="00735D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</w:t>
      </w:r>
      <w:r w:rsidR="005D6F35">
        <w:rPr>
          <w:rFonts w:ascii="Times New Roman" w:hAnsi="Times New Roman"/>
          <w:b/>
          <w:sz w:val="24"/>
          <w:szCs w:val="24"/>
        </w:rPr>
        <w:t>Жилищно-коммунальное хозяйство» - (-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5D6F35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 </w:t>
      </w:r>
      <w:r w:rsidR="005D6F35">
        <w:rPr>
          <w:rFonts w:ascii="Times New Roman" w:hAnsi="Times New Roman"/>
          <w:b/>
          <w:sz w:val="24"/>
          <w:szCs w:val="24"/>
        </w:rPr>
        <w:t>000</w:t>
      </w:r>
      <w:r>
        <w:rPr>
          <w:rFonts w:ascii="Times New Roman" w:hAnsi="Times New Roman"/>
          <w:b/>
          <w:sz w:val="24"/>
          <w:szCs w:val="24"/>
        </w:rPr>
        <w:t>,00 рублей:</w:t>
      </w:r>
    </w:p>
    <w:p w:rsidR="00445DE4" w:rsidRDefault="00BC1DB8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445DE4">
        <w:rPr>
          <w:rFonts w:ascii="Times New Roman" w:hAnsi="Times New Roman"/>
          <w:sz w:val="24"/>
          <w:szCs w:val="24"/>
        </w:rPr>
        <w:t>Организация и содержание мест захоронения»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445DE4">
        <w:rPr>
          <w:rFonts w:ascii="Times New Roman" w:hAnsi="Times New Roman"/>
          <w:sz w:val="24"/>
          <w:szCs w:val="24"/>
        </w:rPr>
        <w:t>7 000</w:t>
      </w:r>
      <w:r>
        <w:rPr>
          <w:rFonts w:ascii="Times New Roman" w:hAnsi="Times New Roman"/>
          <w:sz w:val="24"/>
          <w:szCs w:val="24"/>
        </w:rPr>
        <w:t>,00 рублей</w:t>
      </w:r>
      <w:r w:rsidR="00445DE4">
        <w:rPr>
          <w:rFonts w:ascii="Times New Roman" w:hAnsi="Times New Roman"/>
          <w:sz w:val="24"/>
          <w:szCs w:val="24"/>
        </w:rPr>
        <w:t>,</w:t>
      </w:r>
    </w:p>
    <w:p w:rsidR="00BC1DB8" w:rsidRPr="00BC1DB8" w:rsidRDefault="00445DE4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(-) 21 000,00 рублей</w:t>
      </w:r>
      <w:r w:rsidR="00BC1DB8">
        <w:rPr>
          <w:rFonts w:ascii="Times New Roman" w:hAnsi="Times New Roman"/>
          <w:sz w:val="24"/>
          <w:szCs w:val="24"/>
        </w:rPr>
        <w:t>.</w:t>
      </w:r>
    </w:p>
    <w:p w:rsidR="00B14E64" w:rsidRDefault="00914472" w:rsidP="00D44EF4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2E3110">
        <w:rPr>
          <w:rFonts w:ascii="Times New Roman" w:hAnsi="Times New Roman"/>
          <w:sz w:val="24"/>
          <w:szCs w:val="24"/>
        </w:rPr>
        <w:t>После</w:t>
      </w:r>
      <w:r w:rsidR="00735D5B">
        <w:rPr>
          <w:rFonts w:ascii="Times New Roman" w:hAnsi="Times New Roman"/>
          <w:sz w:val="24"/>
          <w:szCs w:val="24"/>
        </w:rPr>
        <w:t xml:space="preserve"> внесенных изменений в бюджет Высокского сельского поселения, дефицит </w:t>
      </w:r>
      <w:r w:rsidR="00445DE4">
        <w:rPr>
          <w:rFonts w:ascii="Times New Roman" w:hAnsi="Times New Roman"/>
          <w:sz w:val="24"/>
          <w:szCs w:val="24"/>
        </w:rPr>
        <w:t>составил 52 000,00 рублей</w:t>
      </w:r>
      <w:r w:rsidR="00735D5B">
        <w:rPr>
          <w:rFonts w:ascii="Times New Roman" w:hAnsi="Times New Roman"/>
          <w:sz w:val="24"/>
          <w:szCs w:val="24"/>
        </w:rPr>
        <w:t>.</w:t>
      </w:r>
    </w:p>
    <w:p w:rsidR="002E3110" w:rsidRDefault="00B14E64" w:rsidP="00D44E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F56565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735D5B" w:rsidRDefault="00735D5B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110" w:rsidRDefault="002E3110" w:rsidP="00735D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735D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D44E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819D6"/>
    <w:rsid w:val="00097C43"/>
    <w:rsid w:val="000F3C07"/>
    <w:rsid w:val="001C2232"/>
    <w:rsid w:val="00207617"/>
    <w:rsid w:val="002578AA"/>
    <w:rsid w:val="00273AEE"/>
    <w:rsid w:val="0027635D"/>
    <w:rsid w:val="00283B6F"/>
    <w:rsid w:val="002E05D0"/>
    <w:rsid w:val="002E3110"/>
    <w:rsid w:val="00361B15"/>
    <w:rsid w:val="00367069"/>
    <w:rsid w:val="003671AE"/>
    <w:rsid w:val="00393356"/>
    <w:rsid w:val="0043172C"/>
    <w:rsid w:val="00445DE4"/>
    <w:rsid w:val="004C3E64"/>
    <w:rsid w:val="004D033B"/>
    <w:rsid w:val="0055316E"/>
    <w:rsid w:val="005D6F35"/>
    <w:rsid w:val="005E7192"/>
    <w:rsid w:val="00665891"/>
    <w:rsid w:val="006B5C3A"/>
    <w:rsid w:val="006D2459"/>
    <w:rsid w:val="00735D5B"/>
    <w:rsid w:val="007F1350"/>
    <w:rsid w:val="007F19D9"/>
    <w:rsid w:val="0080020F"/>
    <w:rsid w:val="00853E75"/>
    <w:rsid w:val="008A57EB"/>
    <w:rsid w:val="008B41F0"/>
    <w:rsid w:val="008B6D66"/>
    <w:rsid w:val="00914472"/>
    <w:rsid w:val="0093534D"/>
    <w:rsid w:val="00982034"/>
    <w:rsid w:val="00984A8A"/>
    <w:rsid w:val="00A159C1"/>
    <w:rsid w:val="00B14E64"/>
    <w:rsid w:val="00B43983"/>
    <w:rsid w:val="00B929F6"/>
    <w:rsid w:val="00BC1DB8"/>
    <w:rsid w:val="00C42941"/>
    <w:rsid w:val="00CC0078"/>
    <w:rsid w:val="00D300BD"/>
    <w:rsid w:val="00D31A6C"/>
    <w:rsid w:val="00D44EF4"/>
    <w:rsid w:val="00E07CB5"/>
    <w:rsid w:val="00E64B79"/>
    <w:rsid w:val="00ED3F8E"/>
    <w:rsid w:val="00ED6252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558293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2014-10-14T00:36:00Z</cp:lastPrinted>
  <dcterms:created xsi:type="dcterms:W3CDTF">2013-03-04T20:04:00Z</dcterms:created>
  <dcterms:modified xsi:type="dcterms:W3CDTF">2014-09-08T19:40:00Z</dcterms:modified>
</cp:coreProperties>
</file>