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0A0"/>
      </w:tblPr>
      <w:tblGrid>
        <w:gridCol w:w="818"/>
        <w:gridCol w:w="1068"/>
        <w:gridCol w:w="1068"/>
        <w:gridCol w:w="1292"/>
        <w:gridCol w:w="4982"/>
      </w:tblGrid>
      <w:tr w:rsidR="00977089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7089" w:rsidRDefault="00977089" w:rsidP="006B285E">
            <w:pPr>
              <w:ind w:left="3969"/>
              <w:jc w:val="right"/>
            </w:pPr>
          </w:p>
        </w:tc>
      </w:tr>
      <w:tr w:rsidR="00977089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7089" w:rsidRDefault="00977089" w:rsidP="00033D60">
            <w:pPr>
              <w:jc w:val="right"/>
            </w:pPr>
            <w:r>
              <w:t>Приложение № 7</w:t>
            </w:r>
            <w:bookmarkStart w:id="0" w:name="_GoBack"/>
            <w:bookmarkEnd w:id="0"/>
          </w:p>
        </w:tc>
      </w:tr>
      <w:tr w:rsidR="00977089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77089" w:rsidRDefault="00977089" w:rsidP="006B285E">
            <w:pPr>
              <w:jc w:val="right"/>
            </w:pPr>
            <w:r>
              <w:t>к решению «О   бюджете Мглинского</w:t>
            </w:r>
          </w:p>
        </w:tc>
      </w:tr>
      <w:tr w:rsidR="00977089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77089" w:rsidRDefault="00977089" w:rsidP="006B285E">
            <w:pPr>
              <w:jc w:val="right"/>
            </w:pPr>
            <w:r>
              <w:t>муниципального района на 2017 год и на</w:t>
            </w:r>
          </w:p>
          <w:p w:rsidR="00977089" w:rsidRDefault="00977089" w:rsidP="006B285E">
            <w:pPr>
              <w:jc w:val="right"/>
            </w:pPr>
            <w:r>
              <w:t>плановый период 2018 и 2019 годов »</w:t>
            </w:r>
          </w:p>
        </w:tc>
      </w:tr>
      <w:tr w:rsidR="00977089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77089" w:rsidRDefault="00977089" w:rsidP="006B285E">
            <w:pPr>
              <w:jc w:val="right"/>
            </w:pPr>
            <w:r>
              <w:t xml:space="preserve">от 20.12.2016 года № 5-242                   </w:t>
            </w:r>
          </w:p>
        </w:tc>
      </w:tr>
      <w:tr w:rsidR="00977089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77089" w:rsidRDefault="00977089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7089" w:rsidRDefault="00977089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7089" w:rsidRDefault="00977089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7089" w:rsidRDefault="00977089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7089" w:rsidRDefault="00977089" w:rsidP="006B285E">
            <w:pPr>
              <w:ind w:left="3969"/>
              <w:jc w:val="right"/>
            </w:pPr>
          </w:p>
        </w:tc>
      </w:tr>
    </w:tbl>
    <w:p w:rsidR="00977089" w:rsidRDefault="00977089" w:rsidP="0000175E">
      <w:pPr>
        <w:ind w:left="5664" w:firstLine="96"/>
      </w:pPr>
    </w:p>
    <w:p w:rsidR="00977089" w:rsidRPr="008F2727" w:rsidRDefault="00977089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977089" w:rsidRPr="008F2727" w:rsidRDefault="00977089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бюджета муниципального района – органов государственной власти Российской Федерации</w:t>
      </w:r>
    </w:p>
    <w:p w:rsidR="00977089" w:rsidRDefault="00977089" w:rsidP="0000175E"/>
    <w:tbl>
      <w:tblPr>
        <w:tblW w:w="0" w:type="auto"/>
        <w:tblInd w:w="-601" w:type="dxa"/>
        <w:tblLayout w:type="fixed"/>
        <w:tblLook w:val="00A0"/>
      </w:tblPr>
      <w:tblGrid>
        <w:gridCol w:w="1249"/>
        <w:gridCol w:w="2700"/>
        <w:gridCol w:w="5940"/>
      </w:tblGrid>
      <w:tr w:rsidR="00977089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00175E" w:rsidRDefault="00977089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977089" w:rsidRDefault="00977089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977089" w:rsidRDefault="00977089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977089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00175E" w:rsidRDefault="00977089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00175E" w:rsidRDefault="00977089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9" w:rsidRDefault="00977089" w:rsidP="009228E5">
            <w:pPr>
              <w:rPr>
                <w:szCs w:val="20"/>
              </w:rPr>
            </w:pPr>
          </w:p>
        </w:tc>
      </w:tr>
      <w:tr w:rsidR="00977089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Heading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977089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977089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977089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977089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977089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Heading3"/>
            </w:pPr>
            <w:r>
              <w:t>Федеральная служба по ветеринарному и фитосанитарному надзору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977089" w:rsidRDefault="00977089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977089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F03D20" w:rsidRDefault="00977089" w:rsidP="009228E5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77089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12174A" w:rsidRDefault="00977089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</w:tr>
      <w:tr w:rsidR="00977089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D4752E" w:rsidRDefault="00977089" w:rsidP="009228E5">
            <w:pPr>
              <w:jc w:val="both"/>
              <w:rPr>
                <w:b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12174A" w:rsidRDefault="00977089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977089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Heading3"/>
            </w:pPr>
            <w:r>
              <w:t>Федеральная налоговая служба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977089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977089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977089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1 16 03000 00 0000 140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законодательства о налогах и сборах </w:t>
            </w:r>
            <w:r>
              <w:rPr>
                <w:szCs w:val="28"/>
              </w:rPr>
              <w:t>&lt;1&gt;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1 16 06000 01 0000 140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>Денежные взыскания (штрафы) занарушений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977089" w:rsidRDefault="00977089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977089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внутренних дел Российской Федерации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1 16 30030 01 0000 140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jc w:val="both"/>
            </w:pPr>
            <w:r>
              <w:t>Прочие денежные взыскания (штрафы) за правонарушения в области дорожного движения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jc w:val="both"/>
            </w:pPr>
            <w:r>
              <w:t>Денежные взыскания (штрафы) за нарушение законодательства Российской Федерации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977089" w:rsidRDefault="00977089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977089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миграционная служба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977089" w:rsidRDefault="00977089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977089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977089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7B7132" w:rsidRDefault="00977089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977089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Default="00977089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9" w:rsidRPr="002160EE" w:rsidRDefault="00977089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</w:t>
            </w:r>
          </w:p>
        </w:tc>
      </w:tr>
    </w:tbl>
    <w:p w:rsidR="00977089" w:rsidRDefault="00977089" w:rsidP="0000175E"/>
    <w:p w:rsidR="00977089" w:rsidRDefault="00977089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вгруппировочном коде бюджетной  классификации в пределах определенной законодательством Российской Федерации компетенции.</w:t>
      </w:r>
    </w:p>
    <w:p w:rsidR="00977089" w:rsidRDefault="00977089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977089" w:rsidRDefault="00977089" w:rsidP="0000175E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977089" w:rsidRDefault="00977089" w:rsidP="0000175E">
      <w:pPr>
        <w:jc w:val="center"/>
        <w:rPr>
          <w:b/>
          <w:bCs/>
          <w:sz w:val="32"/>
        </w:rPr>
      </w:pPr>
    </w:p>
    <w:p w:rsidR="00977089" w:rsidRDefault="00977089" w:rsidP="0000175E">
      <w:pPr>
        <w:jc w:val="center"/>
        <w:rPr>
          <w:b/>
          <w:bCs/>
          <w:sz w:val="32"/>
        </w:rPr>
      </w:pPr>
    </w:p>
    <w:p w:rsidR="00977089" w:rsidRDefault="00977089" w:rsidP="0000175E">
      <w:pPr>
        <w:jc w:val="center"/>
        <w:rPr>
          <w:b/>
          <w:bCs/>
          <w:sz w:val="32"/>
        </w:rPr>
      </w:pPr>
    </w:p>
    <w:p w:rsidR="00977089" w:rsidRDefault="00977089" w:rsidP="0000175E">
      <w:pPr>
        <w:jc w:val="center"/>
        <w:rPr>
          <w:b/>
          <w:bCs/>
          <w:sz w:val="32"/>
        </w:rPr>
      </w:pPr>
    </w:p>
    <w:p w:rsidR="00977089" w:rsidRPr="008F2727" w:rsidRDefault="00977089">
      <w:pPr>
        <w:jc w:val="both"/>
        <w:rPr>
          <w:bCs/>
          <w:sz w:val="32"/>
        </w:rPr>
      </w:pPr>
    </w:p>
    <w:sectPr w:rsidR="00977089" w:rsidRPr="008F2727" w:rsidSect="007B2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33D60"/>
    <w:rsid w:val="000D7028"/>
    <w:rsid w:val="0012174A"/>
    <w:rsid w:val="002160EE"/>
    <w:rsid w:val="00311A2C"/>
    <w:rsid w:val="004A5A4A"/>
    <w:rsid w:val="004B5217"/>
    <w:rsid w:val="006B285E"/>
    <w:rsid w:val="007041A5"/>
    <w:rsid w:val="007B2AA4"/>
    <w:rsid w:val="007B7132"/>
    <w:rsid w:val="0082082D"/>
    <w:rsid w:val="00860299"/>
    <w:rsid w:val="008A7257"/>
    <w:rsid w:val="008F2727"/>
    <w:rsid w:val="009228E5"/>
    <w:rsid w:val="0094613E"/>
    <w:rsid w:val="00977089"/>
    <w:rsid w:val="00B64C4D"/>
    <w:rsid w:val="00C60FCD"/>
    <w:rsid w:val="00CD3478"/>
    <w:rsid w:val="00D4752E"/>
    <w:rsid w:val="00D91781"/>
    <w:rsid w:val="00F0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20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82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886</Words>
  <Characters>5056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Admin</cp:lastModifiedBy>
  <cp:revision>6</cp:revision>
  <cp:lastPrinted>2016-12-20T13:23:00Z</cp:lastPrinted>
  <dcterms:created xsi:type="dcterms:W3CDTF">2016-04-11T15:10:00Z</dcterms:created>
  <dcterms:modified xsi:type="dcterms:W3CDTF">2016-12-20T13:23:00Z</dcterms:modified>
</cp:coreProperties>
</file>