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59" w:rsidRDefault="00B17659" w:rsidP="003E1460">
      <w:pPr>
        <w:ind w:right="-2"/>
        <w:jc w:val="center"/>
        <w:rPr>
          <w:b/>
          <w:sz w:val="28"/>
          <w:szCs w:val="28"/>
        </w:rPr>
      </w:pPr>
    </w:p>
    <w:p w:rsidR="00B17659" w:rsidRPr="004965F2" w:rsidRDefault="00B17659" w:rsidP="003E1460">
      <w:pPr>
        <w:ind w:right="-2"/>
        <w:jc w:val="center"/>
        <w:rPr>
          <w:b/>
          <w:sz w:val="28"/>
          <w:szCs w:val="28"/>
        </w:rPr>
      </w:pPr>
      <w:r w:rsidRPr="004965F2">
        <w:rPr>
          <w:b/>
          <w:sz w:val="28"/>
          <w:szCs w:val="28"/>
        </w:rPr>
        <w:t xml:space="preserve">Заключение Контрольно-счетной палаты Мглинского района на годовой отчет об исполнении бюджета Беловодского сельского поселения Мглинского района за 2015 год </w:t>
      </w: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both"/>
        <w:rPr>
          <w:color w:val="FF0000"/>
          <w:sz w:val="28"/>
          <w:szCs w:val="28"/>
        </w:rPr>
      </w:pP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4965F2">
        <w:rPr>
          <w:sz w:val="28"/>
          <w:szCs w:val="28"/>
        </w:rPr>
        <w:t>04 апреля 2016</w:t>
      </w:r>
      <w:r>
        <w:rPr>
          <w:sz w:val="28"/>
          <w:szCs w:val="28"/>
        </w:rPr>
        <w:t xml:space="preserve"> </w:t>
      </w:r>
      <w:r w:rsidRPr="004965F2">
        <w:rPr>
          <w:sz w:val="28"/>
          <w:szCs w:val="28"/>
        </w:rPr>
        <w:t xml:space="preserve"> года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Pr="004965F2">
        <w:rPr>
          <w:sz w:val="28"/>
          <w:szCs w:val="28"/>
        </w:rPr>
        <w:t>г. Мглин</w:t>
      </w: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both"/>
        <w:rPr>
          <w:b/>
          <w:sz w:val="28"/>
          <w:szCs w:val="28"/>
        </w:rPr>
      </w:pPr>
    </w:p>
    <w:p w:rsidR="00B17659" w:rsidRPr="004965F2" w:rsidRDefault="00B17659" w:rsidP="003E1460">
      <w:pPr>
        <w:autoSpaceDE w:val="0"/>
        <w:autoSpaceDN w:val="0"/>
        <w:adjustRightInd w:val="0"/>
        <w:ind w:right="-2" w:firstLine="720"/>
        <w:jc w:val="both"/>
        <w:rPr>
          <w:sz w:val="28"/>
          <w:szCs w:val="28"/>
        </w:rPr>
      </w:pPr>
      <w:r w:rsidRPr="004965F2">
        <w:rPr>
          <w:sz w:val="28"/>
          <w:szCs w:val="28"/>
        </w:rPr>
        <w:t>Заключение Контрольно-счетной палаты Мглинского района по Беловодскому сельскому поселению об исполнении бюджета за 201</w:t>
      </w:r>
      <w:r>
        <w:rPr>
          <w:sz w:val="28"/>
          <w:szCs w:val="28"/>
        </w:rPr>
        <w:t>5</w:t>
      </w:r>
      <w:r w:rsidRPr="004965F2">
        <w:rPr>
          <w:sz w:val="28"/>
          <w:szCs w:val="28"/>
        </w:rPr>
        <w:t xml:space="preserve"> год подготовлено в соответствии с Бюджетным кодексом Росс</w:t>
      </w:r>
      <w:r>
        <w:rPr>
          <w:sz w:val="28"/>
          <w:szCs w:val="28"/>
        </w:rPr>
        <w:t>ийской Федерации (статья 264.4), Положением «О Контрольно-счетной палате Мглинского района» утвержденным решением районного Совета народных депутатов от 26.10.2012г. № 4-444, Порядком «О составлении, рассмотрении и утверждении бюджета Беловодского сельского поселения, а также порядок представления, рассмотрения и утверждения годового отчета об исполнении бюджета Беловодского сельского поселения и его внешняя проверка», утвержденным решением Совета народных депутатов Беловодского сельского поселения от 28.11.2008 г № 117/1(в редакции решения от 11.11.2011г. № 3-66, от 29.10.2012 г. № 3/90-1).</w:t>
      </w:r>
    </w:p>
    <w:p w:rsidR="00B17659" w:rsidRDefault="00B17659" w:rsidP="003E1460">
      <w:pPr>
        <w:autoSpaceDE w:val="0"/>
        <w:autoSpaceDN w:val="0"/>
        <w:adjustRightInd w:val="0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Заключение Контрольно-счетной палаты подготовлено по результатам проверки годового отчета об исполнении бюджета </w:t>
      </w:r>
      <w:r w:rsidRPr="004965F2">
        <w:rPr>
          <w:sz w:val="28"/>
          <w:szCs w:val="28"/>
        </w:rPr>
        <w:t xml:space="preserve"> Беловодского сельского поселения</w:t>
      </w:r>
      <w:r>
        <w:rPr>
          <w:sz w:val="28"/>
          <w:szCs w:val="28"/>
        </w:rPr>
        <w:t>.</w:t>
      </w:r>
    </w:p>
    <w:p w:rsidR="00B17659" w:rsidRPr="004965F2" w:rsidRDefault="00B17659" w:rsidP="003E1460">
      <w:pPr>
        <w:autoSpaceDE w:val="0"/>
        <w:autoSpaceDN w:val="0"/>
        <w:adjustRightInd w:val="0"/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Годовой отчет об исполнении бюджета </w:t>
      </w:r>
      <w:r w:rsidRPr="004965F2">
        <w:rPr>
          <w:sz w:val="28"/>
          <w:szCs w:val="28"/>
        </w:rPr>
        <w:t xml:space="preserve"> представлен в Контрольно-счетную палату Мглинского района 28 марта 2016 года, </w:t>
      </w:r>
      <w:r w:rsidRPr="004965F2">
        <w:rPr>
          <w:iCs/>
          <w:sz w:val="28"/>
          <w:szCs w:val="28"/>
        </w:rPr>
        <w:t>в  срок, установленный п. 3 ст. 264.4 БК РФ, до 1 апреля 2016 года.</w:t>
      </w: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both"/>
        <w:rPr>
          <w:color w:val="FF0000"/>
          <w:sz w:val="28"/>
          <w:szCs w:val="28"/>
        </w:rPr>
      </w:pPr>
      <w:r w:rsidRPr="001D7C59">
        <w:rPr>
          <w:sz w:val="28"/>
          <w:szCs w:val="28"/>
        </w:rPr>
        <w:t xml:space="preserve">Правовые, территориальные, организационные и экономические принципы организации местного самоуправления установлены Уставом </w:t>
      </w:r>
      <w:r>
        <w:rPr>
          <w:sz w:val="28"/>
          <w:szCs w:val="28"/>
        </w:rPr>
        <w:t>Беловодского</w:t>
      </w:r>
      <w:r w:rsidRPr="001D7C5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center"/>
        <w:rPr>
          <w:b/>
          <w:sz w:val="28"/>
          <w:szCs w:val="28"/>
        </w:rPr>
      </w:pPr>
      <w:r w:rsidRPr="004965F2">
        <w:rPr>
          <w:b/>
          <w:sz w:val="28"/>
          <w:szCs w:val="28"/>
        </w:rPr>
        <w:t>Анализ исполнения бюджета  за 2015 год</w:t>
      </w:r>
    </w:p>
    <w:p w:rsidR="00B17659" w:rsidRPr="004965F2" w:rsidRDefault="00B17659" w:rsidP="003E1460">
      <w:pPr>
        <w:autoSpaceDE w:val="0"/>
        <w:autoSpaceDN w:val="0"/>
        <w:adjustRightInd w:val="0"/>
        <w:ind w:right="-2"/>
        <w:jc w:val="center"/>
        <w:rPr>
          <w:b/>
          <w:sz w:val="28"/>
          <w:szCs w:val="28"/>
        </w:rPr>
      </w:pPr>
    </w:p>
    <w:p w:rsidR="00B17659" w:rsidRPr="004965F2" w:rsidRDefault="00B17659" w:rsidP="003E1460">
      <w:pPr>
        <w:ind w:right="-2" w:firstLine="709"/>
        <w:jc w:val="both"/>
        <w:rPr>
          <w:color w:val="1F497D"/>
          <w:sz w:val="28"/>
          <w:szCs w:val="28"/>
        </w:rPr>
      </w:pPr>
      <w:r w:rsidRPr="004965F2">
        <w:rPr>
          <w:sz w:val="28"/>
          <w:szCs w:val="28"/>
        </w:rPr>
        <w:t>Первоначально бюджет поселения был утвержден решением Беловодского сельского Совета народных депутатов от 23.12.2014 года №</w:t>
      </w:r>
      <w:r>
        <w:rPr>
          <w:sz w:val="28"/>
          <w:szCs w:val="28"/>
        </w:rPr>
        <w:t xml:space="preserve"> </w:t>
      </w:r>
      <w:r w:rsidRPr="004965F2">
        <w:rPr>
          <w:sz w:val="28"/>
          <w:szCs w:val="28"/>
        </w:rPr>
        <w:t xml:space="preserve">4-25 «О бюджете Беловодского сельского поселения на 2015 год и на плановый период 2016 и 2017 годов», </w:t>
      </w:r>
      <w:r w:rsidRPr="004965F2">
        <w:rPr>
          <w:color w:val="000000"/>
          <w:sz w:val="28"/>
          <w:szCs w:val="28"/>
        </w:rPr>
        <w:t>по доходам в сумме 1029,3 тыс. рублей, по расходам в сумме 1029,3 тыс. рублей.</w:t>
      </w:r>
      <w:r w:rsidRPr="004965F2">
        <w:rPr>
          <w:color w:val="1F497D"/>
          <w:sz w:val="28"/>
          <w:szCs w:val="28"/>
        </w:rPr>
        <w:t xml:space="preserve"> </w:t>
      </w:r>
      <w:r w:rsidRPr="004965F2">
        <w:rPr>
          <w:sz w:val="28"/>
          <w:szCs w:val="28"/>
        </w:rPr>
        <w:t>В течение 2015 года решениями Беловодского сельского Совета народных депутатов в бюджет</w:t>
      </w:r>
      <w:r w:rsidRPr="004965F2">
        <w:rPr>
          <w:color w:val="1F497D"/>
          <w:sz w:val="28"/>
          <w:szCs w:val="28"/>
        </w:rPr>
        <w:t xml:space="preserve"> </w:t>
      </w:r>
      <w:r w:rsidRPr="004965F2">
        <w:rPr>
          <w:sz w:val="28"/>
          <w:szCs w:val="28"/>
        </w:rPr>
        <w:t xml:space="preserve">9 раз вносились изменения и дополнения в указанное решение. </w:t>
      </w:r>
    </w:p>
    <w:p w:rsidR="00B17659" w:rsidRPr="004965F2" w:rsidRDefault="00B17659" w:rsidP="003E1460">
      <w:pPr>
        <w:ind w:right="-2" w:firstLine="709"/>
        <w:jc w:val="both"/>
        <w:rPr>
          <w:color w:val="000000"/>
          <w:sz w:val="28"/>
          <w:szCs w:val="28"/>
        </w:rPr>
      </w:pPr>
      <w:r w:rsidRPr="004965F2">
        <w:rPr>
          <w:color w:val="000000"/>
          <w:sz w:val="28"/>
          <w:szCs w:val="28"/>
        </w:rPr>
        <w:t xml:space="preserve">С учетом  внесенных в решение изменений дополнений, в окончательной редакции основные характеристики бюджета утверждены по доходам в сумме 1333,9 тыс. рублей, по расходам  в сумме  1375,3 тыс. рублей. </w:t>
      </w:r>
    </w:p>
    <w:p w:rsidR="00B17659" w:rsidRPr="004965F2" w:rsidRDefault="00B17659" w:rsidP="003E1460">
      <w:pPr>
        <w:ind w:right="-2" w:firstLine="709"/>
        <w:jc w:val="both"/>
        <w:rPr>
          <w:color w:val="000000"/>
          <w:sz w:val="28"/>
          <w:szCs w:val="28"/>
        </w:rPr>
      </w:pPr>
      <w:r w:rsidRPr="004965F2">
        <w:rPr>
          <w:color w:val="000000"/>
          <w:sz w:val="28"/>
          <w:szCs w:val="28"/>
        </w:rPr>
        <w:t>По итогам года доходная часть бюджета поселения исполнена в сумме 1333,4 тыс. рублей, или</w:t>
      </w:r>
      <w:r>
        <w:rPr>
          <w:color w:val="000000"/>
          <w:sz w:val="28"/>
          <w:szCs w:val="28"/>
        </w:rPr>
        <w:t xml:space="preserve"> </w:t>
      </w:r>
      <w:r w:rsidRPr="004965F2">
        <w:rPr>
          <w:color w:val="000000"/>
          <w:sz w:val="28"/>
          <w:szCs w:val="28"/>
        </w:rPr>
        <w:t xml:space="preserve"> 99,9 % к плановым значениям, в том числе: налоговые и неналоговые доходы</w:t>
      </w:r>
      <w:r w:rsidRPr="00FD592B">
        <w:rPr>
          <w:b/>
          <w:color w:val="000000"/>
          <w:sz w:val="28"/>
          <w:szCs w:val="28"/>
        </w:rPr>
        <w:t>-</w:t>
      </w:r>
      <w:r w:rsidRPr="004965F2">
        <w:rPr>
          <w:color w:val="000000"/>
          <w:sz w:val="28"/>
          <w:szCs w:val="28"/>
        </w:rPr>
        <w:t>271,1 тыс. рублей, и составили 100,1 %, безвозмездные поступления составили  1062,3 тыс. рублей, или 99,9 % к плановым показателям.</w:t>
      </w:r>
    </w:p>
    <w:p w:rsidR="00B17659" w:rsidRPr="004965F2" w:rsidRDefault="00B17659" w:rsidP="003E1460">
      <w:pPr>
        <w:ind w:right="-2" w:firstLine="709"/>
        <w:jc w:val="both"/>
        <w:rPr>
          <w:color w:val="000000"/>
          <w:sz w:val="28"/>
          <w:szCs w:val="28"/>
        </w:rPr>
      </w:pPr>
      <w:r w:rsidRPr="004965F2">
        <w:rPr>
          <w:color w:val="000000"/>
          <w:sz w:val="28"/>
          <w:szCs w:val="28"/>
        </w:rPr>
        <w:t xml:space="preserve">Расходная часть бюджета исполнена в сумме – 1374,5 тыс. рублей, или 99,9 % к плановым показателям. Дефицит бюджета составил 41,1 тыс. рублей. </w:t>
      </w:r>
    </w:p>
    <w:p w:rsidR="00B17659" w:rsidRPr="004965F2" w:rsidRDefault="00B17659" w:rsidP="003E1460">
      <w:pPr>
        <w:ind w:right="-2" w:firstLine="709"/>
        <w:jc w:val="both"/>
        <w:rPr>
          <w:color w:val="000000"/>
          <w:sz w:val="28"/>
          <w:szCs w:val="28"/>
        </w:rPr>
      </w:pPr>
    </w:p>
    <w:p w:rsidR="00DA4166" w:rsidRDefault="00DA4166" w:rsidP="003E1460">
      <w:pPr>
        <w:ind w:right="-2" w:firstLine="720"/>
        <w:jc w:val="center"/>
        <w:rPr>
          <w:b/>
          <w:color w:val="000000"/>
          <w:sz w:val="28"/>
          <w:szCs w:val="28"/>
        </w:rPr>
      </w:pPr>
    </w:p>
    <w:p w:rsidR="00DA4166" w:rsidRDefault="00DA4166" w:rsidP="003E1460">
      <w:pPr>
        <w:ind w:right="-2" w:firstLine="720"/>
        <w:jc w:val="center"/>
        <w:rPr>
          <w:b/>
          <w:color w:val="000000"/>
          <w:sz w:val="28"/>
          <w:szCs w:val="28"/>
        </w:rPr>
      </w:pPr>
    </w:p>
    <w:p w:rsidR="00B17659" w:rsidRPr="004965F2" w:rsidRDefault="00B17659" w:rsidP="003E1460">
      <w:pPr>
        <w:ind w:right="-2" w:firstLine="720"/>
        <w:jc w:val="center"/>
        <w:rPr>
          <w:b/>
          <w:color w:val="000000"/>
          <w:sz w:val="28"/>
          <w:szCs w:val="28"/>
        </w:rPr>
      </w:pPr>
      <w:r w:rsidRPr="004965F2">
        <w:rPr>
          <w:b/>
          <w:color w:val="000000"/>
          <w:sz w:val="28"/>
          <w:szCs w:val="28"/>
        </w:rPr>
        <w:t>Анализ исполнения бюджета по доходам</w:t>
      </w:r>
    </w:p>
    <w:p w:rsidR="00B17659" w:rsidRPr="004965F2" w:rsidRDefault="00B17659" w:rsidP="003E1460">
      <w:pPr>
        <w:ind w:right="-2"/>
        <w:jc w:val="both"/>
        <w:rPr>
          <w:color w:val="000000"/>
          <w:sz w:val="28"/>
          <w:szCs w:val="28"/>
        </w:rPr>
      </w:pPr>
    </w:p>
    <w:p w:rsidR="00B17659" w:rsidRPr="004965F2" w:rsidRDefault="00B17659" w:rsidP="003E1460">
      <w:pPr>
        <w:ind w:right="-2" w:firstLine="720"/>
        <w:jc w:val="both"/>
        <w:rPr>
          <w:sz w:val="28"/>
          <w:szCs w:val="28"/>
        </w:rPr>
      </w:pPr>
      <w:r w:rsidRPr="004965F2">
        <w:rPr>
          <w:sz w:val="28"/>
          <w:szCs w:val="28"/>
        </w:rPr>
        <w:t xml:space="preserve">Основные показатели бюджета в части налоговых, неналоговых доходов  и безвозмездных поступлений Беловодского сельского поселения представлены в таблице: </w:t>
      </w:r>
    </w:p>
    <w:p w:rsidR="00B17659" w:rsidRDefault="00B17659" w:rsidP="0016139D">
      <w:pPr>
        <w:ind w:left="993" w:firstLine="720"/>
        <w:jc w:val="both"/>
        <w:rPr>
          <w:b/>
        </w:rPr>
        <w:sectPr w:rsidR="00B17659" w:rsidSect="003E1460">
          <w:headerReference w:type="even" r:id="rId8"/>
          <w:headerReference w:type="default" r:id="rId9"/>
          <w:pgSz w:w="11906" w:h="16838"/>
          <w:pgMar w:top="289" w:right="851" w:bottom="567" w:left="1418" w:header="278" w:footer="709" w:gutter="0"/>
          <w:cols w:space="708"/>
          <w:titlePg/>
          <w:docGrid w:linePitch="360"/>
        </w:sectPr>
      </w:pPr>
    </w:p>
    <w:p w:rsidR="00B17659" w:rsidRDefault="00B17659" w:rsidP="00327DF7">
      <w:pPr>
        <w:jc w:val="both"/>
        <w:rPr>
          <w:b/>
        </w:rPr>
      </w:pPr>
    </w:p>
    <w:p w:rsidR="00B17659" w:rsidRPr="00C51ADE" w:rsidRDefault="00B17659" w:rsidP="00C51ADE">
      <w:pPr>
        <w:ind w:firstLine="720"/>
        <w:jc w:val="center"/>
      </w:pPr>
      <w:r w:rsidRPr="00C51ADE">
        <w:t xml:space="preserve">         </w:t>
      </w:r>
      <w:r>
        <w:t xml:space="preserve">         </w:t>
      </w:r>
      <w:r w:rsidRPr="00C51ADE">
        <w:t xml:space="preserve">                                                                         </w:t>
      </w:r>
      <w:r w:rsidR="00DA4166">
        <w:t xml:space="preserve">                                                                                                     </w:t>
      </w:r>
      <w:r w:rsidRPr="00C51ADE">
        <w:t xml:space="preserve">      Таблица 1</w:t>
      </w:r>
    </w:p>
    <w:p w:rsidR="00B17659" w:rsidRDefault="00B17659" w:rsidP="00327DF7">
      <w:pPr>
        <w:ind w:firstLine="720"/>
        <w:jc w:val="center"/>
        <w:rPr>
          <w:b/>
        </w:rPr>
      </w:pPr>
      <w:r w:rsidRPr="00B73B12">
        <w:rPr>
          <w:b/>
        </w:rPr>
        <w:t>Налоговые, неналоговые доходы бюджета и безвозмездные поступления</w:t>
      </w:r>
    </w:p>
    <w:p w:rsidR="00B17659" w:rsidRPr="0059703A" w:rsidRDefault="00B17659" w:rsidP="00327DF7">
      <w:pPr>
        <w:jc w:val="center"/>
        <w:rPr>
          <w:b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  </w:t>
      </w:r>
      <w:r w:rsidR="00DA4166">
        <w:rPr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b/>
          <w:sz w:val="20"/>
          <w:szCs w:val="20"/>
        </w:rPr>
        <w:t xml:space="preserve"> </w:t>
      </w:r>
      <w:r w:rsidRPr="00A33B6B">
        <w:rPr>
          <w:b/>
          <w:sz w:val="20"/>
          <w:szCs w:val="20"/>
        </w:rPr>
        <w:t>(тыс. руб.)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84"/>
        <w:gridCol w:w="1701"/>
        <w:gridCol w:w="1418"/>
        <w:gridCol w:w="1843"/>
        <w:gridCol w:w="2126"/>
        <w:gridCol w:w="1984"/>
        <w:gridCol w:w="1985"/>
      </w:tblGrid>
      <w:tr w:rsidR="00B17659" w:rsidTr="00DA4166">
        <w:trPr>
          <w:trHeight w:val="477"/>
        </w:trPr>
        <w:tc>
          <w:tcPr>
            <w:tcW w:w="3984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1701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 год,</w:t>
            </w:r>
          </w:p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факт</w:t>
            </w:r>
          </w:p>
        </w:tc>
        <w:tc>
          <w:tcPr>
            <w:tcW w:w="1418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379">
              <w:rPr>
                <w:b/>
                <w:bCs/>
                <w:color w:val="000000"/>
                <w:sz w:val="16"/>
                <w:szCs w:val="16"/>
              </w:rPr>
              <w:t xml:space="preserve">Анализируемый </w:t>
            </w:r>
            <w:r>
              <w:rPr>
                <w:b/>
                <w:bCs/>
                <w:color w:val="000000"/>
                <w:sz w:val="16"/>
                <w:szCs w:val="16"/>
              </w:rPr>
              <w:t>2015  год, уточненный план</w:t>
            </w:r>
          </w:p>
        </w:tc>
        <w:tc>
          <w:tcPr>
            <w:tcW w:w="1843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379">
              <w:rPr>
                <w:b/>
                <w:bCs/>
                <w:color w:val="000000"/>
                <w:sz w:val="16"/>
                <w:szCs w:val="16"/>
              </w:rPr>
              <w:t>Анализируемый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2015  год, исполнение</w:t>
            </w:r>
          </w:p>
        </w:tc>
        <w:tc>
          <w:tcPr>
            <w:tcW w:w="2126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Исполнено в % к плану 2015 году</w:t>
            </w:r>
          </w:p>
        </w:tc>
        <w:tc>
          <w:tcPr>
            <w:tcW w:w="3969" w:type="dxa"/>
            <w:gridSpan w:val="2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Удельный вес, % (факт)</w:t>
            </w:r>
          </w:p>
        </w:tc>
      </w:tr>
      <w:tr w:rsidR="00B17659" w:rsidTr="00DA4166">
        <w:trPr>
          <w:trHeight w:val="541"/>
        </w:trPr>
        <w:tc>
          <w:tcPr>
            <w:tcW w:w="3984" w:type="dxa"/>
            <w:vMerge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 год</w:t>
            </w:r>
          </w:p>
        </w:tc>
        <w:tc>
          <w:tcPr>
            <w:tcW w:w="1985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2015  год</w:t>
            </w:r>
          </w:p>
        </w:tc>
      </w:tr>
      <w:tr w:rsidR="00B17659" w:rsidTr="00DA4166">
        <w:trPr>
          <w:trHeight w:val="195"/>
        </w:trPr>
        <w:tc>
          <w:tcPr>
            <w:tcW w:w="3984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B17659" w:rsidTr="00DA4166">
        <w:trPr>
          <w:trHeight w:val="121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1. НАЛОГОВЫЕ И НЕНАЛОГОВЫЕ ДОХОДЫ              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760,7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270,9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271,1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20,3</w:t>
            </w:r>
          </w:p>
        </w:tc>
      </w:tr>
      <w:tr w:rsidR="00B17659" w:rsidTr="00DA4166">
        <w:trPr>
          <w:trHeight w:val="153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1.1.Налоговые доходы, сборы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749,6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270,9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271,1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32,3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20,3</w:t>
            </w:r>
          </w:p>
        </w:tc>
      </w:tr>
      <w:tr w:rsidR="00B17659" w:rsidTr="00DA4166">
        <w:trPr>
          <w:trHeight w:val="285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Налоги на прибыль, доходы физических лиц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54,7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10,9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593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</w:tr>
      <w:tr w:rsidR="00B17659" w:rsidTr="00DA4166">
        <w:trPr>
          <w:trHeight w:val="540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Налоги на товары (работы, услуги) реализуемые на территории Российской Федерации (акцизы)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379,7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593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16,3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240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314,8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259,2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259,4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593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13,58</w:t>
            </w:r>
          </w:p>
        </w:tc>
        <w:tc>
          <w:tcPr>
            <w:tcW w:w="1985" w:type="dxa"/>
            <w:vAlign w:val="center"/>
          </w:tcPr>
          <w:p w:rsidR="00B17659" w:rsidRPr="00947730" w:rsidRDefault="00B17659" w:rsidP="007917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47730">
              <w:rPr>
                <w:bCs/>
                <w:color w:val="000000"/>
                <w:sz w:val="20"/>
                <w:szCs w:val="20"/>
              </w:rPr>
              <w:t>19,4</w:t>
            </w:r>
          </w:p>
        </w:tc>
      </w:tr>
      <w:tr w:rsidR="00B17659" w:rsidTr="00DA4166">
        <w:trPr>
          <w:trHeight w:val="225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20"/>
                <w:szCs w:val="20"/>
              </w:rPr>
            </w:pPr>
            <w:r w:rsidRPr="00184DD9">
              <w:rPr>
                <w:color w:val="000000"/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32,4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33,3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593F2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</w:tr>
      <w:tr w:rsidR="00B17659" w:rsidTr="00DA4166">
        <w:trPr>
          <w:trHeight w:val="225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20"/>
                <w:szCs w:val="20"/>
              </w:rPr>
            </w:pPr>
            <w:r w:rsidRPr="00184DD9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282,4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226,1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226,1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16,9</w:t>
            </w:r>
          </w:p>
        </w:tc>
      </w:tr>
      <w:tr w:rsidR="00B17659" w:rsidTr="00DA4166">
        <w:trPr>
          <w:trHeight w:val="68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4B161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B17659" w:rsidTr="00DA4166">
        <w:trPr>
          <w:trHeight w:val="227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495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Задолженность и перерасчёты по отмененным налогам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182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84DD9">
              <w:rPr>
                <w:b/>
                <w:bCs/>
                <w:color w:val="000000"/>
                <w:sz w:val="18"/>
                <w:szCs w:val="18"/>
              </w:rPr>
              <w:t>1.2. Неналоговые доходы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638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Доходы от использования имущества, находящегося. в государственной и муниципальной  собственности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495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598"/>
        </w:trPr>
        <w:tc>
          <w:tcPr>
            <w:tcW w:w="3984" w:type="dxa"/>
            <w:vAlign w:val="center"/>
          </w:tcPr>
          <w:p w:rsidR="00B17659" w:rsidRPr="00184DD9" w:rsidRDefault="00B17659" w:rsidP="0079178B">
            <w:pPr>
              <w:rPr>
                <w:color w:val="000000"/>
                <w:sz w:val="18"/>
                <w:szCs w:val="18"/>
              </w:rPr>
            </w:pPr>
            <w:r w:rsidRPr="00184DD9">
              <w:rPr>
                <w:color w:val="000000"/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186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217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Прочие неналоговые поступления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 БЕЗВОЗМЕЗДНЫЕ ПОСТУПЛЕНИЯ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1561,9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1063,0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1062,3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79,7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 Дотации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1258,4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771,4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57,9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 Субвенции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58,9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60,9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C90B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60,1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7917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 Субсидии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BC2C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vAlign w:val="center"/>
          </w:tcPr>
          <w:p w:rsidR="00B17659" w:rsidRDefault="00B17659" w:rsidP="007917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 Иные межбюджетные трансферты</w:t>
            </w:r>
          </w:p>
        </w:tc>
        <w:tc>
          <w:tcPr>
            <w:tcW w:w="1701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244,6</w:t>
            </w:r>
          </w:p>
        </w:tc>
        <w:tc>
          <w:tcPr>
            <w:tcW w:w="1418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1843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2126" w:type="dxa"/>
            <w:vAlign w:val="center"/>
          </w:tcPr>
          <w:p w:rsidR="00B17659" w:rsidRPr="00C43CC0" w:rsidRDefault="00B17659" w:rsidP="00BC2C5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985" w:type="dxa"/>
            <w:vAlign w:val="center"/>
          </w:tcPr>
          <w:p w:rsidR="00B17659" w:rsidRPr="00C43CC0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17,3</w:t>
            </w:r>
          </w:p>
        </w:tc>
      </w:tr>
      <w:tr w:rsidR="00B17659" w:rsidTr="00DA4166">
        <w:trPr>
          <w:trHeight w:val="315"/>
        </w:trPr>
        <w:tc>
          <w:tcPr>
            <w:tcW w:w="3984" w:type="dxa"/>
            <w:shd w:val="clear" w:color="000000" w:fill="CCC0D9"/>
            <w:vAlign w:val="center"/>
          </w:tcPr>
          <w:p w:rsidR="00B17659" w:rsidRDefault="00B17659" w:rsidP="0079178B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2322,6</w:t>
            </w:r>
          </w:p>
        </w:tc>
        <w:tc>
          <w:tcPr>
            <w:tcW w:w="1418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1333,9</w:t>
            </w:r>
          </w:p>
        </w:tc>
        <w:tc>
          <w:tcPr>
            <w:tcW w:w="1843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1333,4</w:t>
            </w:r>
          </w:p>
        </w:tc>
        <w:tc>
          <w:tcPr>
            <w:tcW w:w="2126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984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5" w:type="dxa"/>
            <w:shd w:val="clear" w:color="000000" w:fill="CCC0D9"/>
            <w:vAlign w:val="center"/>
          </w:tcPr>
          <w:p w:rsidR="00B17659" w:rsidRPr="00C43CC0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B17659" w:rsidRDefault="00B17659" w:rsidP="00327DF7">
      <w:pPr>
        <w:jc w:val="both"/>
        <w:rPr>
          <w:b/>
        </w:rPr>
        <w:sectPr w:rsidR="00B17659" w:rsidSect="00327DF7">
          <w:pgSz w:w="16838" w:h="11906" w:orient="landscape"/>
          <w:pgMar w:top="142" w:right="272" w:bottom="851" w:left="567" w:header="278" w:footer="709" w:gutter="0"/>
          <w:cols w:space="708"/>
          <w:titlePg/>
          <w:docGrid w:linePitch="360"/>
        </w:sectPr>
      </w:pPr>
    </w:p>
    <w:p w:rsidR="00B17659" w:rsidRPr="000F3677" w:rsidRDefault="00B17659" w:rsidP="00566BDD">
      <w:pPr>
        <w:jc w:val="both"/>
        <w:rPr>
          <w:b/>
        </w:rPr>
      </w:pPr>
    </w:p>
    <w:p w:rsidR="00B17659" w:rsidRPr="00171520" w:rsidRDefault="00B17659" w:rsidP="00D2798C">
      <w:pPr>
        <w:ind w:firstLine="720"/>
        <w:jc w:val="both"/>
        <w:rPr>
          <w:sz w:val="28"/>
          <w:szCs w:val="28"/>
        </w:rPr>
      </w:pPr>
      <w:r w:rsidRPr="000F3677">
        <w:rPr>
          <w:b/>
        </w:rPr>
        <w:t xml:space="preserve">  </w:t>
      </w:r>
      <w:r w:rsidRPr="004E5736">
        <w:rPr>
          <w:sz w:val="28"/>
          <w:szCs w:val="28"/>
        </w:rPr>
        <w:t xml:space="preserve">Рассматривая структуру доходов видно, что </w:t>
      </w:r>
      <w:r w:rsidRPr="00BC4498">
        <w:rPr>
          <w:b/>
          <w:i/>
          <w:sz w:val="28"/>
          <w:szCs w:val="28"/>
        </w:rPr>
        <w:t>н</w:t>
      </w:r>
      <w:r w:rsidRPr="004E5736">
        <w:rPr>
          <w:b/>
          <w:i/>
          <w:sz w:val="28"/>
          <w:szCs w:val="28"/>
        </w:rPr>
        <w:t>а</w:t>
      </w:r>
      <w:r w:rsidRPr="00171520">
        <w:rPr>
          <w:b/>
          <w:i/>
          <w:sz w:val="28"/>
          <w:szCs w:val="28"/>
        </w:rPr>
        <w:t>логовые доходы</w:t>
      </w:r>
      <w:r w:rsidRPr="00171520">
        <w:rPr>
          <w:b/>
          <w:sz w:val="28"/>
          <w:szCs w:val="28"/>
        </w:rPr>
        <w:t xml:space="preserve"> </w:t>
      </w:r>
      <w:r w:rsidRPr="00171520">
        <w:rPr>
          <w:sz w:val="28"/>
          <w:szCs w:val="28"/>
        </w:rPr>
        <w:t xml:space="preserve"> исполнены в объеме </w:t>
      </w:r>
      <w:r>
        <w:rPr>
          <w:sz w:val="28"/>
          <w:szCs w:val="28"/>
        </w:rPr>
        <w:t>271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 xml:space="preserve">1 </w:t>
      </w:r>
      <w:r w:rsidRPr="00171520">
        <w:rPr>
          <w:sz w:val="28"/>
          <w:szCs w:val="28"/>
        </w:rPr>
        <w:t xml:space="preserve">тыс. рублей, с увеличением плановых показателей </w:t>
      </w:r>
      <w:r>
        <w:rPr>
          <w:sz w:val="28"/>
          <w:szCs w:val="28"/>
        </w:rPr>
        <w:t>в сумме</w:t>
      </w:r>
      <w:r w:rsidRPr="00171520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2 тыс. рублей, или 0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171520">
        <w:rPr>
          <w:sz w:val="28"/>
          <w:szCs w:val="28"/>
        </w:rPr>
        <w:t xml:space="preserve"> %. Наибольший удельный вес  составляют: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Земельный налог</w:t>
      </w:r>
      <w:r w:rsidRPr="00F57398">
        <w:rPr>
          <w:sz w:val="28"/>
          <w:szCs w:val="28"/>
        </w:rPr>
        <w:t xml:space="preserve"> поступил в объеме </w:t>
      </w:r>
      <w:r>
        <w:rPr>
          <w:sz w:val="28"/>
          <w:szCs w:val="28"/>
        </w:rPr>
        <w:t>226,1</w:t>
      </w:r>
      <w:r w:rsidRPr="00F57398">
        <w:rPr>
          <w:sz w:val="28"/>
          <w:szCs w:val="28"/>
        </w:rPr>
        <w:t xml:space="preserve"> тыс. рублей, или 100,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1</w:t>
      </w:r>
      <w:r>
        <w:rPr>
          <w:sz w:val="28"/>
          <w:szCs w:val="28"/>
        </w:rPr>
        <w:t>6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57398">
        <w:rPr>
          <w:sz w:val="28"/>
          <w:szCs w:val="28"/>
        </w:rPr>
        <w:t>%.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налогу к уровню 2014 года  уменьшение составило в сумме 56,3 тыс. рублей.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Налог на имущество физических лиц</w:t>
      </w:r>
      <w:r w:rsidRPr="00F57398">
        <w:rPr>
          <w:sz w:val="28"/>
          <w:szCs w:val="28"/>
        </w:rPr>
        <w:t xml:space="preserve"> поступил в объеме </w:t>
      </w:r>
      <w:r>
        <w:rPr>
          <w:sz w:val="28"/>
          <w:szCs w:val="28"/>
        </w:rPr>
        <w:t>33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F57398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100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</w:t>
      </w:r>
      <w:r>
        <w:rPr>
          <w:sz w:val="28"/>
          <w:szCs w:val="28"/>
        </w:rPr>
        <w:t>2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57398">
        <w:rPr>
          <w:sz w:val="28"/>
          <w:szCs w:val="28"/>
        </w:rPr>
        <w:t xml:space="preserve"> %.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Налог на доходы физических лиц</w:t>
      </w:r>
      <w:r w:rsidRPr="00F57398">
        <w:rPr>
          <w:sz w:val="28"/>
          <w:szCs w:val="28"/>
        </w:rPr>
        <w:t xml:space="preserve">  поступил в объеме </w:t>
      </w:r>
      <w:r>
        <w:rPr>
          <w:sz w:val="28"/>
          <w:szCs w:val="28"/>
        </w:rPr>
        <w:t>10,9</w:t>
      </w:r>
      <w:r w:rsidRPr="00F57398">
        <w:rPr>
          <w:sz w:val="28"/>
          <w:szCs w:val="28"/>
        </w:rPr>
        <w:t xml:space="preserve"> тыс. рублей, или 10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</w:t>
      </w:r>
      <w:r>
        <w:rPr>
          <w:sz w:val="28"/>
          <w:szCs w:val="28"/>
        </w:rPr>
        <w:t>0,8</w:t>
      </w:r>
      <w:r w:rsidRPr="00F57398">
        <w:rPr>
          <w:sz w:val="28"/>
          <w:szCs w:val="28"/>
        </w:rPr>
        <w:t xml:space="preserve"> %. 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налогу к уровню 2014 года  уменьшение составило в сумме 43,8 тыс. рублей, уменьшение сложилось за счет невыплаченной заработной платы за 2015 год и уменьшение налоговой ставки (следует из пояснительной).</w:t>
      </w:r>
    </w:p>
    <w:p w:rsidR="00B17659" w:rsidRPr="00F57398" w:rsidRDefault="00B17659" w:rsidP="00D2798C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Государственная пошлина</w:t>
      </w:r>
      <w:r w:rsidRPr="00F57398">
        <w:rPr>
          <w:sz w:val="28"/>
          <w:szCs w:val="28"/>
        </w:rPr>
        <w:t xml:space="preserve"> поступила в объеме </w:t>
      </w:r>
      <w:r>
        <w:rPr>
          <w:sz w:val="28"/>
          <w:szCs w:val="28"/>
        </w:rPr>
        <w:t>0,8 тыс. рублей, или 100,0</w:t>
      </w:r>
      <w:r w:rsidRPr="00F57398">
        <w:rPr>
          <w:sz w:val="28"/>
          <w:szCs w:val="28"/>
        </w:rPr>
        <w:t>% уточненных бюджетных назначений. Удельный вес в общем объеме доходов составил 0,</w:t>
      </w:r>
      <w:r>
        <w:rPr>
          <w:sz w:val="28"/>
          <w:szCs w:val="28"/>
        </w:rPr>
        <w:t>1</w:t>
      </w:r>
      <w:r w:rsidRPr="00F57398">
        <w:rPr>
          <w:sz w:val="28"/>
          <w:szCs w:val="28"/>
        </w:rPr>
        <w:t xml:space="preserve"> %.</w:t>
      </w:r>
    </w:p>
    <w:p w:rsidR="00B17659" w:rsidRPr="00F57398" w:rsidRDefault="00B17659" w:rsidP="00D2798C">
      <w:pPr>
        <w:ind w:firstLine="720"/>
        <w:jc w:val="both"/>
        <w:rPr>
          <w:sz w:val="28"/>
          <w:szCs w:val="28"/>
        </w:rPr>
      </w:pPr>
      <w:r w:rsidRPr="00F57398">
        <w:rPr>
          <w:sz w:val="28"/>
          <w:szCs w:val="28"/>
        </w:rPr>
        <w:t>В целом по сравнению с 201</w:t>
      </w:r>
      <w:r>
        <w:rPr>
          <w:sz w:val="28"/>
          <w:szCs w:val="28"/>
        </w:rPr>
        <w:t>4</w:t>
      </w:r>
      <w:r w:rsidRPr="00F57398">
        <w:rPr>
          <w:sz w:val="28"/>
          <w:szCs w:val="28"/>
        </w:rPr>
        <w:t xml:space="preserve"> годом, поступление налоговых доходов у</w:t>
      </w:r>
      <w:r>
        <w:rPr>
          <w:sz w:val="28"/>
          <w:szCs w:val="28"/>
        </w:rPr>
        <w:t>меньш</w:t>
      </w:r>
      <w:r w:rsidRPr="00F57398">
        <w:rPr>
          <w:sz w:val="28"/>
          <w:szCs w:val="28"/>
        </w:rPr>
        <w:t xml:space="preserve">илось </w:t>
      </w:r>
      <w:r>
        <w:rPr>
          <w:sz w:val="28"/>
          <w:szCs w:val="28"/>
        </w:rPr>
        <w:t>в сумме 489,6</w:t>
      </w:r>
      <w:r w:rsidRPr="00F57398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64,4%</w:t>
      </w:r>
      <w:r w:rsidRPr="00F57398">
        <w:rPr>
          <w:sz w:val="28"/>
          <w:szCs w:val="28"/>
        </w:rPr>
        <w:t>.</w:t>
      </w:r>
    </w:p>
    <w:p w:rsidR="00B17659" w:rsidRPr="00171520" w:rsidRDefault="00B17659" w:rsidP="00D2798C">
      <w:pPr>
        <w:jc w:val="both"/>
        <w:rPr>
          <w:sz w:val="28"/>
          <w:szCs w:val="28"/>
        </w:rPr>
      </w:pPr>
      <w:r w:rsidRPr="00171520">
        <w:rPr>
          <w:sz w:val="28"/>
          <w:szCs w:val="28"/>
        </w:rPr>
        <w:t xml:space="preserve">          Исполнение по </w:t>
      </w:r>
      <w:r w:rsidRPr="00304769">
        <w:rPr>
          <w:b/>
          <w:i/>
          <w:sz w:val="28"/>
          <w:szCs w:val="28"/>
        </w:rPr>
        <w:t>безвозмездным поступлениям</w:t>
      </w:r>
      <w:r w:rsidRPr="00171520">
        <w:rPr>
          <w:sz w:val="28"/>
          <w:szCs w:val="28"/>
        </w:rPr>
        <w:t xml:space="preserve"> от других бюджетов бюджетной системы РФ  в 201</w:t>
      </w:r>
      <w:r>
        <w:rPr>
          <w:sz w:val="28"/>
          <w:szCs w:val="28"/>
        </w:rPr>
        <w:t>5</w:t>
      </w:r>
      <w:r w:rsidRPr="00171520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1062,3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99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171520">
        <w:rPr>
          <w:sz w:val="28"/>
          <w:szCs w:val="28"/>
        </w:rPr>
        <w:t xml:space="preserve"> %  общего объема  доходов  бюджета поселения.</w:t>
      </w:r>
    </w:p>
    <w:p w:rsidR="00B17659" w:rsidRPr="00171520" w:rsidRDefault="00B17659" w:rsidP="00D2798C">
      <w:pPr>
        <w:ind w:firstLine="720"/>
        <w:jc w:val="both"/>
        <w:rPr>
          <w:sz w:val="28"/>
          <w:szCs w:val="28"/>
        </w:rPr>
      </w:pPr>
      <w:r w:rsidRPr="00171520">
        <w:rPr>
          <w:i/>
          <w:sz w:val="28"/>
          <w:szCs w:val="28"/>
        </w:rPr>
        <w:t xml:space="preserve">Дотации </w:t>
      </w:r>
      <w:r w:rsidRPr="00171520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>в сумме  771,4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100,0</w:t>
      </w:r>
      <w:r w:rsidRPr="00171520">
        <w:rPr>
          <w:sz w:val="28"/>
          <w:szCs w:val="28"/>
        </w:rPr>
        <w:t xml:space="preserve"> %  общего  объема безвозмездных поступлений</w:t>
      </w:r>
      <w:r>
        <w:rPr>
          <w:sz w:val="28"/>
          <w:szCs w:val="28"/>
        </w:rPr>
        <w:t>,</w:t>
      </w:r>
      <w:r w:rsidRPr="00CF497C">
        <w:rPr>
          <w:sz w:val="28"/>
          <w:szCs w:val="28"/>
        </w:rPr>
        <w:t xml:space="preserve"> </w:t>
      </w:r>
      <w:r w:rsidRPr="00171520">
        <w:rPr>
          <w:sz w:val="28"/>
          <w:szCs w:val="28"/>
        </w:rPr>
        <w:t xml:space="preserve">или </w:t>
      </w:r>
      <w:r>
        <w:rPr>
          <w:sz w:val="28"/>
          <w:szCs w:val="28"/>
        </w:rPr>
        <w:t>72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171520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>общего  объема безвозмездных поступлений.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Наибольший объем составили  дотации</w:t>
      </w:r>
      <w:r>
        <w:rPr>
          <w:sz w:val="28"/>
          <w:szCs w:val="28"/>
        </w:rPr>
        <w:t>:</w:t>
      </w:r>
    </w:p>
    <w:p w:rsidR="00B17659" w:rsidRDefault="00B17659" w:rsidP="00D2798C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sz w:val="28"/>
          <w:szCs w:val="28"/>
        </w:rPr>
        <w:t>в сумме  528,7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68,5 % от общего объема дотаций;</w:t>
      </w:r>
    </w:p>
    <w:p w:rsidR="00B17659" w:rsidRPr="00171520" w:rsidRDefault="00B17659" w:rsidP="00D2798C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объем дотаций на выравнивание бюджетной обеспеченности -</w:t>
      </w:r>
      <w:r>
        <w:rPr>
          <w:sz w:val="28"/>
          <w:szCs w:val="28"/>
        </w:rPr>
        <w:t>242,7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31,5</w:t>
      </w:r>
      <w:r w:rsidRPr="00171520">
        <w:rPr>
          <w:sz w:val="28"/>
          <w:szCs w:val="28"/>
        </w:rPr>
        <w:t xml:space="preserve"> % общего объема дотаций.</w:t>
      </w:r>
    </w:p>
    <w:p w:rsidR="00B17659" w:rsidRPr="00171520" w:rsidRDefault="00B17659" w:rsidP="00D2798C">
      <w:pPr>
        <w:ind w:firstLine="720"/>
        <w:jc w:val="both"/>
        <w:rPr>
          <w:sz w:val="28"/>
          <w:szCs w:val="28"/>
        </w:rPr>
      </w:pPr>
      <w:r w:rsidRPr="00171520">
        <w:rPr>
          <w:i/>
          <w:sz w:val="28"/>
          <w:szCs w:val="28"/>
        </w:rPr>
        <w:t>Субвенции</w:t>
      </w:r>
      <w:r w:rsidRPr="00171520">
        <w:rPr>
          <w:sz w:val="28"/>
          <w:szCs w:val="28"/>
        </w:rPr>
        <w:t xml:space="preserve"> составили</w:t>
      </w:r>
      <w:r>
        <w:rPr>
          <w:sz w:val="28"/>
          <w:szCs w:val="28"/>
        </w:rPr>
        <w:t xml:space="preserve"> 60,1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5,7</w:t>
      </w:r>
      <w:r w:rsidRPr="00171520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 xml:space="preserve">общего  объема безвозмездных поступлений. </w:t>
      </w:r>
    </w:p>
    <w:p w:rsidR="00B17659" w:rsidRPr="00171520" w:rsidRDefault="00B17659" w:rsidP="00D2798C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171520">
        <w:rPr>
          <w:i/>
          <w:sz w:val="28"/>
          <w:szCs w:val="28"/>
        </w:rPr>
        <w:t>Иные межбюджетные трансферты</w:t>
      </w:r>
      <w:r w:rsidRPr="00171520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в сумме  230,8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21,7</w:t>
      </w:r>
      <w:r w:rsidRPr="00171520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>общего  объема безвозмездных поступлений.</w:t>
      </w:r>
    </w:p>
    <w:p w:rsidR="00B17659" w:rsidRPr="0044326E" w:rsidRDefault="00B17659" w:rsidP="0044326E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В целом по сравнению с 201</w:t>
      </w:r>
      <w:r>
        <w:rPr>
          <w:sz w:val="28"/>
          <w:szCs w:val="28"/>
        </w:rPr>
        <w:t>4</w:t>
      </w:r>
      <w:r w:rsidRPr="00171520">
        <w:rPr>
          <w:sz w:val="28"/>
          <w:szCs w:val="28"/>
        </w:rPr>
        <w:t xml:space="preserve"> годом, объем безвозмездных поступлений уменьшился </w:t>
      </w:r>
      <w:r>
        <w:rPr>
          <w:sz w:val="28"/>
          <w:szCs w:val="28"/>
        </w:rPr>
        <w:t>в сумме  499,6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32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171520">
        <w:rPr>
          <w:sz w:val="28"/>
          <w:szCs w:val="28"/>
        </w:rPr>
        <w:t xml:space="preserve"> %.</w:t>
      </w:r>
    </w:p>
    <w:p w:rsidR="00B17659" w:rsidRPr="00D66579" w:rsidRDefault="00B17659" w:rsidP="00AC4970">
      <w:pPr>
        <w:jc w:val="center"/>
        <w:rPr>
          <w:b/>
          <w:sz w:val="28"/>
          <w:szCs w:val="28"/>
        </w:rPr>
      </w:pPr>
      <w:r w:rsidRPr="00D66579">
        <w:rPr>
          <w:b/>
          <w:sz w:val="28"/>
          <w:szCs w:val="28"/>
        </w:rPr>
        <w:t>Анализ исполнения бюджета по расходам</w:t>
      </w:r>
    </w:p>
    <w:p w:rsidR="00B17659" w:rsidRPr="00D66579" w:rsidRDefault="00B17659" w:rsidP="00D2798C">
      <w:pPr>
        <w:ind w:firstLine="720"/>
        <w:jc w:val="both"/>
        <w:rPr>
          <w:color w:val="000000"/>
          <w:sz w:val="28"/>
          <w:szCs w:val="28"/>
        </w:rPr>
      </w:pPr>
      <w:r w:rsidRPr="00D66579">
        <w:rPr>
          <w:color w:val="000000"/>
          <w:sz w:val="28"/>
          <w:szCs w:val="28"/>
        </w:rPr>
        <w:t xml:space="preserve">Бюджет </w:t>
      </w:r>
      <w:r>
        <w:rPr>
          <w:sz w:val="28"/>
          <w:szCs w:val="28"/>
        </w:rPr>
        <w:t>Беловодского</w:t>
      </w:r>
      <w:r w:rsidRPr="00D66579">
        <w:rPr>
          <w:sz w:val="28"/>
          <w:szCs w:val="28"/>
        </w:rPr>
        <w:t xml:space="preserve"> сельского поселения по расходам за 201</w:t>
      </w:r>
      <w:r>
        <w:rPr>
          <w:sz w:val="28"/>
          <w:szCs w:val="28"/>
        </w:rPr>
        <w:t>5</w:t>
      </w:r>
      <w:r w:rsidRPr="00D66579">
        <w:rPr>
          <w:sz w:val="28"/>
          <w:szCs w:val="28"/>
        </w:rPr>
        <w:t xml:space="preserve"> год  исполнен в объеме </w:t>
      </w:r>
      <w:r>
        <w:rPr>
          <w:color w:val="000000"/>
          <w:sz w:val="28"/>
          <w:szCs w:val="28"/>
        </w:rPr>
        <w:t>1374,5</w:t>
      </w:r>
      <w:r w:rsidRPr="00D66579">
        <w:rPr>
          <w:color w:val="000000"/>
          <w:sz w:val="28"/>
          <w:szCs w:val="28"/>
        </w:rPr>
        <w:t xml:space="preserve"> тыс. рублей, что составляет </w:t>
      </w:r>
      <w:r>
        <w:rPr>
          <w:color w:val="000000"/>
          <w:sz w:val="28"/>
          <w:szCs w:val="28"/>
        </w:rPr>
        <w:t>99</w:t>
      </w:r>
      <w:r w:rsidRPr="00D6657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</w:t>
      </w:r>
      <w:r w:rsidRPr="00D66579">
        <w:rPr>
          <w:color w:val="000000"/>
          <w:sz w:val="28"/>
          <w:szCs w:val="28"/>
        </w:rPr>
        <w:t xml:space="preserve"> % к уточненному плану. Объем неисполненных назначений составил </w:t>
      </w:r>
      <w:r>
        <w:rPr>
          <w:color w:val="000000"/>
          <w:sz w:val="28"/>
          <w:szCs w:val="28"/>
        </w:rPr>
        <w:t>0,8</w:t>
      </w:r>
      <w:r w:rsidRPr="00D66579">
        <w:rPr>
          <w:color w:val="000000"/>
          <w:sz w:val="28"/>
          <w:szCs w:val="28"/>
        </w:rPr>
        <w:t xml:space="preserve"> тыс. рублей, или </w:t>
      </w:r>
      <w:r>
        <w:rPr>
          <w:color w:val="000000"/>
          <w:sz w:val="28"/>
          <w:szCs w:val="28"/>
        </w:rPr>
        <w:t>0,1</w:t>
      </w:r>
      <w:r w:rsidRPr="00D66579">
        <w:rPr>
          <w:color w:val="000000"/>
          <w:sz w:val="28"/>
          <w:szCs w:val="28"/>
        </w:rPr>
        <w:t xml:space="preserve"> % от уточненных плановых показателей.</w:t>
      </w:r>
    </w:p>
    <w:p w:rsidR="00B17659" w:rsidRDefault="00B17659" w:rsidP="0044326E">
      <w:pPr>
        <w:ind w:firstLine="709"/>
        <w:jc w:val="both"/>
        <w:rPr>
          <w:sz w:val="28"/>
          <w:szCs w:val="28"/>
        </w:rPr>
      </w:pPr>
      <w:r w:rsidRPr="00D66579">
        <w:rPr>
          <w:sz w:val="28"/>
          <w:szCs w:val="28"/>
        </w:rPr>
        <w:t>Исполнение расходов в разрезе разделов и подразделов представлено в таблице:</w:t>
      </w:r>
    </w:p>
    <w:p w:rsidR="0044326E" w:rsidRDefault="0044326E" w:rsidP="00D2798C">
      <w:pPr>
        <w:ind w:firstLine="709"/>
        <w:jc w:val="both"/>
        <w:rPr>
          <w:sz w:val="28"/>
          <w:szCs w:val="28"/>
        </w:rPr>
        <w:sectPr w:rsidR="0044326E" w:rsidSect="0044326E">
          <w:pgSz w:w="11906" w:h="16838"/>
          <w:pgMar w:top="567" w:right="851" w:bottom="567" w:left="1418" w:header="709" w:footer="709" w:gutter="0"/>
          <w:cols w:space="708"/>
          <w:titlePg/>
          <w:docGrid w:linePitch="360"/>
        </w:sectPr>
      </w:pPr>
    </w:p>
    <w:p w:rsidR="00B17659" w:rsidRDefault="00B17659" w:rsidP="00D2798C">
      <w:pPr>
        <w:ind w:firstLine="709"/>
        <w:jc w:val="both"/>
        <w:rPr>
          <w:sz w:val="28"/>
          <w:szCs w:val="28"/>
        </w:rPr>
      </w:pPr>
    </w:p>
    <w:p w:rsidR="00B17659" w:rsidRDefault="00B17659" w:rsidP="00D2798C">
      <w:pPr>
        <w:ind w:left="-333" w:firstLine="333"/>
        <w:jc w:val="center"/>
        <w:rPr>
          <w:b/>
        </w:rPr>
      </w:pPr>
    </w:p>
    <w:p w:rsidR="00B17659" w:rsidRPr="00FD592B" w:rsidRDefault="00B17659" w:rsidP="00E7727B">
      <w:pPr>
        <w:ind w:left="-333" w:firstLine="333"/>
        <w:jc w:val="center"/>
      </w:pPr>
      <w:r>
        <w:t xml:space="preserve">                                                                                                                                           </w:t>
      </w:r>
      <w:r w:rsidR="003D406C">
        <w:t xml:space="preserve">                                                                                    </w:t>
      </w:r>
      <w:r>
        <w:t xml:space="preserve">  </w:t>
      </w:r>
      <w:r w:rsidRPr="00FD592B">
        <w:t xml:space="preserve">Таблица </w:t>
      </w:r>
      <w:r>
        <w:t>2</w:t>
      </w:r>
    </w:p>
    <w:p w:rsidR="00B17659" w:rsidRDefault="00B17659" w:rsidP="00D2798C">
      <w:pPr>
        <w:ind w:left="-333" w:firstLine="333"/>
        <w:jc w:val="center"/>
        <w:rPr>
          <w:b/>
        </w:rPr>
      </w:pPr>
      <w:r>
        <w:rPr>
          <w:b/>
        </w:rPr>
        <w:t>Данные</w:t>
      </w:r>
      <w:r w:rsidRPr="001C69EB">
        <w:rPr>
          <w:b/>
        </w:rPr>
        <w:t xml:space="preserve"> об исполнении расходной части бюджета</w:t>
      </w:r>
      <w:r w:rsidRPr="001C69EB">
        <w:rPr>
          <w:b/>
          <w:bCs/>
        </w:rPr>
        <w:t xml:space="preserve"> </w:t>
      </w:r>
      <w:r w:rsidRPr="001C69EB">
        <w:rPr>
          <w:b/>
        </w:rPr>
        <w:t>по разделам функциональной классификации расходов</w:t>
      </w:r>
    </w:p>
    <w:p w:rsidR="00B17659" w:rsidRPr="00304769" w:rsidRDefault="00B17659" w:rsidP="00D2798C">
      <w:pPr>
        <w:jc w:val="center"/>
        <w:rPr>
          <w:b/>
          <w:sz w:val="16"/>
          <w:szCs w:val="16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</w:t>
      </w:r>
      <w:r>
        <w:rPr>
          <w:b/>
          <w:sz w:val="16"/>
          <w:szCs w:val="16"/>
        </w:rPr>
        <w:t>(тыс. руб.)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1417"/>
        <w:gridCol w:w="1843"/>
        <w:gridCol w:w="1701"/>
        <w:gridCol w:w="1843"/>
        <w:gridCol w:w="1559"/>
        <w:gridCol w:w="1417"/>
      </w:tblGrid>
      <w:tr w:rsidR="00B17659" w:rsidTr="0044326E">
        <w:trPr>
          <w:trHeight w:val="185"/>
        </w:trPr>
        <w:tc>
          <w:tcPr>
            <w:tcW w:w="5637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1417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 год исполнение,</w:t>
            </w:r>
          </w:p>
        </w:tc>
        <w:tc>
          <w:tcPr>
            <w:tcW w:w="1843" w:type="dxa"/>
            <w:vMerge w:val="restart"/>
            <w:shd w:val="clear" w:color="000000" w:fill="CCC0DA"/>
            <w:vAlign w:val="center"/>
          </w:tcPr>
          <w:p w:rsidR="00B17659" w:rsidRDefault="00B17659" w:rsidP="006C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  <w:p w:rsidR="00B17659" w:rsidRPr="001C3B73" w:rsidRDefault="00B17659" w:rsidP="006C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объём расходов  на 2015 год утвержденный сводной бюджетной росписью</w:t>
            </w:r>
          </w:p>
        </w:tc>
        <w:tc>
          <w:tcPr>
            <w:tcW w:w="1701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81379">
              <w:rPr>
                <w:b/>
                <w:bCs/>
                <w:color w:val="000000"/>
                <w:sz w:val="16"/>
                <w:szCs w:val="16"/>
              </w:rPr>
              <w:t>Анализируемый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2015  год, исполнение</w:t>
            </w:r>
          </w:p>
        </w:tc>
        <w:tc>
          <w:tcPr>
            <w:tcW w:w="1843" w:type="dxa"/>
            <w:vMerge w:val="restart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Исполнение 2015 года, %</w:t>
            </w:r>
          </w:p>
        </w:tc>
        <w:tc>
          <w:tcPr>
            <w:tcW w:w="2976" w:type="dxa"/>
            <w:gridSpan w:val="2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расходов, %</w:t>
            </w:r>
          </w:p>
        </w:tc>
      </w:tr>
      <w:tr w:rsidR="00B17659" w:rsidTr="0044326E">
        <w:trPr>
          <w:trHeight w:val="572"/>
        </w:trPr>
        <w:tc>
          <w:tcPr>
            <w:tcW w:w="5637" w:type="dxa"/>
            <w:vMerge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2014  год</w:t>
            </w:r>
          </w:p>
        </w:tc>
        <w:tc>
          <w:tcPr>
            <w:tcW w:w="1417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2015  год</w:t>
            </w:r>
          </w:p>
        </w:tc>
      </w:tr>
      <w:tr w:rsidR="00B17659" w:rsidTr="0044326E">
        <w:trPr>
          <w:trHeight w:val="99"/>
        </w:trPr>
        <w:tc>
          <w:tcPr>
            <w:tcW w:w="5637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000000" w:fill="CCC0DA"/>
            <w:vAlign w:val="center"/>
          </w:tcPr>
          <w:p w:rsidR="00B17659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B17659" w:rsidTr="0044326E">
        <w:trPr>
          <w:trHeight w:val="18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 (01</w:t>
            </w:r>
            <w:r w:rsidRPr="005034E7">
              <w:rPr>
                <w:b/>
                <w:bCs/>
                <w:color w:val="000000"/>
                <w:sz w:val="20"/>
                <w:szCs w:val="20"/>
              </w:rPr>
              <w:t>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1032,2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841,1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61,2</w:t>
            </w:r>
          </w:p>
        </w:tc>
      </w:tr>
      <w:tr w:rsidR="00B17659" w:rsidTr="0044326E">
        <w:trPr>
          <w:trHeight w:val="363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  <w:r>
              <w:rPr>
                <w:color w:val="000000"/>
                <w:sz w:val="20"/>
                <w:szCs w:val="20"/>
              </w:rPr>
              <w:t xml:space="preserve"> муниципального образования (01</w:t>
            </w:r>
            <w:r w:rsidRPr="005034E7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431,1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</w:t>
            </w:r>
          </w:p>
        </w:tc>
      </w:tr>
      <w:tr w:rsidR="00B17659" w:rsidTr="0044326E">
        <w:trPr>
          <w:trHeight w:val="896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</w:t>
            </w:r>
            <w:r>
              <w:rPr>
                <w:color w:val="000000"/>
                <w:sz w:val="20"/>
                <w:szCs w:val="20"/>
              </w:rPr>
              <w:t>ации, местных администраций (01</w:t>
            </w:r>
            <w:r w:rsidRPr="005034E7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587,5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528,2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528,2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38,4</w:t>
            </w:r>
          </w:p>
        </w:tc>
      </w:tr>
      <w:tr w:rsidR="00B17659" w:rsidTr="0044326E">
        <w:trPr>
          <w:trHeight w:val="52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5034E7">
              <w:rPr>
                <w:color w:val="000000"/>
                <w:sz w:val="20"/>
                <w:szCs w:val="20"/>
              </w:rPr>
              <w:t>Иные межбюджетные трансферты, на осуществление в сфере рационал</w:t>
            </w:r>
            <w:r>
              <w:rPr>
                <w:color w:val="000000"/>
                <w:sz w:val="20"/>
                <w:szCs w:val="20"/>
              </w:rPr>
              <w:t>ьного  использования земель (01</w:t>
            </w:r>
            <w:r w:rsidRPr="005034E7">
              <w:rPr>
                <w:color w:val="000000"/>
                <w:sz w:val="20"/>
                <w:szCs w:val="20"/>
              </w:rPr>
              <w:t>06)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B17659" w:rsidTr="0044326E">
        <w:trPr>
          <w:trHeight w:val="14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Обеспечение и проведение референдумов</w:t>
            </w:r>
            <w:r>
              <w:rPr>
                <w:color w:val="000000"/>
                <w:sz w:val="20"/>
                <w:szCs w:val="20"/>
              </w:rPr>
              <w:t xml:space="preserve">  (0107)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4C746D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DC107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93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 xml:space="preserve">Другие </w:t>
            </w:r>
            <w:r>
              <w:rPr>
                <w:color w:val="000000"/>
                <w:sz w:val="20"/>
                <w:szCs w:val="20"/>
              </w:rPr>
              <w:t>общегосударственные вопросы (01</w:t>
            </w:r>
            <w:r w:rsidRPr="005034E7">
              <w:rPr>
                <w:color w:val="000000"/>
                <w:sz w:val="20"/>
                <w:szCs w:val="20"/>
              </w:rPr>
              <w:t>13)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84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 (02</w:t>
            </w:r>
            <w:r w:rsidRPr="005034E7">
              <w:rPr>
                <w:b/>
                <w:bCs/>
                <w:color w:val="000000"/>
                <w:sz w:val="20"/>
                <w:szCs w:val="20"/>
              </w:rPr>
              <w:t>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843" w:type="dxa"/>
            <w:vAlign w:val="center"/>
          </w:tcPr>
          <w:p w:rsidR="00B17659" w:rsidRPr="007173DA" w:rsidRDefault="00B17659" w:rsidP="007917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701" w:type="dxa"/>
            <w:vAlign w:val="center"/>
          </w:tcPr>
          <w:p w:rsidR="00B17659" w:rsidRPr="007173DA" w:rsidRDefault="00B17659" w:rsidP="007917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843" w:type="dxa"/>
            <w:vAlign w:val="center"/>
          </w:tcPr>
          <w:p w:rsidR="00B17659" w:rsidRPr="007173DA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7173DA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noWrap/>
            <w:vAlign w:val="center"/>
          </w:tcPr>
          <w:p w:rsidR="00B17659" w:rsidRPr="007173DA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4,2</w:t>
            </w:r>
          </w:p>
        </w:tc>
      </w:tr>
      <w:tr w:rsidR="00B17659" w:rsidTr="0044326E">
        <w:trPr>
          <w:trHeight w:val="219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Мобилизационна</w:t>
            </w:r>
            <w:r>
              <w:rPr>
                <w:color w:val="000000"/>
                <w:sz w:val="20"/>
                <w:szCs w:val="20"/>
              </w:rPr>
              <w:t>я и вневойсковая подготовка (02</w:t>
            </w:r>
            <w:r w:rsidRPr="005034E7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57,7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B17659" w:rsidTr="0044326E">
        <w:trPr>
          <w:trHeight w:val="235"/>
        </w:trPr>
        <w:tc>
          <w:tcPr>
            <w:tcW w:w="5637" w:type="dxa"/>
            <w:vAlign w:val="center"/>
          </w:tcPr>
          <w:p w:rsidR="00B17659" w:rsidRDefault="00B17659" w:rsidP="003408F9">
            <w:pPr>
              <w:ind w:left="-54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 (0300)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843" w:type="dxa"/>
            <w:vAlign w:val="center"/>
          </w:tcPr>
          <w:p w:rsidR="00B17659" w:rsidRPr="001769B6" w:rsidRDefault="00B17659" w:rsidP="007926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701" w:type="dxa"/>
            <w:vAlign w:val="center"/>
          </w:tcPr>
          <w:p w:rsidR="00B17659" w:rsidRPr="001769B6" w:rsidRDefault="00B17659" w:rsidP="007926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843" w:type="dxa"/>
            <w:vAlign w:val="center"/>
          </w:tcPr>
          <w:p w:rsidR="00B17659" w:rsidRPr="001769B6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1769B6" w:rsidRDefault="00B17659" w:rsidP="00EC0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noWrap/>
            <w:vAlign w:val="center"/>
          </w:tcPr>
          <w:p w:rsidR="00B17659" w:rsidRPr="001769B6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0,2</w:t>
            </w:r>
          </w:p>
        </w:tc>
      </w:tr>
      <w:tr w:rsidR="00B17659" w:rsidTr="0044326E">
        <w:trPr>
          <w:trHeight w:val="235"/>
        </w:trPr>
        <w:tc>
          <w:tcPr>
            <w:tcW w:w="5637" w:type="dxa"/>
            <w:vAlign w:val="center"/>
          </w:tcPr>
          <w:p w:rsidR="00B17659" w:rsidRPr="003408F9" w:rsidRDefault="00B17659" w:rsidP="0079178B">
            <w:pPr>
              <w:ind w:left="-54" w:right="-108"/>
              <w:rPr>
                <w:bCs/>
                <w:color w:val="000000"/>
                <w:sz w:val="20"/>
                <w:szCs w:val="20"/>
              </w:rPr>
            </w:pPr>
            <w:r w:rsidRPr="003408F9">
              <w:rPr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 (0309)</w:t>
            </w:r>
          </w:p>
        </w:tc>
        <w:tc>
          <w:tcPr>
            <w:tcW w:w="1417" w:type="dxa"/>
            <w:vAlign w:val="center"/>
          </w:tcPr>
          <w:p w:rsidR="00B17659" w:rsidRPr="003408F9" w:rsidRDefault="00B17659" w:rsidP="00DB6D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08F9">
              <w:rPr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843" w:type="dxa"/>
            <w:vAlign w:val="center"/>
          </w:tcPr>
          <w:p w:rsidR="00B17659" w:rsidRPr="003408F9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3408F9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3408F9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3408F9" w:rsidRDefault="00B17659" w:rsidP="00EC038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noWrap/>
            <w:vAlign w:val="center"/>
          </w:tcPr>
          <w:p w:rsidR="00B17659" w:rsidRPr="003408F9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235"/>
        </w:trPr>
        <w:tc>
          <w:tcPr>
            <w:tcW w:w="5637" w:type="dxa"/>
            <w:vAlign w:val="center"/>
          </w:tcPr>
          <w:p w:rsidR="00B17659" w:rsidRPr="00383D72" w:rsidRDefault="00B17659" w:rsidP="0079178B">
            <w:pPr>
              <w:ind w:left="-54" w:right="-108"/>
              <w:rPr>
                <w:bCs/>
                <w:color w:val="000000"/>
                <w:sz w:val="20"/>
                <w:szCs w:val="20"/>
              </w:rPr>
            </w:pPr>
            <w:r w:rsidRPr="00383D72">
              <w:rPr>
                <w:bCs/>
                <w:color w:val="000000"/>
                <w:sz w:val="20"/>
                <w:szCs w:val="20"/>
              </w:rPr>
              <w:t>Обеспечение пожарной безопасности (0310)</w:t>
            </w:r>
          </w:p>
        </w:tc>
        <w:tc>
          <w:tcPr>
            <w:tcW w:w="1417" w:type="dxa"/>
            <w:vAlign w:val="center"/>
          </w:tcPr>
          <w:p w:rsidR="00B17659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383D72" w:rsidRDefault="00B17659" w:rsidP="00792647">
            <w:pPr>
              <w:jc w:val="center"/>
              <w:rPr>
                <w:color w:val="000000"/>
                <w:sz w:val="20"/>
                <w:szCs w:val="20"/>
              </w:rPr>
            </w:pPr>
            <w:r w:rsidRPr="00383D72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701" w:type="dxa"/>
            <w:vAlign w:val="center"/>
          </w:tcPr>
          <w:p w:rsidR="00B17659" w:rsidRPr="00383D72" w:rsidRDefault="00B17659" w:rsidP="00792647">
            <w:pPr>
              <w:jc w:val="center"/>
              <w:rPr>
                <w:color w:val="000000"/>
                <w:sz w:val="20"/>
                <w:szCs w:val="20"/>
              </w:rPr>
            </w:pPr>
            <w:r w:rsidRPr="00383D72"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843" w:type="dxa"/>
            <w:vAlign w:val="center"/>
          </w:tcPr>
          <w:p w:rsidR="00B17659" w:rsidRPr="00383D72" w:rsidRDefault="00B17659" w:rsidP="0079178B">
            <w:pPr>
              <w:jc w:val="center"/>
              <w:rPr>
                <w:sz w:val="20"/>
                <w:szCs w:val="20"/>
              </w:rPr>
            </w:pPr>
            <w:r w:rsidRPr="00383D72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383D72" w:rsidRDefault="00B17659" w:rsidP="0079178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383D72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17659" w:rsidTr="0044326E">
        <w:trPr>
          <w:trHeight w:val="235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 (04</w:t>
            </w:r>
            <w:r w:rsidRPr="005034E7">
              <w:rPr>
                <w:b/>
                <w:bCs/>
                <w:color w:val="000000"/>
                <w:sz w:val="20"/>
                <w:szCs w:val="20"/>
              </w:rPr>
              <w:t>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360,9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7F31B5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7F31B5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417" w:type="dxa"/>
            <w:noWrap/>
            <w:vAlign w:val="center"/>
          </w:tcPr>
          <w:p w:rsidR="00B17659" w:rsidRPr="007F31B5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25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(04</w:t>
            </w:r>
            <w:r w:rsidRPr="005034E7">
              <w:rPr>
                <w:color w:val="000000"/>
                <w:sz w:val="20"/>
                <w:szCs w:val="20"/>
              </w:rPr>
              <w:t>09)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2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Связь и информатика (04</w:t>
            </w:r>
            <w:r w:rsidRPr="005034E7">
              <w:rPr>
                <w:color w:val="000000"/>
                <w:sz w:val="20"/>
                <w:szCs w:val="20"/>
              </w:rPr>
              <w:t>10)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7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Другие вопросы в обл</w:t>
            </w:r>
            <w:r>
              <w:rPr>
                <w:color w:val="000000"/>
                <w:sz w:val="20"/>
                <w:szCs w:val="20"/>
              </w:rPr>
              <w:t>асти национальной экономики (0412)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35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34E7">
              <w:rPr>
                <w:b/>
                <w:bCs/>
                <w:color w:val="000000"/>
                <w:sz w:val="20"/>
                <w:szCs w:val="20"/>
              </w:rPr>
              <w:t>Жилищ</w:t>
            </w:r>
            <w:r>
              <w:rPr>
                <w:b/>
                <w:bCs/>
                <w:color w:val="000000"/>
                <w:sz w:val="20"/>
                <w:szCs w:val="20"/>
              </w:rPr>
              <w:t>но - коммунальное хозяйство (05</w:t>
            </w:r>
            <w:r w:rsidRPr="005034E7">
              <w:rPr>
                <w:b/>
                <w:bCs/>
                <w:color w:val="000000"/>
                <w:sz w:val="20"/>
                <w:szCs w:val="20"/>
              </w:rPr>
              <w:t>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843" w:type="dxa"/>
            <w:vAlign w:val="center"/>
          </w:tcPr>
          <w:p w:rsidR="00B17659" w:rsidRPr="00380C7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701" w:type="dxa"/>
            <w:vAlign w:val="center"/>
          </w:tcPr>
          <w:p w:rsidR="00B17659" w:rsidRPr="00380C7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843" w:type="dxa"/>
            <w:vAlign w:val="center"/>
          </w:tcPr>
          <w:p w:rsidR="00B17659" w:rsidRPr="00380C77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380C77" w:rsidRDefault="00B17659" w:rsidP="00EC03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417" w:type="dxa"/>
            <w:noWrap/>
            <w:vAlign w:val="center"/>
          </w:tcPr>
          <w:p w:rsidR="00B17659" w:rsidRPr="00380C77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1,3</w:t>
            </w:r>
          </w:p>
        </w:tc>
      </w:tr>
      <w:tr w:rsidR="00B17659" w:rsidTr="0044326E">
        <w:trPr>
          <w:trHeight w:val="263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Жилищное хозяйство (05</w:t>
            </w:r>
            <w:r w:rsidRPr="005034E7">
              <w:rPr>
                <w:color w:val="000000"/>
                <w:sz w:val="20"/>
                <w:szCs w:val="20"/>
              </w:rPr>
              <w:t>01)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267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 (05</w:t>
            </w:r>
            <w:r w:rsidRPr="005034E7">
              <w:rPr>
                <w:color w:val="000000"/>
                <w:sz w:val="20"/>
                <w:szCs w:val="20"/>
              </w:rPr>
              <w:t>02)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60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(05</w:t>
            </w:r>
            <w:r w:rsidRPr="005034E7">
              <w:rPr>
                <w:color w:val="000000"/>
                <w:sz w:val="20"/>
                <w:szCs w:val="20"/>
              </w:rPr>
              <w:t>03)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44,9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EC038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 w:rsidR="00B17659" w:rsidTr="0044326E">
        <w:trPr>
          <w:trHeight w:val="281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 (08</w:t>
            </w:r>
            <w:r w:rsidRPr="005034E7">
              <w:rPr>
                <w:b/>
                <w:bCs/>
                <w:color w:val="000000"/>
                <w:sz w:val="20"/>
                <w:szCs w:val="20"/>
              </w:rPr>
              <w:t>00)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943,3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428,2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38,7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DE5FB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31,2</w:t>
            </w:r>
          </w:p>
        </w:tc>
      </w:tr>
      <w:tr w:rsidR="00B17659" w:rsidTr="0044326E">
        <w:trPr>
          <w:trHeight w:val="165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Культура (08 01)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886,4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429,0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428,2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DE5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31,2</w:t>
            </w:r>
          </w:p>
        </w:tc>
      </w:tr>
      <w:tr w:rsidR="00B17659" w:rsidTr="0044326E">
        <w:trPr>
          <w:trHeight w:val="319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 w:rsidRPr="005034E7">
              <w:rPr>
                <w:color w:val="000000"/>
                <w:sz w:val="20"/>
                <w:szCs w:val="20"/>
              </w:rPr>
              <w:t>Другие вопросы в област</w:t>
            </w:r>
            <w:r>
              <w:rPr>
                <w:color w:val="000000"/>
                <w:sz w:val="20"/>
                <w:szCs w:val="20"/>
              </w:rPr>
              <w:t>и культуры и кинематографии (08</w:t>
            </w:r>
            <w:r w:rsidRPr="005034E7">
              <w:rPr>
                <w:color w:val="000000"/>
                <w:sz w:val="20"/>
                <w:szCs w:val="20"/>
              </w:rPr>
              <w:t>04)</w:t>
            </w:r>
          </w:p>
        </w:tc>
        <w:tc>
          <w:tcPr>
            <w:tcW w:w="1417" w:type="dxa"/>
            <w:vAlign w:val="center"/>
          </w:tcPr>
          <w:p w:rsidR="00B17659" w:rsidRPr="005034E7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843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414AF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7659" w:rsidTr="0044326E">
        <w:trPr>
          <w:trHeight w:val="131"/>
        </w:trPr>
        <w:tc>
          <w:tcPr>
            <w:tcW w:w="5637" w:type="dxa"/>
            <w:vAlign w:val="center"/>
          </w:tcPr>
          <w:p w:rsidR="00B17659" w:rsidRPr="009A2ED6" w:rsidRDefault="00B17659" w:rsidP="0079178B">
            <w:pPr>
              <w:ind w:left="-54" w:right="-108"/>
              <w:rPr>
                <w:b/>
                <w:color w:val="000000"/>
                <w:sz w:val="20"/>
                <w:szCs w:val="20"/>
              </w:rPr>
            </w:pPr>
            <w:r w:rsidRPr="009A2ED6">
              <w:rPr>
                <w:b/>
                <w:color w:val="000000"/>
                <w:sz w:val="20"/>
                <w:szCs w:val="20"/>
              </w:rPr>
              <w:t>Социальная политика (1000)</w:t>
            </w:r>
          </w:p>
        </w:tc>
        <w:tc>
          <w:tcPr>
            <w:tcW w:w="1417" w:type="dxa"/>
            <w:vAlign w:val="center"/>
          </w:tcPr>
          <w:p w:rsidR="00B17659" w:rsidRPr="009A2ED6" w:rsidRDefault="00B17659" w:rsidP="00DB6DB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Pr="009A2ED6" w:rsidRDefault="00B17659" w:rsidP="007917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A2ED6">
              <w:rPr>
                <w:b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701" w:type="dxa"/>
            <w:vAlign w:val="center"/>
          </w:tcPr>
          <w:p w:rsidR="00B17659" w:rsidRPr="009A2ED6" w:rsidRDefault="00B17659" w:rsidP="007917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A2ED6">
              <w:rPr>
                <w:b/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843" w:type="dxa"/>
            <w:vAlign w:val="center"/>
          </w:tcPr>
          <w:p w:rsidR="00B17659" w:rsidRPr="009A2ED6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9A2ED6" w:rsidRDefault="00B17659" w:rsidP="0079178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9A2ED6" w:rsidRDefault="00B17659" w:rsidP="007917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1,9</w:t>
            </w:r>
          </w:p>
        </w:tc>
      </w:tr>
      <w:tr w:rsidR="00B17659" w:rsidTr="0044326E">
        <w:trPr>
          <w:trHeight w:val="319"/>
        </w:trPr>
        <w:tc>
          <w:tcPr>
            <w:tcW w:w="5637" w:type="dxa"/>
            <w:vAlign w:val="center"/>
          </w:tcPr>
          <w:p w:rsidR="00B17659" w:rsidRPr="005034E7" w:rsidRDefault="00B17659" w:rsidP="0079178B">
            <w:pPr>
              <w:ind w:left="-54" w:righ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 (1001)</w:t>
            </w:r>
          </w:p>
        </w:tc>
        <w:tc>
          <w:tcPr>
            <w:tcW w:w="1417" w:type="dxa"/>
            <w:vAlign w:val="center"/>
          </w:tcPr>
          <w:p w:rsidR="00B17659" w:rsidRDefault="00B17659" w:rsidP="00DB6D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B17659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701" w:type="dxa"/>
            <w:vAlign w:val="center"/>
          </w:tcPr>
          <w:p w:rsidR="00B17659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1843" w:type="dxa"/>
            <w:vAlign w:val="center"/>
          </w:tcPr>
          <w:p w:rsidR="00B17659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noWrap/>
            <w:vAlign w:val="center"/>
          </w:tcPr>
          <w:p w:rsidR="00B17659" w:rsidRPr="00D92DB8" w:rsidRDefault="00B17659" w:rsidP="007917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B17659" w:rsidTr="0044326E">
        <w:trPr>
          <w:trHeight w:val="330"/>
        </w:trPr>
        <w:tc>
          <w:tcPr>
            <w:tcW w:w="5637" w:type="dxa"/>
            <w:shd w:val="clear" w:color="000000" w:fill="CCC0DA"/>
            <w:noWrap/>
            <w:vAlign w:val="center"/>
          </w:tcPr>
          <w:p w:rsidR="00B17659" w:rsidRPr="005034E7" w:rsidRDefault="00B17659" w:rsidP="0079178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34E7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shd w:val="clear" w:color="000000" w:fill="CCC0D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2437,1</w:t>
            </w:r>
          </w:p>
        </w:tc>
        <w:tc>
          <w:tcPr>
            <w:tcW w:w="1843" w:type="dxa"/>
            <w:shd w:val="clear" w:color="000000" w:fill="CCC0D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1375,3</w:t>
            </w:r>
          </w:p>
        </w:tc>
        <w:tc>
          <w:tcPr>
            <w:tcW w:w="1701" w:type="dxa"/>
            <w:shd w:val="clear" w:color="000000" w:fill="CCC0DA"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1374,5</w:t>
            </w:r>
          </w:p>
        </w:tc>
        <w:tc>
          <w:tcPr>
            <w:tcW w:w="1843" w:type="dxa"/>
            <w:shd w:val="clear" w:color="000000" w:fill="CCC0DA"/>
            <w:vAlign w:val="center"/>
          </w:tcPr>
          <w:p w:rsidR="00B17659" w:rsidRPr="009414AF" w:rsidRDefault="00B17659" w:rsidP="0079178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559" w:type="dxa"/>
            <w:shd w:val="clear" w:color="000000" w:fill="CCC0D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000000" w:fill="CCC0DA"/>
            <w:noWrap/>
            <w:vAlign w:val="center"/>
          </w:tcPr>
          <w:p w:rsidR="00B17659" w:rsidRPr="005034E7" w:rsidRDefault="00B17659" w:rsidP="0079178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B17659" w:rsidRDefault="00B17659" w:rsidP="00D2798C">
      <w:pPr>
        <w:jc w:val="both"/>
        <w:rPr>
          <w:sz w:val="28"/>
          <w:szCs w:val="28"/>
        </w:rPr>
        <w:sectPr w:rsidR="00B17659" w:rsidSect="0079178B">
          <w:pgSz w:w="16838" w:h="11906" w:orient="landscape"/>
          <w:pgMar w:top="142" w:right="567" w:bottom="851" w:left="567" w:header="709" w:footer="709" w:gutter="0"/>
          <w:cols w:space="708"/>
          <w:titlePg/>
          <w:docGrid w:linePitch="360"/>
        </w:sectPr>
      </w:pPr>
    </w:p>
    <w:p w:rsidR="00B17659" w:rsidRDefault="00B17659" w:rsidP="00D2798C">
      <w:pPr>
        <w:jc w:val="both"/>
        <w:rPr>
          <w:color w:val="FF0000"/>
        </w:rPr>
      </w:pPr>
    </w:p>
    <w:p w:rsidR="00B17659" w:rsidRPr="00A47ED7" w:rsidRDefault="00B17659" w:rsidP="00D2798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7ED7">
        <w:rPr>
          <w:sz w:val="28"/>
          <w:szCs w:val="28"/>
        </w:rPr>
        <w:t>Основная доля расходов бюджета</w:t>
      </w:r>
      <w:r w:rsidRPr="00A47E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Беловодского</w:t>
      </w:r>
      <w:r w:rsidRPr="00A47ED7">
        <w:rPr>
          <w:color w:val="000000"/>
          <w:sz w:val="28"/>
          <w:szCs w:val="28"/>
        </w:rPr>
        <w:t xml:space="preserve"> сельского поселения </w:t>
      </w:r>
      <w:r w:rsidRPr="00A47ED7">
        <w:rPr>
          <w:sz w:val="28"/>
          <w:szCs w:val="28"/>
        </w:rPr>
        <w:t>сосредоточена на следующих направлениях:</w:t>
      </w:r>
    </w:p>
    <w:p w:rsidR="00B17659" w:rsidRDefault="00B17659" w:rsidP="00D2798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- общегосударственные вопросы – </w:t>
      </w:r>
      <w:r>
        <w:rPr>
          <w:sz w:val="28"/>
          <w:szCs w:val="28"/>
        </w:rPr>
        <w:t>61,2 % (841,1 тыс. рублей) от общего объема расходов;</w:t>
      </w:r>
    </w:p>
    <w:p w:rsidR="00B17659" w:rsidRPr="00A47ED7" w:rsidRDefault="00B17659" w:rsidP="00D2798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- культура, кинематография – </w:t>
      </w:r>
      <w:r>
        <w:rPr>
          <w:sz w:val="28"/>
          <w:szCs w:val="28"/>
        </w:rPr>
        <w:t>31,2</w:t>
      </w:r>
      <w:r w:rsidRPr="00A47ED7">
        <w:rPr>
          <w:sz w:val="28"/>
          <w:szCs w:val="28"/>
        </w:rPr>
        <w:t xml:space="preserve">% </w:t>
      </w:r>
      <w:r w:rsidRPr="00A47ED7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428,2</w:t>
      </w:r>
      <w:r w:rsidRPr="00A47ED7">
        <w:rPr>
          <w:bCs/>
          <w:sz w:val="28"/>
          <w:szCs w:val="28"/>
        </w:rPr>
        <w:t xml:space="preserve"> </w:t>
      </w:r>
      <w:r w:rsidRPr="00A47ED7">
        <w:rPr>
          <w:sz w:val="28"/>
          <w:szCs w:val="28"/>
        </w:rPr>
        <w:t>тыс. рублей) от общего объёма расходов;</w:t>
      </w:r>
    </w:p>
    <w:p w:rsidR="00B17659" w:rsidRDefault="00B17659" w:rsidP="00D2798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47ED7">
        <w:rPr>
          <w:sz w:val="28"/>
          <w:szCs w:val="28"/>
        </w:rPr>
        <w:t xml:space="preserve">- национальная </w:t>
      </w:r>
      <w:r>
        <w:rPr>
          <w:sz w:val="28"/>
          <w:szCs w:val="28"/>
        </w:rPr>
        <w:t>оборона</w:t>
      </w:r>
      <w:r w:rsidRPr="00A47ED7">
        <w:rPr>
          <w:sz w:val="28"/>
          <w:szCs w:val="28"/>
        </w:rPr>
        <w:t xml:space="preserve"> – </w:t>
      </w:r>
      <w:r>
        <w:rPr>
          <w:sz w:val="28"/>
          <w:szCs w:val="28"/>
        </w:rPr>
        <w:t>4,2</w:t>
      </w:r>
      <w:r w:rsidRPr="00A47ED7">
        <w:rPr>
          <w:sz w:val="28"/>
          <w:szCs w:val="28"/>
        </w:rPr>
        <w:t>% (</w:t>
      </w:r>
      <w:r>
        <w:rPr>
          <w:sz w:val="28"/>
          <w:szCs w:val="28"/>
        </w:rPr>
        <w:t>57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47ED7">
        <w:rPr>
          <w:sz w:val="28"/>
          <w:szCs w:val="28"/>
        </w:rPr>
        <w:t xml:space="preserve"> тыс. рублей) от общего объёма расходов.</w:t>
      </w:r>
    </w:p>
    <w:p w:rsidR="00B17659" w:rsidRDefault="00B17659" w:rsidP="00D2798C">
      <w:pPr>
        <w:ind w:firstLine="567"/>
        <w:jc w:val="both"/>
        <w:rPr>
          <w:sz w:val="28"/>
          <w:szCs w:val="28"/>
        </w:rPr>
      </w:pPr>
      <w:r w:rsidRPr="00A23276">
        <w:rPr>
          <w:sz w:val="28"/>
          <w:szCs w:val="28"/>
        </w:rPr>
        <w:t xml:space="preserve">Удельный вес расходов бюджета </w:t>
      </w:r>
      <w:r>
        <w:rPr>
          <w:sz w:val="28"/>
          <w:szCs w:val="28"/>
        </w:rPr>
        <w:t xml:space="preserve">Беловодского </w:t>
      </w:r>
      <w:r w:rsidRPr="00A23276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</w:t>
      </w:r>
      <w:r w:rsidRPr="00A23276">
        <w:rPr>
          <w:sz w:val="28"/>
          <w:szCs w:val="28"/>
        </w:rPr>
        <w:t xml:space="preserve">по разделам функциональной классификации в общей сумме расходов бюджета на </w:t>
      </w:r>
      <w:r>
        <w:rPr>
          <w:sz w:val="28"/>
          <w:szCs w:val="28"/>
        </w:rPr>
        <w:t xml:space="preserve">2014 и </w:t>
      </w:r>
      <w:r w:rsidRPr="00A23276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A23276">
        <w:rPr>
          <w:sz w:val="28"/>
          <w:szCs w:val="28"/>
        </w:rPr>
        <w:t xml:space="preserve"> годы представлен в следующ</w:t>
      </w:r>
      <w:r>
        <w:rPr>
          <w:sz w:val="28"/>
          <w:szCs w:val="28"/>
        </w:rPr>
        <w:t>их диаграммах</w:t>
      </w:r>
      <w:r w:rsidRPr="00A23276">
        <w:rPr>
          <w:sz w:val="28"/>
          <w:szCs w:val="28"/>
        </w:rPr>
        <w:t>.</w:t>
      </w:r>
    </w:p>
    <w:p w:rsidR="00B17659" w:rsidRPr="00C7128F" w:rsidRDefault="00B17659" w:rsidP="00D2798C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</w:t>
      </w:r>
    </w:p>
    <w:p w:rsidR="00B17659" w:rsidRDefault="005E547B" w:rsidP="00D2798C">
      <w:pPr>
        <w:jc w:val="both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83.75pt;height:276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">
            <v:imagedata r:id="rId10" o:title="" cropbottom="-48f"/>
            <o:lock v:ext="edit" aspectratio="f"/>
          </v:shape>
        </w:pict>
      </w:r>
    </w:p>
    <w:p w:rsidR="00B17659" w:rsidRDefault="00B17659" w:rsidP="00D2798C">
      <w:pPr>
        <w:jc w:val="right"/>
        <w:rPr>
          <w:sz w:val="28"/>
          <w:szCs w:val="28"/>
        </w:rPr>
      </w:pPr>
    </w:p>
    <w:p w:rsidR="00B17659" w:rsidRDefault="00B17659" w:rsidP="00D2798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Диаграмма 2</w:t>
      </w:r>
    </w:p>
    <w:p w:rsidR="00B17659" w:rsidRDefault="005E547B" w:rsidP="00D2798C">
      <w:pPr>
        <w:jc w:val="both"/>
        <w:rPr>
          <w:sz w:val="28"/>
          <w:szCs w:val="28"/>
        </w:rPr>
      </w:pPr>
      <w:r>
        <w:rPr>
          <w:noProof/>
        </w:rPr>
        <w:pict>
          <v:shape id="Диаграмма 4" o:spid="_x0000_i1026" type="#_x0000_t75" style="width:483.75pt;height:274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">
            <v:imagedata r:id="rId11" o:title="" cropbottom="-36f"/>
            <o:lock v:ext="edit" aspectratio="f"/>
          </v:shape>
        </w:pict>
      </w:r>
    </w:p>
    <w:p w:rsidR="00B17659" w:rsidRDefault="00B17659" w:rsidP="00D2798C">
      <w:pPr>
        <w:jc w:val="right"/>
        <w:rPr>
          <w:noProof/>
        </w:rPr>
      </w:pP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01</w:t>
      </w:r>
      <w:r w:rsidRPr="00A47ED7">
        <w:rPr>
          <w:b/>
          <w:sz w:val="28"/>
          <w:szCs w:val="28"/>
        </w:rPr>
        <w:t>00 «Общегосударственные вопросы»</w:t>
      </w:r>
      <w:r w:rsidRPr="00A47ED7">
        <w:rPr>
          <w:sz w:val="28"/>
          <w:szCs w:val="28"/>
        </w:rPr>
        <w:t xml:space="preserve"> бюджетные назначения исполнены в сумме </w:t>
      </w:r>
      <w:r>
        <w:rPr>
          <w:sz w:val="28"/>
          <w:szCs w:val="28"/>
        </w:rPr>
        <w:t>841,1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</w:t>
      </w:r>
      <w:r w:rsidRPr="00A47ED7">
        <w:rPr>
          <w:sz w:val="28"/>
          <w:szCs w:val="28"/>
        </w:rPr>
        <w:t xml:space="preserve">% от </w:t>
      </w:r>
      <w:r>
        <w:rPr>
          <w:sz w:val="28"/>
          <w:szCs w:val="28"/>
        </w:rPr>
        <w:t>уточненной  сводной бюджетной росписи.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Доля расходов по этому разделу составляет </w:t>
      </w:r>
      <w:r>
        <w:rPr>
          <w:sz w:val="28"/>
          <w:szCs w:val="28"/>
        </w:rPr>
        <w:t>61,2</w:t>
      </w:r>
      <w:r w:rsidRPr="00A47ED7">
        <w:rPr>
          <w:sz w:val="28"/>
          <w:szCs w:val="28"/>
        </w:rPr>
        <w:t>% от общей суммы расходов за 201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год. По сравнению с 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годом расходы по данному разделу у</w:t>
      </w:r>
      <w:r>
        <w:rPr>
          <w:sz w:val="28"/>
          <w:szCs w:val="28"/>
        </w:rPr>
        <w:t>меньш</w:t>
      </w:r>
      <w:r w:rsidRPr="00A47ED7">
        <w:rPr>
          <w:sz w:val="28"/>
          <w:szCs w:val="28"/>
        </w:rPr>
        <w:t xml:space="preserve">ились </w:t>
      </w:r>
      <w:r>
        <w:rPr>
          <w:sz w:val="28"/>
          <w:szCs w:val="28"/>
        </w:rPr>
        <w:t>в сумме  191,1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18,5</w:t>
      </w:r>
      <w:r w:rsidRPr="00A47ED7">
        <w:rPr>
          <w:sz w:val="28"/>
          <w:szCs w:val="28"/>
        </w:rPr>
        <w:t>% (201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1032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A47ED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B17659" w:rsidRPr="00A47ED7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Основную долю расходов в разделе </w:t>
      </w:r>
      <w:r>
        <w:rPr>
          <w:i/>
          <w:sz w:val="28"/>
          <w:szCs w:val="28"/>
        </w:rPr>
        <w:t>01</w:t>
      </w:r>
      <w:r w:rsidRPr="00A47ED7">
        <w:rPr>
          <w:i/>
          <w:sz w:val="28"/>
          <w:szCs w:val="28"/>
        </w:rPr>
        <w:t>00 «Общегосударственные вопросы»</w:t>
      </w:r>
      <w:r w:rsidRPr="00A47ED7">
        <w:rPr>
          <w:sz w:val="28"/>
          <w:szCs w:val="28"/>
        </w:rPr>
        <w:t xml:space="preserve"> (</w:t>
      </w:r>
      <w:r>
        <w:rPr>
          <w:sz w:val="28"/>
          <w:szCs w:val="28"/>
        </w:rPr>
        <w:t>38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%) составляют расходы по подразделу </w:t>
      </w:r>
      <w:r>
        <w:rPr>
          <w:i/>
          <w:sz w:val="28"/>
          <w:szCs w:val="28"/>
        </w:rPr>
        <w:t>01</w:t>
      </w:r>
      <w:r w:rsidRPr="00A47ED7">
        <w:rPr>
          <w:i/>
          <w:sz w:val="28"/>
          <w:szCs w:val="28"/>
        </w:rPr>
        <w:t xml:space="preserve">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</w:t>
      </w:r>
      <w:r w:rsidRPr="00A47ED7">
        <w:rPr>
          <w:sz w:val="28"/>
          <w:szCs w:val="28"/>
        </w:rPr>
        <w:t xml:space="preserve">исполнение составило </w:t>
      </w:r>
      <w:r>
        <w:rPr>
          <w:sz w:val="28"/>
          <w:szCs w:val="28"/>
        </w:rPr>
        <w:t>в сумме  528,2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</w:t>
      </w:r>
      <w:r w:rsidRPr="00A47ED7">
        <w:rPr>
          <w:sz w:val="28"/>
          <w:szCs w:val="28"/>
        </w:rPr>
        <w:t xml:space="preserve">%.                               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FF3EE4">
        <w:rPr>
          <w:sz w:val="28"/>
          <w:szCs w:val="28"/>
        </w:rPr>
        <w:t xml:space="preserve">По подразделу </w:t>
      </w:r>
      <w:r>
        <w:rPr>
          <w:i/>
          <w:sz w:val="28"/>
          <w:szCs w:val="28"/>
        </w:rPr>
        <w:t>01</w:t>
      </w:r>
      <w:r w:rsidRPr="00FF3EE4">
        <w:rPr>
          <w:i/>
          <w:sz w:val="28"/>
          <w:szCs w:val="28"/>
        </w:rPr>
        <w:t xml:space="preserve">02 «Функционирование высшего должностного лица субъекта Российской Федерации и муниципального образования» </w:t>
      </w:r>
      <w:r w:rsidRPr="00FF3EE4">
        <w:rPr>
          <w:sz w:val="28"/>
          <w:szCs w:val="28"/>
        </w:rPr>
        <w:t xml:space="preserve">бюджетные ассигнования </w:t>
      </w:r>
      <w:r w:rsidRPr="005C1054">
        <w:rPr>
          <w:sz w:val="28"/>
          <w:szCs w:val="28"/>
        </w:rPr>
        <w:t>исполнены в полном    объёме</w:t>
      </w:r>
      <w:r>
        <w:rPr>
          <w:sz w:val="28"/>
          <w:szCs w:val="28"/>
        </w:rPr>
        <w:t xml:space="preserve">  312,0</w:t>
      </w:r>
      <w:r w:rsidRPr="00FF3EE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B17659" w:rsidRPr="00A47ED7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подразделу </w:t>
      </w:r>
      <w:r w:rsidRPr="00A47ED7">
        <w:rPr>
          <w:i/>
          <w:sz w:val="28"/>
          <w:szCs w:val="28"/>
        </w:rPr>
        <w:t>01</w:t>
      </w:r>
      <w:r>
        <w:rPr>
          <w:i/>
          <w:sz w:val="28"/>
          <w:szCs w:val="28"/>
        </w:rPr>
        <w:t>06</w:t>
      </w:r>
      <w:r w:rsidRPr="00A47ED7">
        <w:rPr>
          <w:sz w:val="28"/>
          <w:szCs w:val="28"/>
        </w:rPr>
        <w:t xml:space="preserve"> «</w:t>
      </w:r>
      <w:r w:rsidRPr="00FF3EE4">
        <w:rPr>
          <w:color w:val="000000"/>
          <w:sz w:val="28"/>
          <w:szCs w:val="28"/>
        </w:rPr>
        <w:t>Иные межбюджетные трансферты, на осуществление в сфере рационального  использования земель</w:t>
      </w:r>
      <w:r w:rsidRPr="00A47ED7">
        <w:rPr>
          <w:i/>
          <w:sz w:val="28"/>
          <w:szCs w:val="28"/>
        </w:rPr>
        <w:t>»</w:t>
      </w:r>
      <w:r w:rsidRPr="00A47ED7">
        <w:rPr>
          <w:sz w:val="28"/>
          <w:szCs w:val="28"/>
        </w:rPr>
        <w:t xml:space="preserve"> средства исполнены в полном                   объёме </w:t>
      </w:r>
      <w:r>
        <w:rPr>
          <w:sz w:val="28"/>
          <w:szCs w:val="28"/>
        </w:rPr>
        <w:t>–</w:t>
      </w:r>
      <w:r w:rsidRPr="00A47ED7">
        <w:rPr>
          <w:sz w:val="28"/>
          <w:szCs w:val="28"/>
        </w:rPr>
        <w:t xml:space="preserve"> </w:t>
      </w:r>
      <w:r>
        <w:rPr>
          <w:sz w:val="28"/>
          <w:szCs w:val="28"/>
        </w:rPr>
        <w:t>0,9</w:t>
      </w:r>
      <w:r w:rsidRPr="00A47ED7">
        <w:rPr>
          <w:sz w:val="28"/>
          <w:szCs w:val="28"/>
        </w:rPr>
        <w:t xml:space="preserve"> тыс. рублей. </w:t>
      </w:r>
      <w:r w:rsidRPr="00FF3EE4">
        <w:rPr>
          <w:sz w:val="28"/>
          <w:szCs w:val="28"/>
        </w:rPr>
        <w:t xml:space="preserve">           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02</w:t>
      </w:r>
      <w:r w:rsidRPr="00A47ED7">
        <w:rPr>
          <w:b/>
          <w:sz w:val="28"/>
          <w:szCs w:val="28"/>
        </w:rPr>
        <w:t>00 «Национальная оборона»</w:t>
      </w:r>
      <w:r w:rsidRPr="00A47ED7">
        <w:rPr>
          <w:sz w:val="28"/>
          <w:szCs w:val="28"/>
        </w:rPr>
        <w:t xml:space="preserve"> бюджетные назначения по данному разделу исполнены в полном объёме </w:t>
      </w:r>
      <w:r>
        <w:rPr>
          <w:sz w:val="28"/>
          <w:szCs w:val="28"/>
        </w:rPr>
        <w:t xml:space="preserve"> 57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47ED7">
        <w:rPr>
          <w:sz w:val="28"/>
          <w:szCs w:val="28"/>
        </w:rPr>
        <w:t xml:space="preserve"> тыс. рублей. Доля расходов по этому разделу составляет </w:t>
      </w:r>
      <w:r>
        <w:rPr>
          <w:sz w:val="28"/>
          <w:szCs w:val="28"/>
        </w:rPr>
        <w:t>4,2</w:t>
      </w:r>
      <w:r w:rsidRPr="00A47ED7">
        <w:rPr>
          <w:sz w:val="28"/>
          <w:szCs w:val="28"/>
        </w:rPr>
        <w:t>% от общей суммы расходов за 201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год.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 По сравнению с 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годом расходы по данному разделу увеличились </w:t>
      </w:r>
      <w:r>
        <w:rPr>
          <w:sz w:val="28"/>
          <w:szCs w:val="28"/>
        </w:rPr>
        <w:t>в сумме  5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9,9</w:t>
      </w:r>
      <w:r w:rsidRPr="00A47ED7">
        <w:rPr>
          <w:sz w:val="28"/>
          <w:szCs w:val="28"/>
        </w:rPr>
        <w:t>% (201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52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B17659" w:rsidRDefault="00B17659" w:rsidP="00341F80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03</w:t>
      </w:r>
      <w:r w:rsidRPr="00A47ED7">
        <w:rPr>
          <w:b/>
          <w:sz w:val="28"/>
          <w:szCs w:val="28"/>
        </w:rPr>
        <w:t xml:space="preserve">00 «Национальная </w:t>
      </w:r>
      <w:r>
        <w:rPr>
          <w:b/>
          <w:sz w:val="28"/>
          <w:szCs w:val="28"/>
        </w:rPr>
        <w:t>безопасность и правоохранительная деятельность</w:t>
      </w:r>
      <w:r w:rsidRPr="00A47ED7">
        <w:rPr>
          <w:b/>
          <w:sz w:val="28"/>
          <w:szCs w:val="28"/>
        </w:rPr>
        <w:t>»</w:t>
      </w:r>
      <w:r w:rsidRPr="00A47ED7">
        <w:rPr>
          <w:sz w:val="28"/>
          <w:szCs w:val="28"/>
        </w:rPr>
        <w:t xml:space="preserve"> бюджетные назначения по данному разделу исполнены в полном объёме </w:t>
      </w:r>
      <w:r>
        <w:rPr>
          <w:sz w:val="28"/>
          <w:szCs w:val="28"/>
        </w:rPr>
        <w:t xml:space="preserve"> 3,3</w:t>
      </w:r>
      <w:r w:rsidRPr="00A47ED7">
        <w:rPr>
          <w:sz w:val="28"/>
          <w:szCs w:val="28"/>
        </w:rPr>
        <w:t xml:space="preserve"> тыс. рублей. Доля расходов по этому разделу составляет </w:t>
      </w:r>
      <w:r>
        <w:rPr>
          <w:sz w:val="28"/>
          <w:szCs w:val="28"/>
        </w:rPr>
        <w:t>0,2</w:t>
      </w:r>
      <w:r w:rsidRPr="00A47ED7">
        <w:rPr>
          <w:sz w:val="28"/>
          <w:szCs w:val="28"/>
        </w:rPr>
        <w:t>% от общей суммы расходов за 201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год.</w:t>
      </w:r>
    </w:p>
    <w:p w:rsidR="00B17659" w:rsidRDefault="00B17659" w:rsidP="00C66ED4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05</w:t>
      </w:r>
      <w:r w:rsidRPr="00A47ED7">
        <w:rPr>
          <w:b/>
          <w:sz w:val="28"/>
          <w:szCs w:val="28"/>
        </w:rPr>
        <w:t>00</w:t>
      </w:r>
      <w:r w:rsidRPr="00A47ED7">
        <w:rPr>
          <w:sz w:val="28"/>
          <w:szCs w:val="28"/>
        </w:rPr>
        <w:t xml:space="preserve"> </w:t>
      </w:r>
      <w:r w:rsidRPr="00A47ED7">
        <w:rPr>
          <w:b/>
          <w:sz w:val="28"/>
          <w:szCs w:val="28"/>
        </w:rPr>
        <w:t>«Жилищно-коммунальное хозяйство»</w:t>
      </w:r>
      <w:r w:rsidRPr="00A47ED7">
        <w:rPr>
          <w:sz w:val="28"/>
          <w:szCs w:val="28"/>
        </w:rPr>
        <w:t xml:space="preserve"> бюджетные назначения исполнены в сумме </w:t>
      </w:r>
      <w:r>
        <w:rPr>
          <w:sz w:val="28"/>
          <w:szCs w:val="28"/>
        </w:rPr>
        <w:t>18,1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100,0% от уточненной  сводной бюджетной росписи.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Доля расходов по этому разделу составляет </w:t>
      </w:r>
      <w:r>
        <w:rPr>
          <w:sz w:val="28"/>
          <w:szCs w:val="28"/>
        </w:rPr>
        <w:t>1,3</w:t>
      </w:r>
      <w:r w:rsidRPr="00A47ED7">
        <w:rPr>
          <w:sz w:val="28"/>
          <w:szCs w:val="28"/>
        </w:rPr>
        <w:t>% от общей суммы расходов за 201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год.</w:t>
      </w:r>
    </w:p>
    <w:p w:rsidR="00B17659" w:rsidRDefault="00B17659" w:rsidP="00D2798C">
      <w:pPr>
        <w:spacing w:line="276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Расходы по подразделу 0503 </w:t>
      </w:r>
      <w:r w:rsidRPr="00F41BB5">
        <w:rPr>
          <w:i/>
          <w:sz w:val="28"/>
          <w:szCs w:val="28"/>
        </w:rPr>
        <w:t xml:space="preserve">«Благоустройство» </w:t>
      </w:r>
      <w:r w:rsidRPr="00F41BB5">
        <w:rPr>
          <w:sz w:val="28"/>
          <w:szCs w:val="28"/>
        </w:rPr>
        <w:t>сложились по следующим направлениям: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уличное освещение  населенных пунктов расходы составили – 7,2 тыс. рублей, что составляет 100,0% к плановым назначениям.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прочие мероприятия по благоустройству населенных пунктов исполнены в сумме 10,9 тыс. рублей.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>По сравнению с 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годом расходы по данному разделу уменьшились </w:t>
      </w:r>
      <w:r>
        <w:rPr>
          <w:sz w:val="28"/>
          <w:szCs w:val="28"/>
        </w:rPr>
        <w:t>в сумме  26,8</w:t>
      </w:r>
      <w:r w:rsidRPr="00A47ED7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59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47ED7">
        <w:rPr>
          <w:sz w:val="28"/>
          <w:szCs w:val="28"/>
        </w:rPr>
        <w:t>% (201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44,9</w:t>
      </w:r>
      <w:r w:rsidRPr="00A47ED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По разделу </w:t>
      </w:r>
      <w:r>
        <w:rPr>
          <w:b/>
          <w:sz w:val="28"/>
          <w:szCs w:val="28"/>
        </w:rPr>
        <w:t>08</w:t>
      </w:r>
      <w:r w:rsidRPr="00A47ED7">
        <w:rPr>
          <w:b/>
          <w:sz w:val="28"/>
          <w:szCs w:val="28"/>
        </w:rPr>
        <w:t>00</w:t>
      </w:r>
      <w:r w:rsidRPr="00A47ED7">
        <w:rPr>
          <w:sz w:val="28"/>
          <w:szCs w:val="28"/>
        </w:rPr>
        <w:t xml:space="preserve"> </w:t>
      </w:r>
      <w:r w:rsidRPr="00A47ED7">
        <w:rPr>
          <w:b/>
          <w:sz w:val="28"/>
          <w:szCs w:val="28"/>
        </w:rPr>
        <w:t>«Культура, кинематография»</w:t>
      </w:r>
      <w:r w:rsidRPr="00A47ED7">
        <w:rPr>
          <w:sz w:val="28"/>
          <w:szCs w:val="28"/>
        </w:rPr>
        <w:t xml:space="preserve"> бюджетные ассигнования исполнены в сумме </w:t>
      </w:r>
      <w:r>
        <w:rPr>
          <w:sz w:val="28"/>
          <w:szCs w:val="28"/>
        </w:rPr>
        <w:t>428,2</w:t>
      </w:r>
      <w:r w:rsidRPr="00A47ED7">
        <w:rPr>
          <w:sz w:val="28"/>
          <w:szCs w:val="28"/>
        </w:rPr>
        <w:t xml:space="preserve"> тыс. рублей или 9</w:t>
      </w:r>
      <w:r>
        <w:rPr>
          <w:sz w:val="28"/>
          <w:szCs w:val="28"/>
        </w:rPr>
        <w:t>9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A47ED7">
        <w:rPr>
          <w:sz w:val="28"/>
          <w:szCs w:val="28"/>
        </w:rPr>
        <w:t>% от</w:t>
      </w:r>
      <w:r w:rsidRPr="00C66ED4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уточненной  сводной бюджетной росписи</w:t>
      </w:r>
      <w:r w:rsidRPr="00A47ED7">
        <w:rPr>
          <w:sz w:val="28"/>
          <w:szCs w:val="28"/>
        </w:rPr>
        <w:t xml:space="preserve"> (не исполнено </w:t>
      </w:r>
      <w:r>
        <w:rPr>
          <w:sz w:val="28"/>
          <w:szCs w:val="28"/>
        </w:rPr>
        <w:t>0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A47ED7">
        <w:rPr>
          <w:sz w:val="28"/>
          <w:szCs w:val="28"/>
        </w:rPr>
        <w:t xml:space="preserve"> тыс. рублей). Доля расходов по этому разделу составляет </w:t>
      </w:r>
      <w:r>
        <w:rPr>
          <w:sz w:val="28"/>
          <w:szCs w:val="28"/>
        </w:rPr>
        <w:t>31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A47ED7">
        <w:rPr>
          <w:sz w:val="28"/>
          <w:szCs w:val="28"/>
        </w:rPr>
        <w:t>% от общей суммы расходов за 201</w:t>
      </w:r>
      <w:r>
        <w:rPr>
          <w:sz w:val="28"/>
          <w:szCs w:val="28"/>
        </w:rPr>
        <w:t>5</w:t>
      </w:r>
      <w:r w:rsidRPr="00A47ED7">
        <w:rPr>
          <w:sz w:val="28"/>
          <w:szCs w:val="28"/>
        </w:rPr>
        <w:t xml:space="preserve"> год. 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0801 </w:t>
      </w:r>
      <w:r w:rsidRPr="00F41BB5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Культура</w:t>
      </w:r>
      <w:r w:rsidRPr="00F41BB5">
        <w:rPr>
          <w:i/>
          <w:sz w:val="28"/>
          <w:szCs w:val="28"/>
        </w:rPr>
        <w:t xml:space="preserve">» </w:t>
      </w:r>
      <w:r w:rsidRPr="00F41BB5">
        <w:rPr>
          <w:sz w:val="28"/>
          <w:szCs w:val="28"/>
        </w:rPr>
        <w:t>сложились по следующим направлениям: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расходы по финансированию клубных учреждений-418,9 тыс. рублей, что составляет 100,0% к плановым назначениям;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Оплата жилья и коммунальных услуг отдельным категориям граждан, работающим в сельской местности в сумме 2,4 тыс. рублей, что составляет 75,0%, к плановым назначениям.</w:t>
      </w:r>
    </w:p>
    <w:p w:rsidR="00B17659" w:rsidRDefault="00B17659" w:rsidP="00D2798C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47ED7">
        <w:rPr>
          <w:sz w:val="28"/>
          <w:szCs w:val="28"/>
        </w:rPr>
        <w:t>По сравнению с 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годом расходы по данному разделу у</w:t>
      </w:r>
      <w:r>
        <w:rPr>
          <w:sz w:val="28"/>
          <w:szCs w:val="28"/>
        </w:rPr>
        <w:t>меньш</w:t>
      </w:r>
      <w:r w:rsidRPr="00A47ED7">
        <w:rPr>
          <w:sz w:val="28"/>
          <w:szCs w:val="28"/>
        </w:rPr>
        <w:t xml:space="preserve">ились </w:t>
      </w:r>
      <w:r>
        <w:rPr>
          <w:sz w:val="28"/>
          <w:szCs w:val="28"/>
        </w:rPr>
        <w:t xml:space="preserve">в сумме  515,1 </w:t>
      </w:r>
      <w:r w:rsidRPr="00A47ED7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>54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A47ED7">
        <w:rPr>
          <w:sz w:val="28"/>
          <w:szCs w:val="28"/>
        </w:rPr>
        <w:t>% (201</w:t>
      </w:r>
      <w:r>
        <w:rPr>
          <w:sz w:val="28"/>
          <w:szCs w:val="28"/>
        </w:rPr>
        <w:t>4</w:t>
      </w:r>
      <w:r w:rsidRPr="00A47ED7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943,3</w:t>
      </w:r>
      <w:r w:rsidRPr="00A47ED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>.</w:t>
      </w:r>
    </w:p>
    <w:p w:rsidR="00B17659" w:rsidRPr="000F3677" w:rsidRDefault="00B17659" w:rsidP="00D2798C">
      <w:pPr>
        <w:autoSpaceDE w:val="0"/>
        <w:autoSpaceDN w:val="0"/>
        <w:adjustRightInd w:val="0"/>
        <w:outlineLvl w:val="3"/>
        <w:rPr>
          <w:b/>
          <w:color w:val="000000"/>
          <w:sz w:val="28"/>
          <w:szCs w:val="28"/>
        </w:rPr>
      </w:pPr>
    </w:p>
    <w:p w:rsidR="00B17659" w:rsidRPr="00CA241B" w:rsidRDefault="00B17659" w:rsidP="00D2798C">
      <w:pPr>
        <w:autoSpaceDE w:val="0"/>
        <w:autoSpaceDN w:val="0"/>
        <w:adjustRightInd w:val="0"/>
        <w:outlineLvl w:val="3"/>
        <w:rPr>
          <w:b/>
          <w:color w:val="000000"/>
          <w:sz w:val="28"/>
          <w:szCs w:val="28"/>
        </w:rPr>
      </w:pPr>
      <w:r w:rsidRPr="00CA241B">
        <w:rPr>
          <w:b/>
          <w:color w:val="000000"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 xml:space="preserve">               </w:t>
      </w:r>
      <w:r w:rsidRPr="00CA241B">
        <w:rPr>
          <w:b/>
          <w:color w:val="000000"/>
          <w:sz w:val="28"/>
          <w:szCs w:val="28"/>
        </w:rPr>
        <w:t>Анализ движения нефинансовых активов</w:t>
      </w:r>
    </w:p>
    <w:p w:rsidR="00B17659" w:rsidRPr="00CA241B" w:rsidRDefault="00B17659" w:rsidP="00D2798C">
      <w:pPr>
        <w:autoSpaceDE w:val="0"/>
        <w:autoSpaceDN w:val="0"/>
        <w:adjustRightInd w:val="0"/>
        <w:jc w:val="center"/>
        <w:outlineLvl w:val="3"/>
        <w:rPr>
          <w:b/>
          <w:color w:val="000000"/>
          <w:sz w:val="28"/>
          <w:szCs w:val="28"/>
        </w:rPr>
      </w:pPr>
    </w:p>
    <w:p w:rsidR="00B17659" w:rsidRPr="00CA241B" w:rsidRDefault="00B17659" w:rsidP="00D2798C">
      <w:pPr>
        <w:autoSpaceDE w:val="0"/>
        <w:autoSpaceDN w:val="0"/>
        <w:adjustRightInd w:val="0"/>
        <w:ind w:firstLine="709"/>
        <w:jc w:val="both"/>
        <w:outlineLvl w:val="3"/>
        <w:rPr>
          <w:color w:val="000000"/>
          <w:sz w:val="28"/>
          <w:szCs w:val="28"/>
        </w:rPr>
      </w:pPr>
      <w:r w:rsidRPr="00CA241B">
        <w:rPr>
          <w:color w:val="000000"/>
          <w:sz w:val="28"/>
          <w:szCs w:val="28"/>
        </w:rPr>
        <w:t xml:space="preserve"> По данным формы 0503168 «Сведения о движении нефинансовых активов» нефинансовые активы администрации </w:t>
      </w:r>
      <w:r>
        <w:rPr>
          <w:color w:val="000000"/>
          <w:sz w:val="28"/>
          <w:szCs w:val="28"/>
        </w:rPr>
        <w:t>Беловодского</w:t>
      </w:r>
      <w:r w:rsidRPr="00CA241B">
        <w:rPr>
          <w:color w:val="000000"/>
          <w:sz w:val="28"/>
          <w:szCs w:val="28"/>
        </w:rPr>
        <w:t xml:space="preserve"> сельского поселения включают в себя стоимость основных средств и материальных запасов. </w:t>
      </w:r>
    </w:p>
    <w:p w:rsidR="00B17659" w:rsidRPr="00CA241B" w:rsidRDefault="00B17659" w:rsidP="006265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41B">
        <w:rPr>
          <w:color w:val="000000"/>
          <w:sz w:val="28"/>
          <w:szCs w:val="28"/>
        </w:rPr>
        <w:t>Стоимость основных средств на начало 201</w:t>
      </w:r>
      <w:r>
        <w:rPr>
          <w:color w:val="000000"/>
          <w:sz w:val="28"/>
          <w:szCs w:val="28"/>
        </w:rPr>
        <w:t>5</w:t>
      </w:r>
      <w:r w:rsidRPr="00CA241B">
        <w:rPr>
          <w:color w:val="000000"/>
          <w:sz w:val="28"/>
          <w:szCs w:val="28"/>
        </w:rPr>
        <w:t xml:space="preserve"> года составила</w:t>
      </w:r>
      <w:r w:rsidRPr="00CA241B">
        <w:rPr>
          <w:sz w:val="28"/>
          <w:szCs w:val="28"/>
        </w:rPr>
        <w:t xml:space="preserve"> </w:t>
      </w:r>
      <w:r>
        <w:rPr>
          <w:sz w:val="28"/>
          <w:szCs w:val="28"/>
        </w:rPr>
        <w:t>1292,6 тыс. рублей, о</w:t>
      </w:r>
      <w:r w:rsidRPr="00CA241B">
        <w:rPr>
          <w:sz w:val="28"/>
          <w:szCs w:val="28"/>
        </w:rPr>
        <w:t>статок</w:t>
      </w:r>
      <w:r>
        <w:rPr>
          <w:sz w:val="28"/>
          <w:szCs w:val="28"/>
        </w:rPr>
        <w:t xml:space="preserve"> основных средств</w:t>
      </w:r>
      <w:r w:rsidRPr="00CA241B">
        <w:rPr>
          <w:sz w:val="28"/>
          <w:szCs w:val="28"/>
        </w:rPr>
        <w:t xml:space="preserve"> на конец отчетного периода </w:t>
      </w:r>
      <w:r>
        <w:rPr>
          <w:sz w:val="28"/>
          <w:szCs w:val="28"/>
        </w:rPr>
        <w:t xml:space="preserve"> составил в сумме </w:t>
      </w:r>
      <w:r w:rsidRPr="00CA241B">
        <w:rPr>
          <w:sz w:val="28"/>
          <w:szCs w:val="28"/>
        </w:rPr>
        <w:t xml:space="preserve"> </w:t>
      </w:r>
      <w:r>
        <w:rPr>
          <w:sz w:val="28"/>
          <w:szCs w:val="28"/>
        </w:rPr>
        <w:t>1292,6</w:t>
      </w:r>
      <w:r w:rsidRPr="00CA241B">
        <w:rPr>
          <w:sz w:val="28"/>
          <w:szCs w:val="28"/>
        </w:rPr>
        <w:t xml:space="preserve"> тыс. рублей.</w:t>
      </w:r>
    </w:p>
    <w:p w:rsidR="00B17659" w:rsidRDefault="00B17659" w:rsidP="001C02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41B">
        <w:rPr>
          <w:sz w:val="28"/>
          <w:szCs w:val="28"/>
        </w:rPr>
        <w:t xml:space="preserve">Стоимость материальных запасов на начало </w:t>
      </w:r>
      <w:r>
        <w:rPr>
          <w:sz w:val="28"/>
          <w:szCs w:val="28"/>
        </w:rPr>
        <w:t xml:space="preserve"> и конец </w:t>
      </w:r>
      <w:r w:rsidRPr="00CA241B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CA241B">
        <w:rPr>
          <w:sz w:val="28"/>
          <w:szCs w:val="28"/>
        </w:rPr>
        <w:t xml:space="preserve"> года </w:t>
      </w:r>
      <w:r>
        <w:rPr>
          <w:sz w:val="28"/>
          <w:szCs w:val="28"/>
        </w:rPr>
        <w:t>отсутствует.</w:t>
      </w:r>
    </w:p>
    <w:p w:rsidR="00B17659" w:rsidRPr="00CA241B" w:rsidRDefault="00B17659" w:rsidP="001C02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241B">
        <w:rPr>
          <w:sz w:val="28"/>
          <w:szCs w:val="28"/>
        </w:rPr>
        <w:t>Согласно данным баланса (ф.0503120) и сведений по задолженности</w:t>
      </w:r>
      <w:r w:rsidRPr="00CA241B">
        <w:rPr>
          <w:sz w:val="28"/>
          <w:szCs w:val="28"/>
        </w:rPr>
        <w:br/>
        <w:t xml:space="preserve">(ф.0503169) </w:t>
      </w:r>
      <w:r>
        <w:rPr>
          <w:sz w:val="28"/>
          <w:szCs w:val="28"/>
        </w:rPr>
        <w:t>п</w:t>
      </w:r>
      <w:r w:rsidRPr="003A133E">
        <w:rPr>
          <w:sz w:val="28"/>
          <w:szCs w:val="28"/>
        </w:rPr>
        <w:t>о состоянию на 01.01.2016 год</w:t>
      </w:r>
      <w:r>
        <w:rPr>
          <w:b/>
          <w:sz w:val="28"/>
          <w:szCs w:val="28"/>
        </w:rPr>
        <w:t xml:space="preserve"> к</w:t>
      </w:r>
      <w:r w:rsidRPr="00CA241B">
        <w:rPr>
          <w:b/>
          <w:sz w:val="28"/>
          <w:szCs w:val="28"/>
        </w:rPr>
        <w:t>редиторская задолженность</w:t>
      </w:r>
      <w:r w:rsidRPr="00CA24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Беловодском  сельском поселении </w:t>
      </w:r>
      <w:r w:rsidRPr="00CA241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300</w:t>
      </w:r>
      <w:r w:rsidRPr="00847016">
        <w:rPr>
          <w:sz w:val="28"/>
          <w:szCs w:val="28"/>
        </w:rPr>
        <w:t>,</w:t>
      </w:r>
      <w:r>
        <w:rPr>
          <w:sz w:val="28"/>
          <w:szCs w:val="28"/>
        </w:rPr>
        <w:t xml:space="preserve">6 </w:t>
      </w:r>
      <w:r w:rsidRPr="00CA241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B17659" w:rsidRPr="00CA241B" w:rsidRDefault="00B17659" w:rsidP="00D2798C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>Согласно данным формы  0503178 «Сведения об остатках  денежных средств на счетах получателя бюджетных средств», о</w:t>
      </w:r>
      <w:r w:rsidRPr="00CA241B">
        <w:rPr>
          <w:bCs/>
          <w:sz w:val="28"/>
          <w:szCs w:val="28"/>
        </w:rPr>
        <w:t xml:space="preserve">статок денежных средств на счете  поселения на начало года составил в сумме </w:t>
      </w:r>
      <w:r>
        <w:rPr>
          <w:bCs/>
          <w:sz w:val="28"/>
          <w:szCs w:val="28"/>
        </w:rPr>
        <w:t>41,3</w:t>
      </w:r>
      <w:r w:rsidRPr="00CA241B">
        <w:rPr>
          <w:bCs/>
          <w:sz w:val="28"/>
          <w:szCs w:val="28"/>
        </w:rPr>
        <w:t xml:space="preserve"> тыс. рублей, на конец отчетного года в сумме </w:t>
      </w:r>
      <w:r>
        <w:rPr>
          <w:bCs/>
          <w:sz w:val="28"/>
          <w:szCs w:val="28"/>
        </w:rPr>
        <w:t>0,2</w:t>
      </w:r>
      <w:r w:rsidRPr="00CA241B">
        <w:rPr>
          <w:bCs/>
          <w:sz w:val="28"/>
          <w:szCs w:val="28"/>
        </w:rPr>
        <w:t xml:space="preserve"> тыс. рублей. </w:t>
      </w:r>
    </w:p>
    <w:p w:rsidR="00B17659" w:rsidRPr="00D32F50" w:rsidRDefault="00B17659" w:rsidP="00D32F50">
      <w:pPr>
        <w:ind w:right="282" w:firstLine="709"/>
        <w:jc w:val="both"/>
        <w:rPr>
          <w:sz w:val="28"/>
          <w:szCs w:val="28"/>
        </w:rPr>
      </w:pPr>
      <w:r w:rsidRPr="00CA241B">
        <w:rPr>
          <w:sz w:val="28"/>
          <w:szCs w:val="28"/>
        </w:rPr>
        <w:t xml:space="preserve">          </w:t>
      </w:r>
    </w:p>
    <w:p w:rsidR="00B17659" w:rsidRDefault="00B17659" w:rsidP="00D2798C">
      <w:pPr>
        <w:autoSpaceDE w:val="0"/>
        <w:autoSpaceDN w:val="0"/>
        <w:adjustRightInd w:val="0"/>
        <w:jc w:val="center"/>
        <w:outlineLvl w:val="3"/>
        <w:rPr>
          <w:b/>
          <w:sz w:val="28"/>
          <w:szCs w:val="28"/>
        </w:rPr>
      </w:pPr>
      <w:r w:rsidRPr="00753C51">
        <w:rPr>
          <w:b/>
          <w:sz w:val="28"/>
          <w:szCs w:val="28"/>
        </w:rPr>
        <w:t xml:space="preserve">Итоги внешней проверки годового отчёта об исполнении бюджета </w:t>
      </w:r>
      <w:r>
        <w:rPr>
          <w:b/>
          <w:sz w:val="28"/>
          <w:szCs w:val="28"/>
        </w:rPr>
        <w:t xml:space="preserve">Беловодского </w:t>
      </w:r>
      <w:r w:rsidRPr="00753C51">
        <w:rPr>
          <w:b/>
          <w:sz w:val="28"/>
          <w:szCs w:val="28"/>
        </w:rPr>
        <w:t>сельского поселения</w:t>
      </w:r>
    </w:p>
    <w:p w:rsidR="00B17659" w:rsidRPr="00CA241B" w:rsidRDefault="00B17659" w:rsidP="00D2798C">
      <w:pPr>
        <w:autoSpaceDE w:val="0"/>
        <w:autoSpaceDN w:val="0"/>
        <w:adjustRightInd w:val="0"/>
        <w:outlineLvl w:val="3"/>
        <w:rPr>
          <w:b/>
          <w:sz w:val="28"/>
          <w:szCs w:val="28"/>
        </w:rPr>
      </w:pPr>
    </w:p>
    <w:p w:rsidR="00B17659" w:rsidRPr="006160EB" w:rsidRDefault="00B17659" w:rsidP="00D2798C">
      <w:pPr>
        <w:pStyle w:val="style1"/>
        <w:spacing w:before="0" w:beforeAutospacing="0" w:after="0" w:afterAutospacing="0"/>
        <w:ind w:firstLine="720"/>
        <w:jc w:val="both"/>
        <w:rPr>
          <w:rStyle w:val="fontstyle30"/>
          <w:iCs/>
          <w:spacing w:val="-6"/>
          <w:sz w:val="28"/>
          <w:szCs w:val="28"/>
        </w:rPr>
      </w:pPr>
      <w:r w:rsidRPr="006160EB">
        <w:rPr>
          <w:rStyle w:val="fontstyle31"/>
          <w:iCs/>
          <w:spacing w:val="-6"/>
          <w:sz w:val="28"/>
          <w:szCs w:val="28"/>
        </w:rPr>
        <w:t xml:space="preserve">Представленная годовая отчетность </w:t>
      </w:r>
      <w:r>
        <w:rPr>
          <w:rStyle w:val="fontstyle31"/>
          <w:iCs/>
          <w:spacing w:val="-6"/>
          <w:sz w:val="28"/>
          <w:szCs w:val="28"/>
        </w:rPr>
        <w:t>Беловодского</w:t>
      </w:r>
      <w:r w:rsidRPr="006160EB">
        <w:rPr>
          <w:rStyle w:val="apple-converted-space"/>
          <w:iCs/>
          <w:spacing w:val="-6"/>
          <w:sz w:val="28"/>
          <w:szCs w:val="28"/>
        </w:rPr>
        <w:t> </w:t>
      </w:r>
      <w:r w:rsidRPr="006160EB">
        <w:rPr>
          <w:rStyle w:val="fontstyle30"/>
          <w:iCs/>
          <w:spacing w:val="-6"/>
          <w:sz w:val="28"/>
          <w:szCs w:val="28"/>
        </w:rPr>
        <w:t>сельского поселения за 201</w:t>
      </w:r>
      <w:r>
        <w:rPr>
          <w:rStyle w:val="fontstyle30"/>
          <w:iCs/>
          <w:spacing w:val="-6"/>
          <w:sz w:val="28"/>
          <w:szCs w:val="28"/>
        </w:rPr>
        <w:t>5</w:t>
      </w:r>
      <w:r w:rsidRPr="006160EB">
        <w:rPr>
          <w:rStyle w:val="fontstyle30"/>
          <w:iCs/>
          <w:spacing w:val="-6"/>
          <w:sz w:val="28"/>
          <w:szCs w:val="28"/>
        </w:rPr>
        <w:t xml:space="preserve"> год соответствует требованиям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191н.</w:t>
      </w:r>
    </w:p>
    <w:p w:rsidR="00B17659" w:rsidRPr="006160EB" w:rsidRDefault="00B17659" w:rsidP="00D2798C">
      <w:pPr>
        <w:ind w:firstLine="709"/>
        <w:jc w:val="both"/>
        <w:rPr>
          <w:color w:val="000000"/>
          <w:sz w:val="28"/>
          <w:szCs w:val="28"/>
        </w:rPr>
      </w:pPr>
      <w:r w:rsidRPr="006160EB">
        <w:rPr>
          <w:color w:val="000000"/>
          <w:sz w:val="28"/>
          <w:szCs w:val="28"/>
        </w:rPr>
        <w:t>Проверкой контрольных соотношений между показателями форм годовой бюджетной отчетности расхождений не установлено.</w:t>
      </w:r>
    </w:p>
    <w:p w:rsidR="00B17659" w:rsidRDefault="00B17659" w:rsidP="00D2798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160EB">
        <w:rPr>
          <w:color w:val="000000"/>
          <w:sz w:val="28"/>
          <w:szCs w:val="28"/>
        </w:rPr>
        <w:t>Сроки представления годовой бюджетной отчетности получателем бюджетных средств соблюдены.</w:t>
      </w:r>
    </w:p>
    <w:p w:rsidR="00B17659" w:rsidRDefault="00B17659" w:rsidP="00B50745">
      <w:pPr>
        <w:jc w:val="both"/>
        <w:rPr>
          <w:color w:val="000000"/>
          <w:sz w:val="28"/>
          <w:szCs w:val="28"/>
        </w:rPr>
      </w:pPr>
    </w:p>
    <w:p w:rsidR="00B17659" w:rsidRPr="001B3006" w:rsidRDefault="00B17659" w:rsidP="00D279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B3006">
        <w:rPr>
          <w:b/>
          <w:sz w:val="28"/>
          <w:szCs w:val="28"/>
        </w:rPr>
        <w:t>Выводы</w:t>
      </w:r>
    </w:p>
    <w:p w:rsidR="00B17659" w:rsidRPr="001B3006" w:rsidRDefault="00B17659" w:rsidP="00D279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17659" w:rsidRPr="001B3006" w:rsidRDefault="00B17659" w:rsidP="00D2798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B3006">
        <w:rPr>
          <w:sz w:val="28"/>
          <w:szCs w:val="28"/>
        </w:rPr>
        <w:t>Представленная бюджетная отчетность соответствует требованиям статьи 264.4 Бюджетного Кодекса Российской Федерации.</w:t>
      </w:r>
    </w:p>
    <w:p w:rsidR="00B17659" w:rsidRPr="004965F2" w:rsidRDefault="00B17659" w:rsidP="00F40B46">
      <w:pPr>
        <w:ind w:right="-2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241B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Беловодского</w:t>
      </w:r>
      <w:r w:rsidRPr="00CA241B">
        <w:rPr>
          <w:sz w:val="28"/>
          <w:szCs w:val="28"/>
        </w:rPr>
        <w:t xml:space="preserve"> сельского поселения </w:t>
      </w:r>
      <w:r w:rsidRPr="0089405E">
        <w:rPr>
          <w:b/>
          <w:sz w:val="28"/>
          <w:szCs w:val="28"/>
        </w:rPr>
        <w:t>по доходам</w:t>
      </w:r>
      <w:r w:rsidRPr="00CA241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исполнен</w:t>
      </w:r>
      <w:r w:rsidRPr="004965F2">
        <w:rPr>
          <w:color w:val="000000"/>
          <w:sz w:val="28"/>
          <w:szCs w:val="28"/>
        </w:rPr>
        <w:t xml:space="preserve"> в сумме 1333,4 тыс. рублей, или</w:t>
      </w:r>
      <w:r>
        <w:rPr>
          <w:color w:val="000000"/>
          <w:sz w:val="28"/>
          <w:szCs w:val="28"/>
        </w:rPr>
        <w:t xml:space="preserve"> </w:t>
      </w:r>
      <w:r w:rsidRPr="004965F2">
        <w:rPr>
          <w:color w:val="000000"/>
          <w:sz w:val="28"/>
          <w:szCs w:val="28"/>
        </w:rPr>
        <w:t xml:space="preserve"> 99,9 % к плановым значениям, в том числе: налоговые и неналоговые доходы</w:t>
      </w:r>
      <w:r w:rsidRPr="00FD592B">
        <w:rPr>
          <w:b/>
          <w:color w:val="000000"/>
          <w:sz w:val="28"/>
          <w:szCs w:val="28"/>
        </w:rPr>
        <w:t>-</w:t>
      </w:r>
      <w:r w:rsidRPr="004965F2">
        <w:rPr>
          <w:color w:val="000000"/>
          <w:sz w:val="28"/>
          <w:szCs w:val="28"/>
        </w:rPr>
        <w:t>271,1 тыс. рублей, и составили 100,1 %, безвозмездные поступления составили  1062,3 тыс. рублей, или 99,9 % к плановым показателям.</w:t>
      </w:r>
    </w:p>
    <w:p w:rsidR="00B17659" w:rsidRDefault="00B17659" w:rsidP="00F40B46">
      <w:pPr>
        <w:ind w:right="-2" w:firstLine="709"/>
        <w:jc w:val="both"/>
        <w:rPr>
          <w:color w:val="000000"/>
          <w:sz w:val="28"/>
          <w:szCs w:val="28"/>
        </w:rPr>
      </w:pPr>
      <w:r w:rsidRPr="00F40B46">
        <w:rPr>
          <w:b/>
          <w:color w:val="000000"/>
          <w:sz w:val="28"/>
          <w:szCs w:val="28"/>
        </w:rPr>
        <w:t>Расходная часть</w:t>
      </w:r>
      <w:r w:rsidRPr="004965F2">
        <w:rPr>
          <w:color w:val="000000"/>
          <w:sz w:val="28"/>
          <w:szCs w:val="28"/>
        </w:rPr>
        <w:t xml:space="preserve"> бюджета исполнена в сумме – 1374,5 тыс. рублей, или 99,9 % к плановым показателям.</w:t>
      </w:r>
    </w:p>
    <w:p w:rsidR="00B17659" w:rsidRPr="004965F2" w:rsidRDefault="00B17659" w:rsidP="00F40B46">
      <w:pPr>
        <w:ind w:right="-2" w:firstLine="709"/>
        <w:jc w:val="both"/>
        <w:rPr>
          <w:color w:val="000000"/>
          <w:sz w:val="28"/>
          <w:szCs w:val="28"/>
        </w:rPr>
      </w:pPr>
      <w:r w:rsidRPr="004965F2">
        <w:rPr>
          <w:color w:val="000000"/>
          <w:sz w:val="28"/>
          <w:szCs w:val="28"/>
        </w:rPr>
        <w:t xml:space="preserve"> </w:t>
      </w:r>
      <w:r w:rsidRPr="00F40B46">
        <w:rPr>
          <w:b/>
          <w:color w:val="000000"/>
          <w:sz w:val="28"/>
          <w:szCs w:val="28"/>
        </w:rPr>
        <w:t>Дефицит</w:t>
      </w:r>
      <w:r w:rsidRPr="004965F2">
        <w:rPr>
          <w:color w:val="000000"/>
          <w:sz w:val="28"/>
          <w:szCs w:val="28"/>
        </w:rPr>
        <w:t xml:space="preserve"> бюджета составил 41,1 тыс. рублей. </w:t>
      </w:r>
    </w:p>
    <w:p w:rsidR="00B17659" w:rsidRPr="00CA241B" w:rsidRDefault="00B17659" w:rsidP="00D2798C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CA241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       </w:t>
      </w:r>
      <w:r w:rsidRPr="00CA241B">
        <w:rPr>
          <w:color w:val="000000"/>
          <w:sz w:val="28"/>
          <w:szCs w:val="28"/>
        </w:rPr>
        <w:t xml:space="preserve">Объём поступивших налоговых и неналоговых платежей составил </w:t>
      </w:r>
      <w:r>
        <w:rPr>
          <w:color w:val="000000"/>
          <w:sz w:val="28"/>
          <w:szCs w:val="28"/>
        </w:rPr>
        <w:t>271,1</w:t>
      </w:r>
      <w:r w:rsidRPr="00CA241B">
        <w:rPr>
          <w:color w:val="000000"/>
          <w:sz w:val="28"/>
          <w:szCs w:val="28"/>
        </w:rPr>
        <w:t xml:space="preserve"> тыс. рублей.</w:t>
      </w:r>
      <w:r w:rsidRPr="00CA241B">
        <w:rPr>
          <w:color w:val="FF0000"/>
          <w:sz w:val="28"/>
          <w:szCs w:val="28"/>
        </w:rPr>
        <w:t xml:space="preserve"> </w:t>
      </w:r>
    </w:p>
    <w:p w:rsidR="00B17659" w:rsidRPr="00171520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b/>
          <w:i/>
          <w:sz w:val="28"/>
          <w:szCs w:val="28"/>
        </w:rPr>
        <w:t>Налоговые доходы</w:t>
      </w:r>
      <w:r w:rsidRPr="00171520">
        <w:rPr>
          <w:b/>
          <w:sz w:val="28"/>
          <w:szCs w:val="28"/>
        </w:rPr>
        <w:t xml:space="preserve"> </w:t>
      </w:r>
      <w:r w:rsidRPr="00171520">
        <w:rPr>
          <w:sz w:val="28"/>
          <w:szCs w:val="28"/>
        </w:rPr>
        <w:t xml:space="preserve"> исполнены в объеме </w:t>
      </w:r>
      <w:r>
        <w:rPr>
          <w:sz w:val="28"/>
          <w:szCs w:val="28"/>
        </w:rPr>
        <w:t>271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 xml:space="preserve">1 </w:t>
      </w:r>
      <w:r w:rsidRPr="00171520">
        <w:rPr>
          <w:sz w:val="28"/>
          <w:szCs w:val="28"/>
        </w:rPr>
        <w:t xml:space="preserve">тыс. рублей, с увеличением плановых показателей </w:t>
      </w:r>
      <w:r>
        <w:rPr>
          <w:sz w:val="28"/>
          <w:szCs w:val="28"/>
        </w:rPr>
        <w:t>в сумме</w:t>
      </w:r>
      <w:r w:rsidRPr="00171520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2 тыс. рублей, или 0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171520">
        <w:rPr>
          <w:sz w:val="28"/>
          <w:szCs w:val="28"/>
        </w:rPr>
        <w:t xml:space="preserve"> %. Наибольший удельный вес  составляют: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Земельный налог</w:t>
      </w:r>
      <w:r w:rsidRPr="00F57398">
        <w:rPr>
          <w:sz w:val="28"/>
          <w:szCs w:val="28"/>
        </w:rPr>
        <w:t xml:space="preserve"> поступил в объеме </w:t>
      </w:r>
      <w:r>
        <w:rPr>
          <w:sz w:val="28"/>
          <w:szCs w:val="28"/>
        </w:rPr>
        <w:t>226,1</w:t>
      </w:r>
      <w:r w:rsidRPr="00F57398">
        <w:rPr>
          <w:sz w:val="28"/>
          <w:szCs w:val="28"/>
        </w:rPr>
        <w:t xml:space="preserve"> тыс. рублей, или 100,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1</w:t>
      </w:r>
      <w:r>
        <w:rPr>
          <w:sz w:val="28"/>
          <w:szCs w:val="28"/>
        </w:rPr>
        <w:t>6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F57398">
        <w:rPr>
          <w:sz w:val="28"/>
          <w:szCs w:val="28"/>
        </w:rPr>
        <w:t>%.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налогу к уровню 2014 года  уменьшение составило в сумме 56,3 тыс. рублей.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Налог на имущество физических лиц</w:t>
      </w:r>
      <w:r w:rsidRPr="00F57398">
        <w:rPr>
          <w:sz w:val="28"/>
          <w:szCs w:val="28"/>
        </w:rPr>
        <w:t xml:space="preserve"> поступил в объеме </w:t>
      </w:r>
      <w:r>
        <w:rPr>
          <w:sz w:val="28"/>
          <w:szCs w:val="28"/>
        </w:rPr>
        <w:t>33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F57398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100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</w:t>
      </w:r>
      <w:r>
        <w:rPr>
          <w:sz w:val="28"/>
          <w:szCs w:val="28"/>
        </w:rPr>
        <w:t>2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F57398">
        <w:rPr>
          <w:sz w:val="28"/>
          <w:szCs w:val="28"/>
        </w:rPr>
        <w:t xml:space="preserve"> %.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Налог на доходы физических лиц</w:t>
      </w:r>
      <w:r w:rsidRPr="00F57398">
        <w:rPr>
          <w:sz w:val="28"/>
          <w:szCs w:val="28"/>
        </w:rPr>
        <w:t xml:space="preserve">  поступил в объеме </w:t>
      </w:r>
      <w:r>
        <w:rPr>
          <w:sz w:val="28"/>
          <w:szCs w:val="28"/>
        </w:rPr>
        <w:t>10,9</w:t>
      </w:r>
      <w:r w:rsidRPr="00F57398">
        <w:rPr>
          <w:sz w:val="28"/>
          <w:szCs w:val="28"/>
        </w:rPr>
        <w:t xml:space="preserve"> тыс. рублей, или 10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F57398">
        <w:rPr>
          <w:sz w:val="28"/>
          <w:szCs w:val="28"/>
        </w:rPr>
        <w:t xml:space="preserve"> % уточненных бюджетных назначений. Удельный вес в общем объеме доходов составил </w:t>
      </w:r>
      <w:r>
        <w:rPr>
          <w:sz w:val="28"/>
          <w:szCs w:val="28"/>
        </w:rPr>
        <w:t>0,8</w:t>
      </w:r>
      <w:r w:rsidRPr="00F57398">
        <w:rPr>
          <w:sz w:val="28"/>
          <w:szCs w:val="28"/>
        </w:rPr>
        <w:t xml:space="preserve"> %. </w:t>
      </w:r>
    </w:p>
    <w:p w:rsidR="00B17659" w:rsidRDefault="00B17659" w:rsidP="00A27C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налогу к уровню 2014 года  уменьшение составило в сумме 43,8 тыс. рублей, уменьшение сложилось за счет невыплаченной заработной платы за 2015 год и уменьшение налоговой ставки (следует из пояснительной).</w:t>
      </w:r>
    </w:p>
    <w:p w:rsidR="00B17659" w:rsidRPr="00F57398" w:rsidRDefault="00B17659" w:rsidP="00CB7837">
      <w:pPr>
        <w:ind w:firstLine="720"/>
        <w:jc w:val="both"/>
        <w:rPr>
          <w:sz w:val="28"/>
          <w:szCs w:val="28"/>
        </w:rPr>
      </w:pPr>
      <w:r w:rsidRPr="00F57398">
        <w:rPr>
          <w:i/>
          <w:sz w:val="28"/>
          <w:szCs w:val="28"/>
        </w:rPr>
        <w:t>Государственная пошлина</w:t>
      </w:r>
      <w:r w:rsidRPr="00F57398">
        <w:rPr>
          <w:sz w:val="28"/>
          <w:szCs w:val="28"/>
        </w:rPr>
        <w:t xml:space="preserve"> поступила в объеме </w:t>
      </w:r>
      <w:r>
        <w:rPr>
          <w:sz w:val="28"/>
          <w:szCs w:val="28"/>
        </w:rPr>
        <w:t>0,8 тыс. рублей, или 100,0</w:t>
      </w:r>
      <w:r w:rsidRPr="00F57398">
        <w:rPr>
          <w:sz w:val="28"/>
          <w:szCs w:val="28"/>
        </w:rPr>
        <w:t>% уточненных бюджетных назначений. Удельный вес в общем объеме доходов составил 0,</w:t>
      </w:r>
      <w:r>
        <w:rPr>
          <w:sz w:val="28"/>
          <w:szCs w:val="28"/>
        </w:rPr>
        <w:t>1</w:t>
      </w:r>
      <w:r w:rsidRPr="00F57398">
        <w:rPr>
          <w:sz w:val="28"/>
          <w:szCs w:val="28"/>
        </w:rPr>
        <w:t xml:space="preserve"> %.</w:t>
      </w:r>
    </w:p>
    <w:p w:rsidR="00B17659" w:rsidRPr="00F57398" w:rsidRDefault="00B17659" w:rsidP="00CB7837">
      <w:pPr>
        <w:ind w:firstLine="720"/>
        <w:jc w:val="both"/>
        <w:rPr>
          <w:sz w:val="28"/>
          <w:szCs w:val="28"/>
        </w:rPr>
      </w:pPr>
      <w:r w:rsidRPr="00F57398">
        <w:rPr>
          <w:sz w:val="28"/>
          <w:szCs w:val="28"/>
        </w:rPr>
        <w:t>В целом по сравнению с 201</w:t>
      </w:r>
      <w:r>
        <w:rPr>
          <w:sz w:val="28"/>
          <w:szCs w:val="28"/>
        </w:rPr>
        <w:t>4</w:t>
      </w:r>
      <w:r w:rsidRPr="00F57398">
        <w:rPr>
          <w:sz w:val="28"/>
          <w:szCs w:val="28"/>
        </w:rPr>
        <w:t xml:space="preserve"> годом, поступление налоговых доходов у</w:t>
      </w:r>
      <w:r>
        <w:rPr>
          <w:sz w:val="28"/>
          <w:szCs w:val="28"/>
        </w:rPr>
        <w:t>меньш</w:t>
      </w:r>
      <w:r w:rsidRPr="00F57398">
        <w:rPr>
          <w:sz w:val="28"/>
          <w:szCs w:val="28"/>
        </w:rPr>
        <w:t xml:space="preserve">илось </w:t>
      </w:r>
      <w:r>
        <w:rPr>
          <w:sz w:val="28"/>
          <w:szCs w:val="28"/>
        </w:rPr>
        <w:t>в сумме 489,6</w:t>
      </w:r>
      <w:r w:rsidRPr="00F57398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64,4%</w:t>
      </w:r>
      <w:r w:rsidRPr="00F57398">
        <w:rPr>
          <w:sz w:val="28"/>
          <w:szCs w:val="28"/>
        </w:rPr>
        <w:t>.</w:t>
      </w:r>
    </w:p>
    <w:p w:rsidR="00B17659" w:rsidRPr="00171520" w:rsidRDefault="00B17659" w:rsidP="00CB7837">
      <w:pPr>
        <w:jc w:val="both"/>
        <w:rPr>
          <w:sz w:val="28"/>
          <w:szCs w:val="28"/>
        </w:rPr>
      </w:pPr>
      <w:r w:rsidRPr="00171520">
        <w:rPr>
          <w:sz w:val="28"/>
          <w:szCs w:val="28"/>
        </w:rPr>
        <w:t xml:space="preserve">          Исполнение по </w:t>
      </w:r>
      <w:r w:rsidRPr="00304769">
        <w:rPr>
          <w:b/>
          <w:i/>
          <w:sz w:val="28"/>
          <w:szCs w:val="28"/>
        </w:rPr>
        <w:t>безвозмездным поступлениям</w:t>
      </w:r>
      <w:r w:rsidRPr="00171520">
        <w:rPr>
          <w:sz w:val="28"/>
          <w:szCs w:val="28"/>
        </w:rPr>
        <w:t xml:space="preserve"> от других бюджетов бюджетной системы РФ  в 201</w:t>
      </w:r>
      <w:r>
        <w:rPr>
          <w:sz w:val="28"/>
          <w:szCs w:val="28"/>
        </w:rPr>
        <w:t>5</w:t>
      </w:r>
      <w:r w:rsidRPr="00171520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1062,3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99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171520">
        <w:rPr>
          <w:sz w:val="28"/>
          <w:szCs w:val="28"/>
        </w:rPr>
        <w:t xml:space="preserve"> %  общего объема  доходов  бюджета поселения.</w:t>
      </w:r>
    </w:p>
    <w:p w:rsidR="00B17659" w:rsidRPr="00171520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i/>
          <w:sz w:val="28"/>
          <w:szCs w:val="28"/>
        </w:rPr>
        <w:t xml:space="preserve">Дотации </w:t>
      </w:r>
      <w:r w:rsidRPr="00171520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>в сумме  771,4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100,0</w:t>
      </w:r>
      <w:r w:rsidRPr="00171520">
        <w:rPr>
          <w:sz w:val="28"/>
          <w:szCs w:val="28"/>
        </w:rPr>
        <w:t xml:space="preserve"> %  общего  объема безвозмездных поступлений</w:t>
      </w:r>
      <w:r>
        <w:rPr>
          <w:sz w:val="28"/>
          <w:szCs w:val="28"/>
        </w:rPr>
        <w:t>,</w:t>
      </w:r>
      <w:r w:rsidRPr="00CF497C">
        <w:rPr>
          <w:sz w:val="28"/>
          <w:szCs w:val="28"/>
        </w:rPr>
        <w:t xml:space="preserve"> </w:t>
      </w:r>
      <w:r w:rsidRPr="00171520">
        <w:rPr>
          <w:sz w:val="28"/>
          <w:szCs w:val="28"/>
        </w:rPr>
        <w:t xml:space="preserve">или </w:t>
      </w:r>
      <w:r>
        <w:rPr>
          <w:sz w:val="28"/>
          <w:szCs w:val="28"/>
        </w:rPr>
        <w:t>72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171520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>общего  объема безвозмездных поступлений.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Наибольший объем составили  дотации</w:t>
      </w:r>
      <w:r>
        <w:rPr>
          <w:sz w:val="28"/>
          <w:szCs w:val="28"/>
        </w:rPr>
        <w:t>: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sz w:val="28"/>
          <w:szCs w:val="28"/>
        </w:rPr>
        <w:t>в сумме  528,7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68,5 % от общего объема дотаций;</w:t>
      </w:r>
    </w:p>
    <w:p w:rsidR="00B17659" w:rsidRPr="00171520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объем дотаций на выравнивание бюджетной обеспеченности -</w:t>
      </w:r>
      <w:r>
        <w:rPr>
          <w:sz w:val="28"/>
          <w:szCs w:val="28"/>
        </w:rPr>
        <w:t>242,7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31,5</w:t>
      </w:r>
      <w:r w:rsidRPr="00171520">
        <w:rPr>
          <w:sz w:val="28"/>
          <w:szCs w:val="28"/>
        </w:rPr>
        <w:t xml:space="preserve"> % общего объема дотаций.</w:t>
      </w:r>
    </w:p>
    <w:p w:rsidR="00B17659" w:rsidRPr="00171520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i/>
          <w:sz w:val="28"/>
          <w:szCs w:val="28"/>
        </w:rPr>
        <w:lastRenderedPageBreak/>
        <w:t>Субвенции</w:t>
      </w:r>
      <w:r w:rsidRPr="00171520">
        <w:rPr>
          <w:sz w:val="28"/>
          <w:szCs w:val="28"/>
        </w:rPr>
        <w:t xml:space="preserve"> составили</w:t>
      </w:r>
      <w:r>
        <w:rPr>
          <w:sz w:val="28"/>
          <w:szCs w:val="28"/>
        </w:rPr>
        <w:t xml:space="preserve"> 60,1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5,7</w:t>
      </w:r>
      <w:r w:rsidRPr="00171520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 xml:space="preserve">общего  объема безвозмездных поступлений. </w:t>
      </w:r>
    </w:p>
    <w:p w:rsidR="00B17659" w:rsidRPr="00171520" w:rsidRDefault="00B17659" w:rsidP="00CB7837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171520">
        <w:rPr>
          <w:i/>
          <w:sz w:val="28"/>
          <w:szCs w:val="28"/>
        </w:rPr>
        <w:t>Иные межбюджетные трансферты</w:t>
      </w:r>
      <w:r w:rsidRPr="00171520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в сумме  230,8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21,7</w:t>
      </w:r>
      <w:r w:rsidRPr="00171520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</w:t>
      </w:r>
      <w:r w:rsidRPr="00171520">
        <w:rPr>
          <w:sz w:val="28"/>
          <w:szCs w:val="28"/>
        </w:rPr>
        <w:t>общего  объема безвозмездных поступлений.</w:t>
      </w:r>
    </w:p>
    <w:p w:rsidR="00B17659" w:rsidRDefault="00B17659" w:rsidP="00CB7837">
      <w:pPr>
        <w:ind w:firstLine="720"/>
        <w:jc w:val="both"/>
        <w:rPr>
          <w:sz w:val="28"/>
          <w:szCs w:val="28"/>
        </w:rPr>
      </w:pPr>
      <w:r w:rsidRPr="00171520">
        <w:rPr>
          <w:sz w:val="28"/>
          <w:szCs w:val="28"/>
        </w:rPr>
        <w:t>В целом по сравнению с 201</w:t>
      </w:r>
      <w:r>
        <w:rPr>
          <w:sz w:val="28"/>
          <w:szCs w:val="28"/>
        </w:rPr>
        <w:t>4</w:t>
      </w:r>
      <w:r w:rsidRPr="00171520">
        <w:rPr>
          <w:sz w:val="28"/>
          <w:szCs w:val="28"/>
        </w:rPr>
        <w:t xml:space="preserve"> годом, объем безвозмездных поступлений уменьшился </w:t>
      </w:r>
      <w:r>
        <w:rPr>
          <w:sz w:val="28"/>
          <w:szCs w:val="28"/>
        </w:rPr>
        <w:t>в сумме  499,6</w:t>
      </w:r>
      <w:r w:rsidRPr="0017152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32</w:t>
      </w:r>
      <w:r w:rsidRPr="00171520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171520">
        <w:rPr>
          <w:sz w:val="28"/>
          <w:szCs w:val="28"/>
        </w:rPr>
        <w:t xml:space="preserve"> %.</w:t>
      </w:r>
    </w:p>
    <w:p w:rsidR="00B17659" w:rsidRPr="000755FB" w:rsidRDefault="00B17659" w:rsidP="000755FB">
      <w:pPr>
        <w:ind w:firstLine="720"/>
        <w:jc w:val="both"/>
        <w:rPr>
          <w:color w:val="000000"/>
          <w:sz w:val="28"/>
          <w:szCs w:val="28"/>
        </w:rPr>
      </w:pPr>
      <w:r w:rsidRPr="00D66579">
        <w:rPr>
          <w:color w:val="000000"/>
          <w:sz w:val="28"/>
          <w:szCs w:val="28"/>
        </w:rPr>
        <w:t xml:space="preserve">Бюджет </w:t>
      </w:r>
      <w:r>
        <w:rPr>
          <w:sz w:val="28"/>
          <w:szCs w:val="28"/>
        </w:rPr>
        <w:t>Беловодского</w:t>
      </w:r>
      <w:r w:rsidRPr="00D66579">
        <w:rPr>
          <w:sz w:val="28"/>
          <w:szCs w:val="28"/>
        </w:rPr>
        <w:t xml:space="preserve"> сельского поселения по расходам за 201</w:t>
      </w:r>
      <w:r>
        <w:rPr>
          <w:sz w:val="28"/>
          <w:szCs w:val="28"/>
        </w:rPr>
        <w:t>5</w:t>
      </w:r>
      <w:r w:rsidRPr="00D66579">
        <w:rPr>
          <w:sz w:val="28"/>
          <w:szCs w:val="28"/>
        </w:rPr>
        <w:t xml:space="preserve"> год  исполнен в объеме </w:t>
      </w:r>
      <w:r>
        <w:rPr>
          <w:color w:val="000000"/>
          <w:sz w:val="28"/>
          <w:szCs w:val="28"/>
        </w:rPr>
        <w:t>1374,5</w:t>
      </w:r>
      <w:r w:rsidRPr="00D66579">
        <w:rPr>
          <w:color w:val="000000"/>
          <w:sz w:val="28"/>
          <w:szCs w:val="28"/>
        </w:rPr>
        <w:t xml:space="preserve"> тыс. рублей, что составляет </w:t>
      </w:r>
      <w:r>
        <w:rPr>
          <w:color w:val="000000"/>
          <w:sz w:val="28"/>
          <w:szCs w:val="28"/>
        </w:rPr>
        <w:t>99</w:t>
      </w:r>
      <w:r w:rsidRPr="00D6657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</w:t>
      </w:r>
      <w:r w:rsidRPr="00D66579">
        <w:rPr>
          <w:color w:val="000000"/>
          <w:sz w:val="28"/>
          <w:szCs w:val="28"/>
        </w:rPr>
        <w:t xml:space="preserve"> % к уточненному плану. Объем неисполненных назначений составил </w:t>
      </w:r>
      <w:r>
        <w:rPr>
          <w:color w:val="000000"/>
          <w:sz w:val="28"/>
          <w:szCs w:val="28"/>
        </w:rPr>
        <w:t>0,8</w:t>
      </w:r>
      <w:r w:rsidRPr="00D66579">
        <w:rPr>
          <w:color w:val="000000"/>
          <w:sz w:val="28"/>
          <w:szCs w:val="28"/>
        </w:rPr>
        <w:t xml:space="preserve"> тыс. рублей, или </w:t>
      </w:r>
      <w:r>
        <w:rPr>
          <w:color w:val="000000"/>
          <w:sz w:val="28"/>
          <w:szCs w:val="28"/>
        </w:rPr>
        <w:t>0,1</w:t>
      </w:r>
      <w:r w:rsidRPr="00D66579">
        <w:rPr>
          <w:color w:val="000000"/>
          <w:sz w:val="28"/>
          <w:szCs w:val="28"/>
        </w:rPr>
        <w:t xml:space="preserve"> % от уточненных плановых показателей.</w:t>
      </w:r>
    </w:p>
    <w:p w:rsidR="00B17659" w:rsidRPr="00A47ED7" w:rsidRDefault="00B17659" w:rsidP="000755F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47ED7">
        <w:rPr>
          <w:sz w:val="28"/>
          <w:szCs w:val="28"/>
        </w:rPr>
        <w:t>Основная доля расходов бюджета</w:t>
      </w:r>
      <w:r w:rsidRPr="00A47E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Беловодского</w:t>
      </w:r>
      <w:r w:rsidRPr="00A47ED7">
        <w:rPr>
          <w:color w:val="000000"/>
          <w:sz w:val="28"/>
          <w:szCs w:val="28"/>
        </w:rPr>
        <w:t xml:space="preserve"> сельского поселения </w:t>
      </w:r>
      <w:r w:rsidRPr="00A47ED7">
        <w:rPr>
          <w:sz w:val="28"/>
          <w:szCs w:val="28"/>
        </w:rPr>
        <w:t>сосредоточена на следующих направлениях:</w:t>
      </w:r>
    </w:p>
    <w:p w:rsidR="00B17659" w:rsidRDefault="00B17659" w:rsidP="000755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- общегосударственные вопросы – </w:t>
      </w:r>
      <w:r>
        <w:rPr>
          <w:sz w:val="28"/>
          <w:szCs w:val="28"/>
        </w:rPr>
        <w:t>61,2 % (841,1 тыс. рублей) от общего объема расходов;</w:t>
      </w:r>
    </w:p>
    <w:p w:rsidR="00B17659" w:rsidRPr="00A47ED7" w:rsidRDefault="00B17659" w:rsidP="000755F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7ED7">
        <w:rPr>
          <w:sz w:val="28"/>
          <w:szCs w:val="28"/>
        </w:rPr>
        <w:t xml:space="preserve">- культура, кинематография – </w:t>
      </w:r>
      <w:r>
        <w:rPr>
          <w:sz w:val="28"/>
          <w:szCs w:val="28"/>
        </w:rPr>
        <w:t>31,2</w:t>
      </w:r>
      <w:r w:rsidRPr="00A47ED7">
        <w:rPr>
          <w:sz w:val="28"/>
          <w:szCs w:val="28"/>
        </w:rPr>
        <w:t xml:space="preserve">% </w:t>
      </w:r>
      <w:r w:rsidRPr="00A47ED7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428,2</w:t>
      </w:r>
      <w:r w:rsidRPr="00A47ED7">
        <w:rPr>
          <w:bCs/>
          <w:sz w:val="28"/>
          <w:szCs w:val="28"/>
        </w:rPr>
        <w:t xml:space="preserve"> </w:t>
      </w:r>
      <w:r w:rsidRPr="00A47ED7">
        <w:rPr>
          <w:sz w:val="28"/>
          <w:szCs w:val="28"/>
        </w:rPr>
        <w:t>тыс. рублей) от общего объёма расходов;</w:t>
      </w:r>
    </w:p>
    <w:p w:rsidR="00B17659" w:rsidRDefault="00B17659" w:rsidP="000755FB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47ED7">
        <w:rPr>
          <w:sz w:val="28"/>
          <w:szCs w:val="28"/>
        </w:rPr>
        <w:t xml:space="preserve">- национальная </w:t>
      </w:r>
      <w:r>
        <w:rPr>
          <w:sz w:val="28"/>
          <w:szCs w:val="28"/>
        </w:rPr>
        <w:t>оборона</w:t>
      </w:r>
      <w:r w:rsidRPr="00A47ED7">
        <w:rPr>
          <w:sz w:val="28"/>
          <w:szCs w:val="28"/>
        </w:rPr>
        <w:t xml:space="preserve"> – </w:t>
      </w:r>
      <w:r>
        <w:rPr>
          <w:sz w:val="28"/>
          <w:szCs w:val="28"/>
        </w:rPr>
        <w:t>4,2</w:t>
      </w:r>
      <w:r w:rsidRPr="00A47ED7">
        <w:rPr>
          <w:sz w:val="28"/>
          <w:szCs w:val="28"/>
        </w:rPr>
        <w:t>% (</w:t>
      </w:r>
      <w:r>
        <w:rPr>
          <w:sz w:val="28"/>
          <w:szCs w:val="28"/>
        </w:rPr>
        <w:t>57</w:t>
      </w:r>
      <w:r w:rsidRPr="00A47ED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A47ED7">
        <w:rPr>
          <w:sz w:val="28"/>
          <w:szCs w:val="28"/>
        </w:rPr>
        <w:t xml:space="preserve"> тыс. рублей) от общего объёма расходов.</w:t>
      </w:r>
    </w:p>
    <w:p w:rsidR="00B17659" w:rsidRPr="00CA241B" w:rsidRDefault="00B17659" w:rsidP="000755FB">
      <w:pPr>
        <w:ind w:firstLine="709"/>
        <w:jc w:val="both"/>
        <w:rPr>
          <w:sz w:val="28"/>
          <w:szCs w:val="28"/>
        </w:rPr>
      </w:pPr>
      <w:r w:rsidRPr="003A133E">
        <w:rPr>
          <w:sz w:val="28"/>
          <w:szCs w:val="28"/>
        </w:rPr>
        <w:t>По состоянию на 01.01.2016 год</w:t>
      </w:r>
      <w:r>
        <w:rPr>
          <w:b/>
          <w:sz w:val="28"/>
          <w:szCs w:val="28"/>
        </w:rPr>
        <w:t xml:space="preserve"> к</w:t>
      </w:r>
      <w:r w:rsidRPr="00CA241B">
        <w:rPr>
          <w:b/>
          <w:sz w:val="28"/>
          <w:szCs w:val="28"/>
        </w:rPr>
        <w:t>редиторская задолженность</w:t>
      </w:r>
      <w:r w:rsidRPr="00CA24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Беловодском  сельском поселении </w:t>
      </w:r>
      <w:r w:rsidRPr="00CA241B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300</w:t>
      </w:r>
      <w:r w:rsidRPr="00847016">
        <w:rPr>
          <w:sz w:val="28"/>
          <w:szCs w:val="28"/>
        </w:rPr>
        <w:t>,</w:t>
      </w:r>
      <w:r>
        <w:rPr>
          <w:sz w:val="28"/>
          <w:szCs w:val="28"/>
        </w:rPr>
        <w:t xml:space="preserve">6 </w:t>
      </w:r>
      <w:r w:rsidRPr="00CA241B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B17659" w:rsidRPr="00CA241B" w:rsidRDefault="00B17659" w:rsidP="000755FB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bCs/>
          <w:sz w:val="28"/>
          <w:szCs w:val="28"/>
        </w:rPr>
        <w:t xml:space="preserve"> Согласно формы  0503178 «Сведения об остатках  денежных средств на счетах получателя бюджетных средств», о</w:t>
      </w:r>
      <w:r w:rsidRPr="00CA241B">
        <w:rPr>
          <w:bCs/>
          <w:sz w:val="28"/>
          <w:szCs w:val="28"/>
        </w:rPr>
        <w:t xml:space="preserve">статок денежных средств на счете  поселения на начало года составил в сумме </w:t>
      </w:r>
      <w:r>
        <w:rPr>
          <w:bCs/>
          <w:sz w:val="28"/>
          <w:szCs w:val="28"/>
        </w:rPr>
        <w:t>41,3</w:t>
      </w:r>
      <w:r w:rsidRPr="00CA241B">
        <w:rPr>
          <w:bCs/>
          <w:sz w:val="28"/>
          <w:szCs w:val="28"/>
        </w:rPr>
        <w:t xml:space="preserve"> тыс. рублей, на конец отчетного года в сумме </w:t>
      </w:r>
      <w:r>
        <w:rPr>
          <w:bCs/>
          <w:sz w:val="28"/>
          <w:szCs w:val="28"/>
        </w:rPr>
        <w:t>0,2</w:t>
      </w:r>
      <w:r w:rsidRPr="00CA241B">
        <w:rPr>
          <w:bCs/>
          <w:sz w:val="28"/>
          <w:szCs w:val="28"/>
        </w:rPr>
        <w:t xml:space="preserve"> тыс. рублей. </w:t>
      </w:r>
    </w:p>
    <w:p w:rsidR="00B17659" w:rsidRDefault="00B17659" w:rsidP="00D2798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17659" w:rsidRPr="00CA241B" w:rsidRDefault="00B17659" w:rsidP="00D279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241B">
        <w:rPr>
          <w:b/>
          <w:sz w:val="28"/>
          <w:szCs w:val="28"/>
        </w:rPr>
        <w:t>Предложения</w:t>
      </w:r>
    </w:p>
    <w:p w:rsidR="00B17659" w:rsidRPr="00CA241B" w:rsidRDefault="00B17659" w:rsidP="00D2798C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7659" w:rsidRPr="00CA241B" w:rsidRDefault="00B17659" w:rsidP="00D279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A241B">
        <w:rPr>
          <w:sz w:val="28"/>
          <w:szCs w:val="28"/>
        </w:rPr>
        <w:t xml:space="preserve">Контрольно-счетная палата Мглинского района рекомендует Совету народных депутатов </w:t>
      </w:r>
      <w:r>
        <w:rPr>
          <w:sz w:val="28"/>
          <w:szCs w:val="28"/>
        </w:rPr>
        <w:t xml:space="preserve">Беловодского сельского поселения, </w:t>
      </w:r>
      <w:r w:rsidRPr="00CA241B">
        <w:rPr>
          <w:sz w:val="28"/>
          <w:szCs w:val="28"/>
        </w:rPr>
        <w:t>утвердить проект решения об исполнении бюджета за 201</w:t>
      </w:r>
      <w:r>
        <w:rPr>
          <w:sz w:val="28"/>
          <w:szCs w:val="28"/>
        </w:rPr>
        <w:t>5</w:t>
      </w:r>
      <w:r w:rsidRPr="00CA241B">
        <w:rPr>
          <w:sz w:val="28"/>
          <w:szCs w:val="28"/>
        </w:rPr>
        <w:t xml:space="preserve"> год.</w:t>
      </w:r>
    </w:p>
    <w:p w:rsidR="00B17659" w:rsidRDefault="00B17659" w:rsidP="00D2798C">
      <w:pPr>
        <w:jc w:val="both"/>
        <w:rPr>
          <w:rFonts w:ascii="Arial" w:hAnsi="Arial" w:cs="Arial"/>
        </w:rPr>
      </w:pPr>
    </w:p>
    <w:p w:rsidR="00304AE5" w:rsidRDefault="00304AE5" w:rsidP="00D2798C">
      <w:pPr>
        <w:jc w:val="both"/>
        <w:rPr>
          <w:rFonts w:ascii="Arial" w:hAnsi="Arial" w:cs="Arial"/>
        </w:rPr>
      </w:pPr>
      <w:bookmarkStart w:id="0" w:name="_GoBack"/>
      <w:bookmarkEnd w:id="0"/>
    </w:p>
    <w:p w:rsidR="00B17659" w:rsidRPr="00CA241B" w:rsidRDefault="00B17659" w:rsidP="00D2798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B17659" w:rsidRPr="00CA241B" w:rsidRDefault="00B17659" w:rsidP="00D2798C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CA241B">
        <w:rPr>
          <w:sz w:val="28"/>
          <w:szCs w:val="28"/>
        </w:rPr>
        <w:t>Председатель</w:t>
      </w:r>
    </w:p>
    <w:p w:rsidR="00B17659" w:rsidRPr="00CA241B" w:rsidRDefault="00B17659" w:rsidP="00D2798C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CA241B">
        <w:rPr>
          <w:sz w:val="28"/>
          <w:szCs w:val="28"/>
        </w:rPr>
        <w:t>Контрольно-счетной палаты</w:t>
      </w:r>
    </w:p>
    <w:p w:rsidR="00B17659" w:rsidRPr="00CA241B" w:rsidRDefault="00B17659" w:rsidP="00D2798C">
      <w:pPr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CA241B">
        <w:rPr>
          <w:sz w:val="28"/>
          <w:szCs w:val="28"/>
        </w:rPr>
        <w:t xml:space="preserve">Мглинского района                                              </w:t>
      </w:r>
      <w:r>
        <w:rPr>
          <w:sz w:val="28"/>
          <w:szCs w:val="28"/>
        </w:rPr>
        <w:t xml:space="preserve">                       </w:t>
      </w:r>
      <w:r w:rsidRPr="00CA241B">
        <w:rPr>
          <w:sz w:val="28"/>
          <w:szCs w:val="28"/>
        </w:rPr>
        <w:t xml:space="preserve"> Т.Н. Фенькова</w:t>
      </w:r>
    </w:p>
    <w:p w:rsidR="00B17659" w:rsidRDefault="00B17659" w:rsidP="00D2798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DE2C90" w:rsidRDefault="00DE2C90" w:rsidP="00D2798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B17659" w:rsidRDefault="00B17659" w:rsidP="00D2798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</w:p>
    <w:p w:rsidR="00B17659" w:rsidRPr="00CA241B" w:rsidRDefault="00B17659" w:rsidP="00D2798C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Лосева Ю.В.</w:t>
      </w:r>
    </w:p>
    <w:sectPr w:rsidR="00B17659" w:rsidRPr="00CA241B" w:rsidSect="004965F2">
      <w:pgSz w:w="11906" w:h="16838"/>
      <w:pgMar w:top="271" w:right="849" w:bottom="567" w:left="1418" w:header="2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06C" w:rsidRDefault="003D406C">
      <w:r>
        <w:separator/>
      </w:r>
    </w:p>
  </w:endnote>
  <w:endnote w:type="continuationSeparator" w:id="0">
    <w:p w:rsidR="003D406C" w:rsidRDefault="003D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06C" w:rsidRDefault="003D406C">
      <w:r>
        <w:separator/>
      </w:r>
    </w:p>
  </w:footnote>
  <w:footnote w:type="continuationSeparator" w:id="0">
    <w:p w:rsidR="003D406C" w:rsidRDefault="003D4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06C" w:rsidRDefault="003D406C" w:rsidP="007917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406C" w:rsidRDefault="003D40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06C" w:rsidRDefault="003D406C" w:rsidP="007917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4AE5">
      <w:rPr>
        <w:rStyle w:val="a8"/>
        <w:noProof/>
      </w:rPr>
      <w:t>10</w:t>
    </w:r>
    <w:r>
      <w:rPr>
        <w:rStyle w:val="a8"/>
      </w:rPr>
      <w:fldChar w:fldCharType="end"/>
    </w:r>
  </w:p>
  <w:p w:rsidR="003D406C" w:rsidRDefault="003D406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477B6"/>
    <w:multiLevelType w:val="hybridMultilevel"/>
    <w:tmpl w:val="1B388802"/>
    <w:lvl w:ilvl="0" w:tplc="E99CC4E4">
      <w:start w:val="1"/>
      <w:numFmt w:val="decimalZero"/>
      <w:lvlText w:val="%1"/>
      <w:lvlJc w:val="left"/>
      <w:pPr>
        <w:ind w:left="780" w:hanging="4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D715B2"/>
    <w:multiLevelType w:val="multilevel"/>
    <w:tmpl w:val="EBD85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3C7A2D"/>
    <w:multiLevelType w:val="multilevel"/>
    <w:tmpl w:val="59A43F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cs="Times New Roman" w:hint="default"/>
      </w:rPr>
    </w:lvl>
  </w:abstractNum>
  <w:abstractNum w:abstractNumId="3">
    <w:nsid w:val="6AEB10FF"/>
    <w:multiLevelType w:val="multilevel"/>
    <w:tmpl w:val="714C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B8"/>
    <w:rsid w:val="0000008F"/>
    <w:rsid w:val="000046A4"/>
    <w:rsid w:val="00006274"/>
    <w:rsid w:val="00006AE3"/>
    <w:rsid w:val="00010047"/>
    <w:rsid w:val="00010B85"/>
    <w:rsid w:val="00011966"/>
    <w:rsid w:val="00012D65"/>
    <w:rsid w:val="00014DBF"/>
    <w:rsid w:val="00024B0C"/>
    <w:rsid w:val="00026F33"/>
    <w:rsid w:val="00030B05"/>
    <w:rsid w:val="00030EA1"/>
    <w:rsid w:val="00033EAD"/>
    <w:rsid w:val="00036E26"/>
    <w:rsid w:val="0004162D"/>
    <w:rsid w:val="00043A92"/>
    <w:rsid w:val="00044564"/>
    <w:rsid w:val="00046F3B"/>
    <w:rsid w:val="0005212A"/>
    <w:rsid w:val="00052629"/>
    <w:rsid w:val="00053C06"/>
    <w:rsid w:val="00055769"/>
    <w:rsid w:val="000570C1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55FB"/>
    <w:rsid w:val="00080F19"/>
    <w:rsid w:val="000810E7"/>
    <w:rsid w:val="0008496F"/>
    <w:rsid w:val="0008704C"/>
    <w:rsid w:val="00094A84"/>
    <w:rsid w:val="00096157"/>
    <w:rsid w:val="000A4B55"/>
    <w:rsid w:val="000A7E7C"/>
    <w:rsid w:val="000B0A05"/>
    <w:rsid w:val="000B104A"/>
    <w:rsid w:val="000B211F"/>
    <w:rsid w:val="000B26F2"/>
    <w:rsid w:val="000B44B1"/>
    <w:rsid w:val="000B60A9"/>
    <w:rsid w:val="000C0A2F"/>
    <w:rsid w:val="000C14AF"/>
    <w:rsid w:val="000C436D"/>
    <w:rsid w:val="000C56BB"/>
    <w:rsid w:val="000C57A3"/>
    <w:rsid w:val="000C69AD"/>
    <w:rsid w:val="000D20D9"/>
    <w:rsid w:val="000E1D3B"/>
    <w:rsid w:val="000E1F7B"/>
    <w:rsid w:val="000F2B27"/>
    <w:rsid w:val="000F3677"/>
    <w:rsid w:val="000F3970"/>
    <w:rsid w:val="000F4A61"/>
    <w:rsid w:val="000F6DF2"/>
    <w:rsid w:val="000F6FA1"/>
    <w:rsid w:val="00103428"/>
    <w:rsid w:val="001056B2"/>
    <w:rsid w:val="00106CF2"/>
    <w:rsid w:val="00110022"/>
    <w:rsid w:val="00111163"/>
    <w:rsid w:val="00115B0D"/>
    <w:rsid w:val="0012303D"/>
    <w:rsid w:val="00125324"/>
    <w:rsid w:val="00125F3D"/>
    <w:rsid w:val="00127A10"/>
    <w:rsid w:val="00130006"/>
    <w:rsid w:val="00132FC9"/>
    <w:rsid w:val="00134465"/>
    <w:rsid w:val="001347F6"/>
    <w:rsid w:val="00137CE9"/>
    <w:rsid w:val="00141137"/>
    <w:rsid w:val="001417EA"/>
    <w:rsid w:val="001427A5"/>
    <w:rsid w:val="00142A1B"/>
    <w:rsid w:val="00151921"/>
    <w:rsid w:val="00153EAF"/>
    <w:rsid w:val="00157048"/>
    <w:rsid w:val="0016116A"/>
    <w:rsid w:val="0016129D"/>
    <w:rsid w:val="0016139D"/>
    <w:rsid w:val="00162840"/>
    <w:rsid w:val="00162C06"/>
    <w:rsid w:val="001634AA"/>
    <w:rsid w:val="00164723"/>
    <w:rsid w:val="00164DD3"/>
    <w:rsid w:val="001655FE"/>
    <w:rsid w:val="00165F8D"/>
    <w:rsid w:val="001663FE"/>
    <w:rsid w:val="00166E25"/>
    <w:rsid w:val="00170246"/>
    <w:rsid w:val="00170DEA"/>
    <w:rsid w:val="00171520"/>
    <w:rsid w:val="0017178F"/>
    <w:rsid w:val="001718F7"/>
    <w:rsid w:val="00174350"/>
    <w:rsid w:val="001769B6"/>
    <w:rsid w:val="001775ED"/>
    <w:rsid w:val="00177C0B"/>
    <w:rsid w:val="00181379"/>
    <w:rsid w:val="0018197D"/>
    <w:rsid w:val="00184CD6"/>
    <w:rsid w:val="00184DD9"/>
    <w:rsid w:val="00186117"/>
    <w:rsid w:val="00191C29"/>
    <w:rsid w:val="00192939"/>
    <w:rsid w:val="00194B50"/>
    <w:rsid w:val="00195825"/>
    <w:rsid w:val="001967FC"/>
    <w:rsid w:val="001A43E7"/>
    <w:rsid w:val="001A4BC4"/>
    <w:rsid w:val="001B12F2"/>
    <w:rsid w:val="001B24C9"/>
    <w:rsid w:val="001B3006"/>
    <w:rsid w:val="001B35B9"/>
    <w:rsid w:val="001B42D1"/>
    <w:rsid w:val="001B4716"/>
    <w:rsid w:val="001B7589"/>
    <w:rsid w:val="001C020F"/>
    <w:rsid w:val="001C1F10"/>
    <w:rsid w:val="001C23DD"/>
    <w:rsid w:val="001C30B1"/>
    <w:rsid w:val="001C3B73"/>
    <w:rsid w:val="001C534E"/>
    <w:rsid w:val="001C55A6"/>
    <w:rsid w:val="001C55FE"/>
    <w:rsid w:val="001C67FF"/>
    <w:rsid w:val="001C69EB"/>
    <w:rsid w:val="001C719C"/>
    <w:rsid w:val="001D1F93"/>
    <w:rsid w:val="001D6399"/>
    <w:rsid w:val="001D7C59"/>
    <w:rsid w:val="001E13D0"/>
    <w:rsid w:val="001E2DFE"/>
    <w:rsid w:val="001E36D8"/>
    <w:rsid w:val="001E3CD4"/>
    <w:rsid w:val="001E4654"/>
    <w:rsid w:val="001E4BF2"/>
    <w:rsid w:val="001E7AF5"/>
    <w:rsid w:val="001E7DFA"/>
    <w:rsid w:val="001F34B8"/>
    <w:rsid w:val="001F5661"/>
    <w:rsid w:val="001F5AF2"/>
    <w:rsid w:val="00202677"/>
    <w:rsid w:val="0020298F"/>
    <w:rsid w:val="00202A1D"/>
    <w:rsid w:val="00205FBD"/>
    <w:rsid w:val="00212C18"/>
    <w:rsid w:val="0021320B"/>
    <w:rsid w:val="00214BE6"/>
    <w:rsid w:val="00216A0B"/>
    <w:rsid w:val="00217A25"/>
    <w:rsid w:val="0022147D"/>
    <w:rsid w:val="002224A8"/>
    <w:rsid w:val="00222E06"/>
    <w:rsid w:val="002236E0"/>
    <w:rsid w:val="0022459E"/>
    <w:rsid w:val="002263D9"/>
    <w:rsid w:val="0022650A"/>
    <w:rsid w:val="00231B06"/>
    <w:rsid w:val="00231D54"/>
    <w:rsid w:val="002320F3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3EDC"/>
    <w:rsid w:val="002450EE"/>
    <w:rsid w:val="002467E5"/>
    <w:rsid w:val="002477E5"/>
    <w:rsid w:val="0025030B"/>
    <w:rsid w:val="002505E5"/>
    <w:rsid w:val="00253967"/>
    <w:rsid w:val="00256575"/>
    <w:rsid w:val="00257BC5"/>
    <w:rsid w:val="00265C52"/>
    <w:rsid w:val="00266AC3"/>
    <w:rsid w:val="00271647"/>
    <w:rsid w:val="002716EC"/>
    <w:rsid w:val="00283381"/>
    <w:rsid w:val="00283C49"/>
    <w:rsid w:val="0028521B"/>
    <w:rsid w:val="0028577F"/>
    <w:rsid w:val="002864E8"/>
    <w:rsid w:val="0029303D"/>
    <w:rsid w:val="002944B2"/>
    <w:rsid w:val="00294FFE"/>
    <w:rsid w:val="00295FE6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C0A31"/>
    <w:rsid w:val="002C1AFA"/>
    <w:rsid w:val="002C2C20"/>
    <w:rsid w:val="002C6E46"/>
    <w:rsid w:val="002C7BEF"/>
    <w:rsid w:val="002D15A8"/>
    <w:rsid w:val="002D15B8"/>
    <w:rsid w:val="002D4634"/>
    <w:rsid w:val="002D4643"/>
    <w:rsid w:val="002D4A44"/>
    <w:rsid w:val="002D5645"/>
    <w:rsid w:val="002D6A2D"/>
    <w:rsid w:val="002E1422"/>
    <w:rsid w:val="002E2427"/>
    <w:rsid w:val="002E48D3"/>
    <w:rsid w:val="002E49D0"/>
    <w:rsid w:val="002E5FE3"/>
    <w:rsid w:val="002E6413"/>
    <w:rsid w:val="002F2F73"/>
    <w:rsid w:val="002F7980"/>
    <w:rsid w:val="00301646"/>
    <w:rsid w:val="00304769"/>
    <w:rsid w:val="00304AE5"/>
    <w:rsid w:val="00314C9A"/>
    <w:rsid w:val="003206A6"/>
    <w:rsid w:val="00322FFB"/>
    <w:rsid w:val="0032622A"/>
    <w:rsid w:val="00326B95"/>
    <w:rsid w:val="0032714C"/>
    <w:rsid w:val="00327D86"/>
    <w:rsid w:val="00327DF7"/>
    <w:rsid w:val="0033110E"/>
    <w:rsid w:val="00332615"/>
    <w:rsid w:val="00333F24"/>
    <w:rsid w:val="00334633"/>
    <w:rsid w:val="00334D98"/>
    <w:rsid w:val="00336278"/>
    <w:rsid w:val="00336ED5"/>
    <w:rsid w:val="00340857"/>
    <w:rsid w:val="003408F9"/>
    <w:rsid w:val="00341BCA"/>
    <w:rsid w:val="00341F80"/>
    <w:rsid w:val="003422B0"/>
    <w:rsid w:val="00342D84"/>
    <w:rsid w:val="0034383A"/>
    <w:rsid w:val="003439A1"/>
    <w:rsid w:val="003439CE"/>
    <w:rsid w:val="0034665D"/>
    <w:rsid w:val="003478FD"/>
    <w:rsid w:val="003507E0"/>
    <w:rsid w:val="00354277"/>
    <w:rsid w:val="00356BEA"/>
    <w:rsid w:val="00357B77"/>
    <w:rsid w:val="0036068C"/>
    <w:rsid w:val="00361BB2"/>
    <w:rsid w:val="00363302"/>
    <w:rsid w:val="00363CAD"/>
    <w:rsid w:val="00363E7E"/>
    <w:rsid w:val="003651D9"/>
    <w:rsid w:val="0036564B"/>
    <w:rsid w:val="00365B3F"/>
    <w:rsid w:val="00366323"/>
    <w:rsid w:val="00367069"/>
    <w:rsid w:val="00367815"/>
    <w:rsid w:val="003700DE"/>
    <w:rsid w:val="00371000"/>
    <w:rsid w:val="0037395E"/>
    <w:rsid w:val="00376B72"/>
    <w:rsid w:val="00380260"/>
    <w:rsid w:val="00380C77"/>
    <w:rsid w:val="00380FE8"/>
    <w:rsid w:val="00382DB2"/>
    <w:rsid w:val="00383C10"/>
    <w:rsid w:val="00383D72"/>
    <w:rsid w:val="00383F50"/>
    <w:rsid w:val="003856BF"/>
    <w:rsid w:val="00385CDC"/>
    <w:rsid w:val="00387204"/>
    <w:rsid w:val="003921BA"/>
    <w:rsid w:val="003924A6"/>
    <w:rsid w:val="00392B7B"/>
    <w:rsid w:val="00393754"/>
    <w:rsid w:val="003942E6"/>
    <w:rsid w:val="00394757"/>
    <w:rsid w:val="003953AE"/>
    <w:rsid w:val="003957D5"/>
    <w:rsid w:val="003A133E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6BE1"/>
    <w:rsid w:val="003C2208"/>
    <w:rsid w:val="003C3F12"/>
    <w:rsid w:val="003C4837"/>
    <w:rsid w:val="003C53B8"/>
    <w:rsid w:val="003C5C71"/>
    <w:rsid w:val="003C668B"/>
    <w:rsid w:val="003C7436"/>
    <w:rsid w:val="003C7814"/>
    <w:rsid w:val="003D1FC3"/>
    <w:rsid w:val="003D23F2"/>
    <w:rsid w:val="003D3EE5"/>
    <w:rsid w:val="003D406C"/>
    <w:rsid w:val="003D44DE"/>
    <w:rsid w:val="003D573E"/>
    <w:rsid w:val="003D5B08"/>
    <w:rsid w:val="003D7C4F"/>
    <w:rsid w:val="003E1460"/>
    <w:rsid w:val="003E1A40"/>
    <w:rsid w:val="003E5631"/>
    <w:rsid w:val="003E5ACC"/>
    <w:rsid w:val="003E6A3A"/>
    <w:rsid w:val="003E6E1B"/>
    <w:rsid w:val="003F4E60"/>
    <w:rsid w:val="003F65EA"/>
    <w:rsid w:val="003F7369"/>
    <w:rsid w:val="003F7F96"/>
    <w:rsid w:val="00400D92"/>
    <w:rsid w:val="00401654"/>
    <w:rsid w:val="0040193F"/>
    <w:rsid w:val="00403356"/>
    <w:rsid w:val="004052BB"/>
    <w:rsid w:val="0040545F"/>
    <w:rsid w:val="00411F0F"/>
    <w:rsid w:val="004132A0"/>
    <w:rsid w:val="0041377F"/>
    <w:rsid w:val="00413A65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326E"/>
    <w:rsid w:val="0045248A"/>
    <w:rsid w:val="00452BD4"/>
    <w:rsid w:val="00457571"/>
    <w:rsid w:val="00457C68"/>
    <w:rsid w:val="00457E98"/>
    <w:rsid w:val="00461209"/>
    <w:rsid w:val="00464C3B"/>
    <w:rsid w:val="004652FE"/>
    <w:rsid w:val="00466C7E"/>
    <w:rsid w:val="00470806"/>
    <w:rsid w:val="004713B2"/>
    <w:rsid w:val="0047251F"/>
    <w:rsid w:val="00472804"/>
    <w:rsid w:val="004738D3"/>
    <w:rsid w:val="00474065"/>
    <w:rsid w:val="00474525"/>
    <w:rsid w:val="00476AA6"/>
    <w:rsid w:val="00480968"/>
    <w:rsid w:val="00480A6F"/>
    <w:rsid w:val="0048126E"/>
    <w:rsid w:val="00482725"/>
    <w:rsid w:val="0048549B"/>
    <w:rsid w:val="00491834"/>
    <w:rsid w:val="004931CE"/>
    <w:rsid w:val="00495210"/>
    <w:rsid w:val="004959DF"/>
    <w:rsid w:val="004965F2"/>
    <w:rsid w:val="004970DE"/>
    <w:rsid w:val="004A229E"/>
    <w:rsid w:val="004A2BF1"/>
    <w:rsid w:val="004A39B5"/>
    <w:rsid w:val="004B1618"/>
    <w:rsid w:val="004B38C3"/>
    <w:rsid w:val="004C0AB8"/>
    <w:rsid w:val="004C1B9F"/>
    <w:rsid w:val="004C28AB"/>
    <w:rsid w:val="004C4B26"/>
    <w:rsid w:val="004C746D"/>
    <w:rsid w:val="004D0348"/>
    <w:rsid w:val="004D0A9D"/>
    <w:rsid w:val="004D1251"/>
    <w:rsid w:val="004D5146"/>
    <w:rsid w:val="004D53B8"/>
    <w:rsid w:val="004E1CE6"/>
    <w:rsid w:val="004E22ED"/>
    <w:rsid w:val="004E2B9B"/>
    <w:rsid w:val="004E5736"/>
    <w:rsid w:val="004F1A1E"/>
    <w:rsid w:val="004F1E11"/>
    <w:rsid w:val="004F2D0A"/>
    <w:rsid w:val="004F65D8"/>
    <w:rsid w:val="004F69EF"/>
    <w:rsid w:val="005002D6"/>
    <w:rsid w:val="00500868"/>
    <w:rsid w:val="00500FF8"/>
    <w:rsid w:val="00502244"/>
    <w:rsid w:val="005034E7"/>
    <w:rsid w:val="00504271"/>
    <w:rsid w:val="00505021"/>
    <w:rsid w:val="005076E4"/>
    <w:rsid w:val="005077A9"/>
    <w:rsid w:val="00510048"/>
    <w:rsid w:val="0051098A"/>
    <w:rsid w:val="00512165"/>
    <w:rsid w:val="00513ECD"/>
    <w:rsid w:val="00516475"/>
    <w:rsid w:val="00516E58"/>
    <w:rsid w:val="00517184"/>
    <w:rsid w:val="005171FA"/>
    <w:rsid w:val="00517C76"/>
    <w:rsid w:val="005217ED"/>
    <w:rsid w:val="00522123"/>
    <w:rsid w:val="00522200"/>
    <w:rsid w:val="005224DD"/>
    <w:rsid w:val="0052449B"/>
    <w:rsid w:val="00524E82"/>
    <w:rsid w:val="005260B8"/>
    <w:rsid w:val="005279F3"/>
    <w:rsid w:val="0053243C"/>
    <w:rsid w:val="00533FA9"/>
    <w:rsid w:val="0053448F"/>
    <w:rsid w:val="00534887"/>
    <w:rsid w:val="00535455"/>
    <w:rsid w:val="0053556E"/>
    <w:rsid w:val="00541521"/>
    <w:rsid w:val="00543E15"/>
    <w:rsid w:val="00545375"/>
    <w:rsid w:val="0054648F"/>
    <w:rsid w:val="0055091C"/>
    <w:rsid w:val="00550DB3"/>
    <w:rsid w:val="00551678"/>
    <w:rsid w:val="00561567"/>
    <w:rsid w:val="00561FB7"/>
    <w:rsid w:val="00563668"/>
    <w:rsid w:val="00564223"/>
    <w:rsid w:val="00566BDD"/>
    <w:rsid w:val="0056781B"/>
    <w:rsid w:val="00575A73"/>
    <w:rsid w:val="00577502"/>
    <w:rsid w:val="005800D6"/>
    <w:rsid w:val="005805EB"/>
    <w:rsid w:val="00580EC0"/>
    <w:rsid w:val="0058184D"/>
    <w:rsid w:val="00582CAA"/>
    <w:rsid w:val="005838C6"/>
    <w:rsid w:val="0058489F"/>
    <w:rsid w:val="0058717F"/>
    <w:rsid w:val="00587934"/>
    <w:rsid w:val="00590772"/>
    <w:rsid w:val="00593F24"/>
    <w:rsid w:val="005946EF"/>
    <w:rsid w:val="00594A41"/>
    <w:rsid w:val="00595F0A"/>
    <w:rsid w:val="00596A3B"/>
    <w:rsid w:val="0059703A"/>
    <w:rsid w:val="00597AF9"/>
    <w:rsid w:val="00597EAC"/>
    <w:rsid w:val="005A05E9"/>
    <w:rsid w:val="005A224D"/>
    <w:rsid w:val="005A2DEC"/>
    <w:rsid w:val="005A44D6"/>
    <w:rsid w:val="005A4731"/>
    <w:rsid w:val="005A5464"/>
    <w:rsid w:val="005A6EF5"/>
    <w:rsid w:val="005A7AC8"/>
    <w:rsid w:val="005A7BF9"/>
    <w:rsid w:val="005B397C"/>
    <w:rsid w:val="005B505A"/>
    <w:rsid w:val="005B5646"/>
    <w:rsid w:val="005B593F"/>
    <w:rsid w:val="005B6EA7"/>
    <w:rsid w:val="005B7533"/>
    <w:rsid w:val="005C1054"/>
    <w:rsid w:val="005C149F"/>
    <w:rsid w:val="005C18B3"/>
    <w:rsid w:val="005C27E7"/>
    <w:rsid w:val="005C382A"/>
    <w:rsid w:val="005C4184"/>
    <w:rsid w:val="005C447E"/>
    <w:rsid w:val="005C7AC5"/>
    <w:rsid w:val="005C7CB1"/>
    <w:rsid w:val="005D1E6B"/>
    <w:rsid w:val="005D2CC3"/>
    <w:rsid w:val="005D39F8"/>
    <w:rsid w:val="005D3AE1"/>
    <w:rsid w:val="005D4C97"/>
    <w:rsid w:val="005E162B"/>
    <w:rsid w:val="005E547B"/>
    <w:rsid w:val="005F17AA"/>
    <w:rsid w:val="005F26A4"/>
    <w:rsid w:val="005F5700"/>
    <w:rsid w:val="005F5BBE"/>
    <w:rsid w:val="00601665"/>
    <w:rsid w:val="00601EE4"/>
    <w:rsid w:val="00604DCC"/>
    <w:rsid w:val="00606917"/>
    <w:rsid w:val="00606FC6"/>
    <w:rsid w:val="006079B6"/>
    <w:rsid w:val="00611207"/>
    <w:rsid w:val="006115E9"/>
    <w:rsid w:val="006121D0"/>
    <w:rsid w:val="00613658"/>
    <w:rsid w:val="006144EB"/>
    <w:rsid w:val="00614641"/>
    <w:rsid w:val="006160EB"/>
    <w:rsid w:val="00616B04"/>
    <w:rsid w:val="0061730F"/>
    <w:rsid w:val="006204D0"/>
    <w:rsid w:val="0062484B"/>
    <w:rsid w:val="006257B9"/>
    <w:rsid w:val="0062658B"/>
    <w:rsid w:val="00633565"/>
    <w:rsid w:val="0063375F"/>
    <w:rsid w:val="00634E02"/>
    <w:rsid w:val="00636B55"/>
    <w:rsid w:val="00640B3C"/>
    <w:rsid w:val="00643F43"/>
    <w:rsid w:val="00644053"/>
    <w:rsid w:val="00645A5E"/>
    <w:rsid w:val="00645D52"/>
    <w:rsid w:val="00646081"/>
    <w:rsid w:val="00647381"/>
    <w:rsid w:val="0064789D"/>
    <w:rsid w:val="00650A66"/>
    <w:rsid w:val="006525BA"/>
    <w:rsid w:val="00656C92"/>
    <w:rsid w:val="0066056E"/>
    <w:rsid w:val="006612F5"/>
    <w:rsid w:val="006764B7"/>
    <w:rsid w:val="00677A66"/>
    <w:rsid w:val="00680DE5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5525"/>
    <w:rsid w:val="006A564D"/>
    <w:rsid w:val="006B086E"/>
    <w:rsid w:val="006B10A2"/>
    <w:rsid w:val="006B1708"/>
    <w:rsid w:val="006B1ED3"/>
    <w:rsid w:val="006B2320"/>
    <w:rsid w:val="006B284B"/>
    <w:rsid w:val="006B39CF"/>
    <w:rsid w:val="006B6D3E"/>
    <w:rsid w:val="006C18E2"/>
    <w:rsid w:val="006C1F09"/>
    <w:rsid w:val="006C2045"/>
    <w:rsid w:val="006C2429"/>
    <w:rsid w:val="006C2B3D"/>
    <w:rsid w:val="006C3BB2"/>
    <w:rsid w:val="006C4C7F"/>
    <w:rsid w:val="006C5456"/>
    <w:rsid w:val="006C5756"/>
    <w:rsid w:val="006C6AF7"/>
    <w:rsid w:val="006C74BF"/>
    <w:rsid w:val="006D0236"/>
    <w:rsid w:val="006D36BD"/>
    <w:rsid w:val="006D410A"/>
    <w:rsid w:val="006D43DF"/>
    <w:rsid w:val="006E0818"/>
    <w:rsid w:val="006E197A"/>
    <w:rsid w:val="006E2E92"/>
    <w:rsid w:val="006E63FF"/>
    <w:rsid w:val="006E6A29"/>
    <w:rsid w:val="006F068B"/>
    <w:rsid w:val="006F0CF9"/>
    <w:rsid w:val="006F1E37"/>
    <w:rsid w:val="006F20E8"/>
    <w:rsid w:val="006F3F24"/>
    <w:rsid w:val="006F57EA"/>
    <w:rsid w:val="006F7094"/>
    <w:rsid w:val="006F7DD6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40F6"/>
    <w:rsid w:val="00716385"/>
    <w:rsid w:val="007173DA"/>
    <w:rsid w:val="00721E2D"/>
    <w:rsid w:val="007226F9"/>
    <w:rsid w:val="00722EFA"/>
    <w:rsid w:val="0072431C"/>
    <w:rsid w:val="00725E8D"/>
    <w:rsid w:val="007320BE"/>
    <w:rsid w:val="0073536C"/>
    <w:rsid w:val="00735CB3"/>
    <w:rsid w:val="00737577"/>
    <w:rsid w:val="00743C73"/>
    <w:rsid w:val="00753C51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116"/>
    <w:rsid w:val="00767319"/>
    <w:rsid w:val="007676FE"/>
    <w:rsid w:val="0077000D"/>
    <w:rsid w:val="00773985"/>
    <w:rsid w:val="00775886"/>
    <w:rsid w:val="00775F7B"/>
    <w:rsid w:val="007839E9"/>
    <w:rsid w:val="00784BEF"/>
    <w:rsid w:val="0078518D"/>
    <w:rsid w:val="007862FB"/>
    <w:rsid w:val="00790A65"/>
    <w:rsid w:val="007912B6"/>
    <w:rsid w:val="0079178B"/>
    <w:rsid w:val="00791F53"/>
    <w:rsid w:val="00792647"/>
    <w:rsid w:val="00792EAE"/>
    <w:rsid w:val="00795FD0"/>
    <w:rsid w:val="00797CA1"/>
    <w:rsid w:val="007A058A"/>
    <w:rsid w:val="007A1578"/>
    <w:rsid w:val="007A2D30"/>
    <w:rsid w:val="007B01B1"/>
    <w:rsid w:val="007B124E"/>
    <w:rsid w:val="007B1D7D"/>
    <w:rsid w:val="007B3AAF"/>
    <w:rsid w:val="007B3CE0"/>
    <w:rsid w:val="007B3D5E"/>
    <w:rsid w:val="007B526B"/>
    <w:rsid w:val="007B60FF"/>
    <w:rsid w:val="007B69EA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3845"/>
    <w:rsid w:val="007E58B3"/>
    <w:rsid w:val="007F285E"/>
    <w:rsid w:val="007F31B5"/>
    <w:rsid w:val="008028F3"/>
    <w:rsid w:val="00810189"/>
    <w:rsid w:val="008103CC"/>
    <w:rsid w:val="00815CBB"/>
    <w:rsid w:val="00816EFD"/>
    <w:rsid w:val="008203D0"/>
    <w:rsid w:val="00821277"/>
    <w:rsid w:val="0082297F"/>
    <w:rsid w:val="00824E67"/>
    <w:rsid w:val="008266DA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3AB4"/>
    <w:rsid w:val="00834499"/>
    <w:rsid w:val="00842049"/>
    <w:rsid w:val="00845429"/>
    <w:rsid w:val="00847016"/>
    <w:rsid w:val="00847A9A"/>
    <w:rsid w:val="00851AFE"/>
    <w:rsid w:val="00853BE0"/>
    <w:rsid w:val="00853CD3"/>
    <w:rsid w:val="00860F4D"/>
    <w:rsid w:val="00862913"/>
    <w:rsid w:val="008638D6"/>
    <w:rsid w:val="00865A26"/>
    <w:rsid w:val="00866D58"/>
    <w:rsid w:val="008700C8"/>
    <w:rsid w:val="00871983"/>
    <w:rsid w:val="00872556"/>
    <w:rsid w:val="00872A52"/>
    <w:rsid w:val="00873C6C"/>
    <w:rsid w:val="00874458"/>
    <w:rsid w:val="00874EBA"/>
    <w:rsid w:val="00876F32"/>
    <w:rsid w:val="00877CE2"/>
    <w:rsid w:val="008812D3"/>
    <w:rsid w:val="00881CA6"/>
    <w:rsid w:val="00882E72"/>
    <w:rsid w:val="0088709B"/>
    <w:rsid w:val="008870E4"/>
    <w:rsid w:val="00887157"/>
    <w:rsid w:val="008919D7"/>
    <w:rsid w:val="0089405E"/>
    <w:rsid w:val="008940AF"/>
    <w:rsid w:val="00894A95"/>
    <w:rsid w:val="00895F3C"/>
    <w:rsid w:val="00896BC1"/>
    <w:rsid w:val="008974FD"/>
    <w:rsid w:val="00897781"/>
    <w:rsid w:val="008A21B3"/>
    <w:rsid w:val="008A53BF"/>
    <w:rsid w:val="008A5949"/>
    <w:rsid w:val="008A76C7"/>
    <w:rsid w:val="008A7BEB"/>
    <w:rsid w:val="008B055B"/>
    <w:rsid w:val="008B09B2"/>
    <w:rsid w:val="008B0B7C"/>
    <w:rsid w:val="008B266D"/>
    <w:rsid w:val="008B5DEA"/>
    <w:rsid w:val="008B6153"/>
    <w:rsid w:val="008B6353"/>
    <w:rsid w:val="008B6D94"/>
    <w:rsid w:val="008B79DE"/>
    <w:rsid w:val="008C2311"/>
    <w:rsid w:val="008C281B"/>
    <w:rsid w:val="008D5652"/>
    <w:rsid w:val="008D6836"/>
    <w:rsid w:val="008D6C11"/>
    <w:rsid w:val="008D7F12"/>
    <w:rsid w:val="008E16D4"/>
    <w:rsid w:val="008E22E1"/>
    <w:rsid w:val="008F02D1"/>
    <w:rsid w:val="008F036D"/>
    <w:rsid w:val="008F2518"/>
    <w:rsid w:val="008F2F4D"/>
    <w:rsid w:val="008F5F31"/>
    <w:rsid w:val="008F606B"/>
    <w:rsid w:val="008F6707"/>
    <w:rsid w:val="008F7074"/>
    <w:rsid w:val="009002EC"/>
    <w:rsid w:val="00900932"/>
    <w:rsid w:val="00901E18"/>
    <w:rsid w:val="00902FEE"/>
    <w:rsid w:val="009032B5"/>
    <w:rsid w:val="00903354"/>
    <w:rsid w:val="00903383"/>
    <w:rsid w:val="00907C57"/>
    <w:rsid w:val="00910DD5"/>
    <w:rsid w:val="00911F46"/>
    <w:rsid w:val="00912747"/>
    <w:rsid w:val="00914F2E"/>
    <w:rsid w:val="0091580D"/>
    <w:rsid w:val="00917A30"/>
    <w:rsid w:val="0092196D"/>
    <w:rsid w:val="00921A93"/>
    <w:rsid w:val="00923112"/>
    <w:rsid w:val="00927BF3"/>
    <w:rsid w:val="009305C6"/>
    <w:rsid w:val="009313EF"/>
    <w:rsid w:val="00934624"/>
    <w:rsid w:val="0093496D"/>
    <w:rsid w:val="00934CEC"/>
    <w:rsid w:val="009378F3"/>
    <w:rsid w:val="009401B1"/>
    <w:rsid w:val="00940ED0"/>
    <w:rsid w:val="009414AF"/>
    <w:rsid w:val="00942233"/>
    <w:rsid w:val="00943510"/>
    <w:rsid w:val="009467F7"/>
    <w:rsid w:val="00946D87"/>
    <w:rsid w:val="00947730"/>
    <w:rsid w:val="00950B41"/>
    <w:rsid w:val="00952255"/>
    <w:rsid w:val="00953176"/>
    <w:rsid w:val="00953B26"/>
    <w:rsid w:val="00956DB3"/>
    <w:rsid w:val="0096020D"/>
    <w:rsid w:val="0096404C"/>
    <w:rsid w:val="009651A3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83F01"/>
    <w:rsid w:val="0098647E"/>
    <w:rsid w:val="00990FA2"/>
    <w:rsid w:val="00992105"/>
    <w:rsid w:val="00993789"/>
    <w:rsid w:val="00993AC5"/>
    <w:rsid w:val="00993AFB"/>
    <w:rsid w:val="00993F64"/>
    <w:rsid w:val="00994BD3"/>
    <w:rsid w:val="00994F27"/>
    <w:rsid w:val="009957A8"/>
    <w:rsid w:val="00996825"/>
    <w:rsid w:val="009A0661"/>
    <w:rsid w:val="009A2ED6"/>
    <w:rsid w:val="009A3AA6"/>
    <w:rsid w:val="009A69CD"/>
    <w:rsid w:val="009A6C55"/>
    <w:rsid w:val="009B1141"/>
    <w:rsid w:val="009B1317"/>
    <w:rsid w:val="009B1B2C"/>
    <w:rsid w:val="009B1E15"/>
    <w:rsid w:val="009B2002"/>
    <w:rsid w:val="009B7963"/>
    <w:rsid w:val="009C09F2"/>
    <w:rsid w:val="009C5225"/>
    <w:rsid w:val="009C5B07"/>
    <w:rsid w:val="009D0BB0"/>
    <w:rsid w:val="009D30D3"/>
    <w:rsid w:val="009D4592"/>
    <w:rsid w:val="009D4EFD"/>
    <w:rsid w:val="009D65D3"/>
    <w:rsid w:val="009E2B96"/>
    <w:rsid w:val="009E53AB"/>
    <w:rsid w:val="009E5689"/>
    <w:rsid w:val="009E5AF6"/>
    <w:rsid w:val="009F0359"/>
    <w:rsid w:val="009F2474"/>
    <w:rsid w:val="009F293B"/>
    <w:rsid w:val="009F313E"/>
    <w:rsid w:val="009F4B94"/>
    <w:rsid w:val="009F52DE"/>
    <w:rsid w:val="009F6D72"/>
    <w:rsid w:val="009F74E3"/>
    <w:rsid w:val="009F7786"/>
    <w:rsid w:val="00A01D41"/>
    <w:rsid w:val="00A01F0F"/>
    <w:rsid w:val="00A04A27"/>
    <w:rsid w:val="00A04BFD"/>
    <w:rsid w:val="00A06C8B"/>
    <w:rsid w:val="00A1159E"/>
    <w:rsid w:val="00A13DF8"/>
    <w:rsid w:val="00A150EB"/>
    <w:rsid w:val="00A15C99"/>
    <w:rsid w:val="00A15F1A"/>
    <w:rsid w:val="00A21B70"/>
    <w:rsid w:val="00A23276"/>
    <w:rsid w:val="00A2447B"/>
    <w:rsid w:val="00A24739"/>
    <w:rsid w:val="00A25655"/>
    <w:rsid w:val="00A27C4B"/>
    <w:rsid w:val="00A31E5B"/>
    <w:rsid w:val="00A334ED"/>
    <w:rsid w:val="00A33B6B"/>
    <w:rsid w:val="00A33E72"/>
    <w:rsid w:val="00A352A0"/>
    <w:rsid w:val="00A37EDD"/>
    <w:rsid w:val="00A4003E"/>
    <w:rsid w:val="00A47ED7"/>
    <w:rsid w:val="00A502DF"/>
    <w:rsid w:val="00A51114"/>
    <w:rsid w:val="00A5527A"/>
    <w:rsid w:val="00A61710"/>
    <w:rsid w:val="00A62E81"/>
    <w:rsid w:val="00A670D8"/>
    <w:rsid w:val="00A709F7"/>
    <w:rsid w:val="00A70A14"/>
    <w:rsid w:val="00A70BDA"/>
    <w:rsid w:val="00A70BDD"/>
    <w:rsid w:val="00A71944"/>
    <w:rsid w:val="00A71C51"/>
    <w:rsid w:val="00A72081"/>
    <w:rsid w:val="00A74F44"/>
    <w:rsid w:val="00A75F32"/>
    <w:rsid w:val="00A7603D"/>
    <w:rsid w:val="00A806FA"/>
    <w:rsid w:val="00A807A3"/>
    <w:rsid w:val="00A808D9"/>
    <w:rsid w:val="00A82F4E"/>
    <w:rsid w:val="00A83295"/>
    <w:rsid w:val="00A84C80"/>
    <w:rsid w:val="00A84EC4"/>
    <w:rsid w:val="00A86DB5"/>
    <w:rsid w:val="00A91BE4"/>
    <w:rsid w:val="00A9272A"/>
    <w:rsid w:val="00A92920"/>
    <w:rsid w:val="00A929E2"/>
    <w:rsid w:val="00A97E3B"/>
    <w:rsid w:val="00AA18CA"/>
    <w:rsid w:val="00AA364B"/>
    <w:rsid w:val="00AA4B03"/>
    <w:rsid w:val="00AA5928"/>
    <w:rsid w:val="00AA6D28"/>
    <w:rsid w:val="00AA7F9E"/>
    <w:rsid w:val="00AB042E"/>
    <w:rsid w:val="00AB13C5"/>
    <w:rsid w:val="00AB36E9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C4970"/>
    <w:rsid w:val="00AD0D20"/>
    <w:rsid w:val="00AD4386"/>
    <w:rsid w:val="00AD5F6E"/>
    <w:rsid w:val="00AE248A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102AD"/>
    <w:rsid w:val="00B12BFD"/>
    <w:rsid w:val="00B12F5A"/>
    <w:rsid w:val="00B130C2"/>
    <w:rsid w:val="00B149A5"/>
    <w:rsid w:val="00B16DA8"/>
    <w:rsid w:val="00B17659"/>
    <w:rsid w:val="00B20FE7"/>
    <w:rsid w:val="00B22AF7"/>
    <w:rsid w:val="00B23F87"/>
    <w:rsid w:val="00B24232"/>
    <w:rsid w:val="00B2689A"/>
    <w:rsid w:val="00B31D6D"/>
    <w:rsid w:val="00B326F7"/>
    <w:rsid w:val="00B34E0B"/>
    <w:rsid w:val="00B41322"/>
    <w:rsid w:val="00B42CB9"/>
    <w:rsid w:val="00B50745"/>
    <w:rsid w:val="00B50B39"/>
    <w:rsid w:val="00B50DC4"/>
    <w:rsid w:val="00B51709"/>
    <w:rsid w:val="00B5202F"/>
    <w:rsid w:val="00B55286"/>
    <w:rsid w:val="00B554A4"/>
    <w:rsid w:val="00B56D31"/>
    <w:rsid w:val="00B61D99"/>
    <w:rsid w:val="00B62671"/>
    <w:rsid w:val="00B6563F"/>
    <w:rsid w:val="00B67900"/>
    <w:rsid w:val="00B712DA"/>
    <w:rsid w:val="00B71E91"/>
    <w:rsid w:val="00B73556"/>
    <w:rsid w:val="00B73B12"/>
    <w:rsid w:val="00B73B35"/>
    <w:rsid w:val="00B77683"/>
    <w:rsid w:val="00B81AC8"/>
    <w:rsid w:val="00B8221B"/>
    <w:rsid w:val="00B82593"/>
    <w:rsid w:val="00B83BA5"/>
    <w:rsid w:val="00B83E11"/>
    <w:rsid w:val="00B8558A"/>
    <w:rsid w:val="00B93428"/>
    <w:rsid w:val="00B9363B"/>
    <w:rsid w:val="00B96DC9"/>
    <w:rsid w:val="00B977DE"/>
    <w:rsid w:val="00BA0E1D"/>
    <w:rsid w:val="00BA3FF6"/>
    <w:rsid w:val="00BA4006"/>
    <w:rsid w:val="00BA4186"/>
    <w:rsid w:val="00BA4471"/>
    <w:rsid w:val="00BA48BE"/>
    <w:rsid w:val="00BB0269"/>
    <w:rsid w:val="00BB0E98"/>
    <w:rsid w:val="00BB18FF"/>
    <w:rsid w:val="00BB5B07"/>
    <w:rsid w:val="00BB64FE"/>
    <w:rsid w:val="00BC0B24"/>
    <w:rsid w:val="00BC0FCC"/>
    <w:rsid w:val="00BC1112"/>
    <w:rsid w:val="00BC2C5B"/>
    <w:rsid w:val="00BC4498"/>
    <w:rsid w:val="00BC555F"/>
    <w:rsid w:val="00BC57F9"/>
    <w:rsid w:val="00BD0151"/>
    <w:rsid w:val="00BD1775"/>
    <w:rsid w:val="00BD2DFD"/>
    <w:rsid w:val="00BD2F91"/>
    <w:rsid w:val="00BD3665"/>
    <w:rsid w:val="00BD4B43"/>
    <w:rsid w:val="00BD595B"/>
    <w:rsid w:val="00BD6ACE"/>
    <w:rsid w:val="00BE0A8F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C04546"/>
    <w:rsid w:val="00C05744"/>
    <w:rsid w:val="00C06E78"/>
    <w:rsid w:val="00C15641"/>
    <w:rsid w:val="00C16254"/>
    <w:rsid w:val="00C1775A"/>
    <w:rsid w:val="00C179E1"/>
    <w:rsid w:val="00C22B8F"/>
    <w:rsid w:val="00C22DF5"/>
    <w:rsid w:val="00C240E2"/>
    <w:rsid w:val="00C2527B"/>
    <w:rsid w:val="00C30BC6"/>
    <w:rsid w:val="00C30E69"/>
    <w:rsid w:val="00C31271"/>
    <w:rsid w:val="00C339AE"/>
    <w:rsid w:val="00C33A66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3CC0"/>
    <w:rsid w:val="00C44383"/>
    <w:rsid w:val="00C46BD0"/>
    <w:rsid w:val="00C50B95"/>
    <w:rsid w:val="00C5119B"/>
    <w:rsid w:val="00C514EC"/>
    <w:rsid w:val="00C51ADE"/>
    <w:rsid w:val="00C523CF"/>
    <w:rsid w:val="00C533A3"/>
    <w:rsid w:val="00C54E3A"/>
    <w:rsid w:val="00C56B99"/>
    <w:rsid w:val="00C600E5"/>
    <w:rsid w:val="00C607C8"/>
    <w:rsid w:val="00C66ED4"/>
    <w:rsid w:val="00C67440"/>
    <w:rsid w:val="00C7128F"/>
    <w:rsid w:val="00C73169"/>
    <w:rsid w:val="00C77015"/>
    <w:rsid w:val="00C77A12"/>
    <w:rsid w:val="00C80FF5"/>
    <w:rsid w:val="00C81859"/>
    <w:rsid w:val="00C87ABF"/>
    <w:rsid w:val="00C87ADB"/>
    <w:rsid w:val="00C90B57"/>
    <w:rsid w:val="00C90B8A"/>
    <w:rsid w:val="00C92022"/>
    <w:rsid w:val="00C92461"/>
    <w:rsid w:val="00C976E3"/>
    <w:rsid w:val="00CA241B"/>
    <w:rsid w:val="00CA581B"/>
    <w:rsid w:val="00CB12AE"/>
    <w:rsid w:val="00CB1501"/>
    <w:rsid w:val="00CB1C1B"/>
    <w:rsid w:val="00CB3193"/>
    <w:rsid w:val="00CB3EC5"/>
    <w:rsid w:val="00CB49AC"/>
    <w:rsid w:val="00CB4BE5"/>
    <w:rsid w:val="00CB6AB1"/>
    <w:rsid w:val="00CB7837"/>
    <w:rsid w:val="00CC0463"/>
    <w:rsid w:val="00CC153F"/>
    <w:rsid w:val="00CC2A4F"/>
    <w:rsid w:val="00CC3A24"/>
    <w:rsid w:val="00CC6FF9"/>
    <w:rsid w:val="00CD02AD"/>
    <w:rsid w:val="00CD0E9B"/>
    <w:rsid w:val="00CD1A8F"/>
    <w:rsid w:val="00CD2686"/>
    <w:rsid w:val="00CD454A"/>
    <w:rsid w:val="00CD53EE"/>
    <w:rsid w:val="00CD646C"/>
    <w:rsid w:val="00CD64C2"/>
    <w:rsid w:val="00CE1764"/>
    <w:rsid w:val="00CE6129"/>
    <w:rsid w:val="00CE66C0"/>
    <w:rsid w:val="00CE71A3"/>
    <w:rsid w:val="00CE7350"/>
    <w:rsid w:val="00CF0E6B"/>
    <w:rsid w:val="00CF1325"/>
    <w:rsid w:val="00CF1DEB"/>
    <w:rsid w:val="00CF32FE"/>
    <w:rsid w:val="00CF4705"/>
    <w:rsid w:val="00CF497C"/>
    <w:rsid w:val="00CF5178"/>
    <w:rsid w:val="00D004AA"/>
    <w:rsid w:val="00D009E6"/>
    <w:rsid w:val="00D043DB"/>
    <w:rsid w:val="00D0684B"/>
    <w:rsid w:val="00D1006C"/>
    <w:rsid w:val="00D100CD"/>
    <w:rsid w:val="00D13110"/>
    <w:rsid w:val="00D13975"/>
    <w:rsid w:val="00D15FD2"/>
    <w:rsid w:val="00D20C0A"/>
    <w:rsid w:val="00D236DA"/>
    <w:rsid w:val="00D2798C"/>
    <w:rsid w:val="00D27E66"/>
    <w:rsid w:val="00D31422"/>
    <w:rsid w:val="00D31A6C"/>
    <w:rsid w:val="00D32F50"/>
    <w:rsid w:val="00D352F7"/>
    <w:rsid w:val="00D402A7"/>
    <w:rsid w:val="00D4506A"/>
    <w:rsid w:val="00D45A19"/>
    <w:rsid w:val="00D45CF5"/>
    <w:rsid w:val="00D52154"/>
    <w:rsid w:val="00D548D7"/>
    <w:rsid w:val="00D55811"/>
    <w:rsid w:val="00D60049"/>
    <w:rsid w:val="00D60770"/>
    <w:rsid w:val="00D621C9"/>
    <w:rsid w:val="00D66579"/>
    <w:rsid w:val="00D66CAE"/>
    <w:rsid w:val="00D67F7D"/>
    <w:rsid w:val="00D70E56"/>
    <w:rsid w:val="00D71104"/>
    <w:rsid w:val="00D72C9D"/>
    <w:rsid w:val="00D74286"/>
    <w:rsid w:val="00D75B44"/>
    <w:rsid w:val="00D762B8"/>
    <w:rsid w:val="00D7632B"/>
    <w:rsid w:val="00D77FF5"/>
    <w:rsid w:val="00D805DB"/>
    <w:rsid w:val="00D8534A"/>
    <w:rsid w:val="00D867B5"/>
    <w:rsid w:val="00D902D6"/>
    <w:rsid w:val="00D918EC"/>
    <w:rsid w:val="00D926EA"/>
    <w:rsid w:val="00D92DB8"/>
    <w:rsid w:val="00D96FC9"/>
    <w:rsid w:val="00DA1382"/>
    <w:rsid w:val="00DA3E25"/>
    <w:rsid w:val="00DA4166"/>
    <w:rsid w:val="00DB0400"/>
    <w:rsid w:val="00DB0515"/>
    <w:rsid w:val="00DB192F"/>
    <w:rsid w:val="00DB1B02"/>
    <w:rsid w:val="00DB27CF"/>
    <w:rsid w:val="00DB3D70"/>
    <w:rsid w:val="00DB4419"/>
    <w:rsid w:val="00DB49A4"/>
    <w:rsid w:val="00DB564A"/>
    <w:rsid w:val="00DB5D8C"/>
    <w:rsid w:val="00DB6DBC"/>
    <w:rsid w:val="00DC0BAF"/>
    <w:rsid w:val="00DC107A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688B"/>
    <w:rsid w:val="00DD75F7"/>
    <w:rsid w:val="00DE1D89"/>
    <w:rsid w:val="00DE290C"/>
    <w:rsid w:val="00DE2C90"/>
    <w:rsid w:val="00DE2E9E"/>
    <w:rsid w:val="00DE459C"/>
    <w:rsid w:val="00DE576C"/>
    <w:rsid w:val="00DE5FB1"/>
    <w:rsid w:val="00DF04C6"/>
    <w:rsid w:val="00DF1D03"/>
    <w:rsid w:val="00DF663E"/>
    <w:rsid w:val="00DF7F32"/>
    <w:rsid w:val="00E0122B"/>
    <w:rsid w:val="00E0225C"/>
    <w:rsid w:val="00E0445F"/>
    <w:rsid w:val="00E04C20"/>
    <w:rsid w:val="00E059D1"/>
    <w:rsid w:val="00E13E07"/>
    <w:rsid w:val="00E148A1"/>
    <w:rsid w:val="00E15A54"/>
    <w:rsid w:val="00E16DFE"/>
    <w:rsid w:val="00E174B4"/>
    <w:rsid w:val="00E17829"/>
    <w:rsid w:val="00E2114E"/>
    <w:rsid w:val="00E22F01"/>
    <w:rsid w:val="00E22F74"/>
    <w:rsid w:val="00E24A74"/>
    <w:rsid w:val="00E25948"/>
    <w:rsid w:val="00E2626F"/>
    <w:rsid w:val="00E27E30"/>
    <w:rsid w:val="00E326D6"/>
    <w:rsid w:val="00E3383C"/>
    <w:rsid w:val="00E33EF6"/>
    <w:rsid w:val="00E34608"/>
    <w:rsid w:val="00E36AEA"/>
    <w:rsid w:val="00E36E35"/>
    <w:rsid w:val="00E40AE7"/>
    <w:rsid w:val="00E420AD"/>
    <w:rsid w:val="00E42100"/>
    <w:rsid w:val="00E4314F"/>
    <w:rsid w:val="00E466EF"/>
    <w:rsid w:val="00E51450"/>
    <w:rsid w:val="00E53A77"/>
    <w:rsid w:val="00E553B8"/>
    <w:rsid w:val="00E561F6"/>
    <w:rsid w:val="00E63385"/>
    <w:rsid w:val="00E63C5C"/>
    <w:rsid w:val="00E64619"/>
    <w:rsid w:val="00E64CF3"/>
    <w:rsid w:val="00E654C6"/>
    <w:rsid w:val="00E70474"/>
    <w:rsid w:val="00E72469"/>
    <w:rsid w:val="00E72859"/>
    <w:rsid w:val="00E7325B"/>
    <w:rsid w:val="00E74528"/>
    <w:rsid w:val="00E759E1"/>
    <w:rsid w:val="00E7688A"/>
    <w:rsid w:val="00E7727B"/>
    <w:rsid w:val="00E808E4"/>
    <w:rsid w:val="00E83CE6"/>
    <w:rsid w:val="00E85706"/>
    <w:rsid w:val="00E87889"/>
    <w:rsid w:val="00E94EC4"/>
    <w:rsid w:val="00E9732F"/>
    <w:rsid w:val="00EA0E0B"/>
    <w:rsid w:val="00EA21DE"/>
    <w:rsid w:val="00EA3240"/>
    <w:rsid w:val="00EA4641"/>
    <w:rsid w:val="00EA4AF3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C038F"/>
    <w:rsid w:val="00EC04C3"/>
    <w:rsid w:val="00EC055D"/>
    <w:rsid w:val="00EC1669"/>
    <w:rsid w:val="00EC171A"/>
    <w:rsid w:val="00EC7757"/>
    <w:rsid w:val="00EC7F5E"/>
    <w:rsid w:val="00ED070F"/>
    <w:rsid w:val="00ED4965"/>
    <w:rsid w:val="00ED55F4"/>
    <w:rsid w:val="00EE1C41"/>
    <w:rsid w:val="00EE1FC5"/>
    <w:rsid w:val="00EE40ED"/>
    <w:rsid w:val="00EE423C"/>
    <w:rsid w:val="00EE4FAA"/>
    <w:rsid w:val="00EF3313"/>
    <w:rsid w:val="00EF72AE"/>
    <w:rsid w:val="00F0616F"/>
    <w:rsid w:val="00F064EB"/>
    <w:rsid w:val="00F0735C"/>
    <w:rsid w:val="00F1005B"/>
    <w:rsid w:val="00F10EC7"/>
    <w:rsid w:val="00F1362E"/>
    <w:rsid w:val="00F1598C"/>
    <w:rsid w:val="00F15DF4"/>
    <w:rsid w:val="00F16874"/>
    <w:rsid w:val="00F17A84"/>
    <w:rsid w:val="00F17D04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5ED3"/>
    <w:rsid w:val="00F362CA"/>
    <w:rsid w:val="00F37449"/>
    <w:rsid w:val="00F3768D"/>
    <w:rsid w:val="00F40354"/>
    <w:rsid w:val="00F40B46"/>
    <w:rsid w:val="00F41BB5"/>
    <w:rsid w:val="00F427D4"/>
    <w:rsid w:val="00F42845"/>
    <w:rsid w:val="00F44D78"/>
    <w:rsid w:val="00F46E3B"/>
    <w:rsid w:val="00F508EE"/>
    <w:rsid w:val="00F51ABB"/>
    <w:rsid w:val="00F529D3"/>
    <w:rsid w:val="00F54BA6"/>
    <w:rsid w:val="00F552B0"/>
    <w:rsid w:val="00F561EC"/>
    <w:rsid w:val="00F57398"/>
    <w:rsid w:val="00F600C9"/>
    <w:rsid w:val="00F601E8"/>
    <w:rsid w:val="00F61A13"/>
    <w:rsid w:val="00F637D6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431F"/>
    <w:rsid w:val="00F94786"/>
    <w:rsid w:val="00F96C77"/>
    <w:rsid w:val="00FA2060"/>
    <w:rsid w:val="00FA2FA3"/>
    <w:rsid w:val="00FA513B"/>
    <w:rsid w:val="00FA78C8"/>
    <w:rsid w:val="00FB13B7"/>
    <w:rsid w:val="00FC2E2B"/>
    <w:rsid w:val="00FC37B9"/>
    <w:rsid w:val="00FC3D02"/>
    <w:rsid w:val="00FC47D4"/>
    <w:rsid w:val="00FD0D12"/>
    <w:rsid w:val="00FD4355"/>
    <w:rsid w:val="00FD4416"/>
    <w:rsid w:val="00FD592B"/>
    <w:rsid w:val="00FD6168"/>
    <w:rsid w:val="00FE1B07"/>
    <w:rsid w:val="00FE47DA"/>
    <w:rsid w:val="00FE57BC"/>
    <w:rsid w:val="00FF02E7"/>
    <w:rsid w:val="00FF1A57"/>
    <w:rsid w:val="00FF25D3"/>
    <w:rsid w:val="00FF3EE4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38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C18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C18E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9033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3">
    <w:name w:val="Знак Знак Знак Знак Знак"/>
    <w:basedOn w:val="a"/>
    <w:uiPriority w:val="99"/>
    <w:rsid w:val="00903383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uiPriority w:val="99"/>
    <w:rsid w:val="00903383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0338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33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rsid w:val="009033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03383"/>
    <w:rPr>
      <w:rFonts w:ascii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9033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03383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903383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9033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03383"/>
    <w:rPr>
      <w:rFonts w:ascii="Tahoma" w:hAnsi="Tahoma" w:cs="Tahoma"/>
      <w:sz w:val="16"/>
      <w:szCs w:val="16"/>
      <w:lang w:eastAsia="ru-RU"/>
    </w:rPr>
  </w:style>
  <w:style w:type="paragraph" w:customStyle="1" w:styleId="style1">
    <w:name w:val="style1"/>
    <w:basedOn w:val="a"/>
    <w:uiPriority w:val="99"/>
    <w:rsid w:val="00903383"/>
    <w:pPr>
      <w:spacing w:before="100" w:beforeAutospacing="1" w:after="100" w:afterAutospacing="1"/>
    </w:pPr>
  </w:style>
  <w:style w:type="character" w:customStyle="1" w:styleId="fontstyle31">
    <w:name w:val="fontstyle31"/>
    <w:uiPriority w:val="99"/>
    <w:rsid w:val="00903383"/>
  </w:style>
  <w:style w:type="character" w:customStyle="1" w:styleId="apple-converted-space">
    <w:name w:val="apple-converted-space"/>
    <w:uiPriority w:val="99"/>
    <w:rsid w:val="00903383"/>
  </w:style>
  <w:style w:type="character" w:customStyle="1" w:styleId="fontstyle30">
    <w:name w:val="fontstyle30"/>
    <w:uiPriority w:val="99"/>
    <w:rsid w:val="00903383"/>
  </w:style>
  <w:style w:type="paragraph" w:customStyle="1" w:styleId="consplusnormal0">
    <w:name w:val="consplusnormal"/>
    <w:basedOn w:val="a"/>
    <w:uiPriority w:val="99"/>
    <w:rsid w:val="00903383"/>
    <w:pPr>
      <w:spacing w:before="100" w:beforeAutospacing="1" w:after="100" w:afterAutospacing="1"/>
    </w:pPr>
  </w:style>
  <w:style w:type="character" w:styleId="ab">
    <w:name w:val="Strong"/>
    <w:basedOn w:val="a0"/>
    <w:uiPriority w:val="99"/>
    <w:qFormat/>
    <w:rsid w:val="00903383"/>
    <w:rPr>
      <w:rFonts w:cs="Times New Roman"/>
      <w:b/>
    </w:rPr>
  </w:style>
  <w:style w:type="paragraph" w:styleId="ac">
    <w:name w:val="Normal (Web)"/>
    <w:basedOn w:val="a"/>
    <w:uiPriority w:val="99"/>
    <w:rsid w:val="00903383"/>
    <w:pPr>
      <w:spacing w:before="100" w:beforeAutospacing="1" w:after="100" w:afterAutospacing="1"/>
    </w:pPr>
  </w:style>
  <w:style w:type="table" w:styleId="-1">
    <w:name w:val="Table Web 1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Classic 2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1"/>
    <w:uiPriority w:val="99"/>
    <w:rsid w:val="00903383"/>
    <w:rPr>
      <w:rFonts w:ascii="Times New Roman" w:eastAsia="Times New Roman" w:hAnsi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">
    <w:name w:val="Table Classic 4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Grid 4"/>
    <w:basedOn w:val="a1"/>
    <w:uiPriority w:val="99"/>
    <w:rsid w:val="00903383"/>
    <w:rPr>
      <w:rFonts w:ascii="Times New Roman" w:eastAsia="Times New Roman" w:hAnsi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d">
    <w:name w:val="annotation reference"/>
    <w:basedOn w:val="a0"/>
    <w:uiPriority w:val="99"/>
    <w:rsid w:val="00903383"/>
    <w:rPr>
      <w:rFonts w:cs="Times New Roman"/>
      <w:sz w:val="16"/>
    </w:rPr>
  </w:style>
  <w:style w:type="paragraph" w:styleId="ae">
    <w:name w:val="annotation text"/>
    <w:basedOn w:val="a"/>
    <w:link w:val="af"/>
    <w:uiPriority w:val="99"/>
    <w:rsid w:val="0090338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locked/>
    <w:rsid w:val="00903383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90338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locked/>
    <w:rsid w:val="0090338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f2">
    <w:name w:val="Знак Знак"/>
    <w:basedOn w:val="a"/>
    <w:uiPriority w:val="99"/>
    <w:rsid w:val="006C18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3">
    <w:name w:val="footer"/>
    <w:basedOn w:val="a"/>
    <w:link w:val="af4"/>
    <w:uiPriority w:val="99"/>
    <w:rsid w:val="007B69E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7B69EA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4294812136</TotalTime>
  <Pages>10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185</cp:revision>
  <cp:lastPrinted>2016-04-28T17:46:00Z</cp:lastPrinted>
  <dcterms:created xsi:type="dcterms:W3CDTF">2015-04-27T17:37:00Z</dcterms:created>
  <dcterms:modified xsi:type="dcterms:W3CDTF">2016-04-04T19:45:00Z</dcterms:modified>
</cp:coreProperties>
</file>